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CF3" w:rsidRPr="008175D7" w:rsidRDefault="008175D7">
      <w:pPr>
        <w:rPr>
          <w:rFonts w:asciiTheme="minorEastAsia" w:hAnsiTheme="minorEastAsia"/>
          <w:lang w:eastAsia="zh-CN"/>
        </w:rPr>
      </w:pPr>
      <w:r w:rsidRPr="008175D7">
        <w:rPr>
          <w:rFonts w:asciiTheme="minorEastAsia" w:hAnsiTheme="minorEastAsia" w:hint="eastAsia"/>
          <w:lang w:eastAsia="zh-CN"/>
        </w:rPr>
        <w:t>附件</w:t>
      </w:r>
      <w:r w:rsidR="00F02D32">
        <w:rPr>
          <w:rFonts w:asciiTheme="minorEastAsia" w:hAnsiTheme="minorEastAsia" w:hint="eastAsia"/>
          <w:lang w:eastAsia="zh-CN"/>
        </w:rPr>
        <w:t>1</w:t>
      </w:r>
      <w:r w:rsidRPr="008175D7">
        <w:rPr>
          <w:rFonts w:asciiTheme="minorEastAsia" w:hAnsiTheme="minorEastAsia" w:hint="eastAsia"/>
          <w:lang w:eastAsia="zh-CN"/>
        </w:rPr>
        <w:t>、国际救助儿童会（英国）北京代表处儿童社会情感学习框架</w:t>
      </w:r>
    </w:p>
    <w:p w:rsidR="008175D7" w:rsidRPr="008175D7" w:rsidRDefault="008175D7">
      <w:pPr>
        <w:rPr>
          <w:rFonts w:asciiTheme="minorEastAsia" w:hAnsiTheme="minorEastAsia"/>
          <w:lang w:eastAsia="zh-CN"/>
        </w:rPr>
      </w:pPr>
    </w:p>
    <w:p w:rsidR="008175D7" w:rsidRPr="008175D7" w:rsidRDefault="008175D7" w:rsidP="008175D7">
      <w:pPr>
        <w:pStyle w:val="a7"/>
        <w:spacing w:before="0" w:beforeAutospacing="0" w:after="0" w:afterAutospacing="0"/>
        <w:ind w:firstLine="446"/>
        <w:rPr>
          <w:rFonts w:asciiTheme="minorEastAsia" w:eastAsiaTheme="minorEastAsia" w:hAnsiTheme="minorEastAsia"/>
        </w:rPr>
      </w:pPr>
      <w:r w:rsidRPr="008175D7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7624BB" wp14:editId="5F6BF8A4">
                <wp:simplePos x="0" y="0"/>
                <wp:positionH relativeFrom="column">
                  <wp:posOffset>3143250</wp:posOffset>
                </wp:positionH>
                <wp:positionV relativeFrom="paragraph">
                  <wp:posOffset>2068195</wp:posOffset>
                </wp:positionV>
                <wp:extent cx="2195533" cy="415498"/>
                <wp:effectExtent l="0" t="0" r="0" b="0"/>
                <wp:wrapNone/>
                <wp:docPr id="11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5533" cy="41549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175D7" w:rsidRPr="008175D7" w:rsidRDefault="008175D7" w:rsidP="008175D7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color w:val="C00000"/>
                              </w:rPr>
                            </w:pPr>
                            <w:r w:rsidRPr="008175D7">
                              <w:rPr>
                                <w:rFonts w:asciiTheme="minorEastAsia" w:eastAsiaTheme="minorEastAsia" w:hAnsiTheme="minorEastAsia" w:cstheme="minorBidi" w:hint="eastAsia"/>
                                <w:b/>
                                <w:bCs/>
                                <w:color w:val="C00000"/>
                                <w:kern w:val="24"/>
                                <w:sz w:val="21"/>
                                <w:szCs w:val="21"/>
                              </w:rPr>
                              <w:t>图1. 救助儿童会儿童社会情感课程框架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07624BB" id="_x0000_t202" coordsize="21600,21600" o:spt="202" path="m,l,21600r21600,l21600,xe">
                <v:stroke joinstyle="miter"/>
                <v:path gradientshapeok="t" o:connecttype="rect"/>
              </v:shapetype>
              <v:shape id="文本框 10" o:spid="_x0000_s1026" type="#_x0000_t202" style="position:absolute;left:0;text-align:left;margin-left:247.5pt;margin-top:162.85pt;width:172.9pt;height:32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" filled="f" stroked="f">
                <v:textbox style="mso-fit-shape-to-text:t">
                  <w:txbxContent>
                    <w:p w:rsidR="008175D7" w:rsidRPr="008175D7" w:rsidRDefault="008175D7" w:rsidP="008175D7">
                      <w:pPr>
                        <w:pStyle w:val="a7"/>
                        <w:spacing w:before="0" w:beforeAutospacing="0" w:after="0" w:afterAutospacing="0"/>
                        <w:jc w:val="center"/>
                        <w:rPr>
                          <w:rFonts w:asciiTheme="minorEastAsia" w:eastAsiaTheme="minorEastAsia" w:hAnsiTheme="minorEastAsia"/>
                          <w:b/>
                          <w:color w:val="C00000"/>
                        </w:rPr>
                      </w:pPr>
                      <w:r w:rsidRPr="008175D7">
                        <w:rPr>
                          <w:rFonts w:asciiTheme="minorEastAsia" w:eastAsiaTheme="minorEastAsia" w:hAnsiTheme="minorEastAsia" w:cstheme="minorBidi" w:hint="eastAsia"/>
                          <w:b/>
                          <w:bCs/>
                          <w:color w:val="C00000"/>
                          <w:kern w:val="24"/>
                          <w:sz w:val="21"/>
                          <w:szCs w:val="21"/>
                        </w:rPr>
                        <w:t>图1. 救助儿童会儿童社会情感课程框架</w:t>
                      </w:r>
                    </w:p>
                  </w:txbxContent>
                </v:textbox>
              </v:shape>
            </w:pict>
          </mc:Fallback>
        </mc:AlternateContent>
      </w:r>
      <w:r w:rsidRPr="008175D7">
        <w:rPr>
          <w:rFonts w:asciiTheme="minorEastAsia" w:eastAsiaTheme="minorEastAsia" w:hAnsiTheme="minorEastAsia" w:cs="+mn-cs"/>
          <w:noProof/>
          <w:color w:val="000000"/>
          <w:kern w:val="24"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3295650</wp:posOffset>
            </wp:positionH>
            <wp:positionV relativeFrom="paragraph">
              <wp:posOffset>4445</wp:posOffset>
            </wp:positionV>
            <wp:extent cx="2098675" cy="2123440"/>
            <wp:effectExtent l="0" t="0" r="0" b="0"/>
            <wp:wrapTight wrapText="bothSides">
              <wp:wrapPolygon edited="0">
                <wp:start x="0" y="0"/>
                <wp:lineTo x="0" y="21316"/>
                <wp:lineTo x="21371" y="21316"/>
                <wp:lineTo x="21371" y="0"/>
                <wp:lineTo x="0" y="0"/>
              </wp:wrapPolygon>
            </wp:wrapTight>
            <wp:docPr id="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7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9"/>
                    <a:stretch/>
                  </pic:blipFill>
                  <pic:spPr bwMode="auto">
                    <a:xfrm>
                      <a:off x="0" y="0"/>
                      <a:ext cx="2098675" cy="2123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8175D7">
        <w:rPr>
          <w:rFonts w:asciiTheme="minorEastAsia" w:eastAsiaTheme="minorEastAsia" w:hAnsiTheme="minorEastAsia" w:cs="+mn-cs" w:hint="eastAsia"/>
          <w:color w:val="000000"/>
          <w:kern w:val="24"/>
          <w:sz w:val="22"/>
          <w:szCs w:val="22"/>
        </w:rPr>
        <w:t>社会情感学习 (Social Emotional Learning, SEL) 是基于儿童的发展需要，通过学校管理、教育教学、家校合作等支持性环境的建设，在校内外形成相互尊重、理解和支持的人际关系与积极氛围，帮助学生在学校、家庭和社会生活中获得发展所必需的对自我、对他人、对世界的认知与管理意识、以及相关的知识和能力。培养学生自信心、责任意识， 建立积极的人际关系，形成良好的情感和道德品质，有效地面对成长过程中的挑战，获得身心的全面发展。救助儿童会“社会情感学习”包含六个维度：自我认识、自我管理、 社会认知、人际关系、高阶思维以及成长型思维。</w:t>
      </w:r>
    </w:p>
    <w:p w:rsidR="008175D7" w:rsidRDefault="008175D7" w:rsidP="008175D7">
      <w:pPr>
        <w:rPr>
          <w:rFonts w:asciiTheme="minorEastAsia" w:hAnsiTheme="minorEastAsia"/>
          <w:lang w:val="en-US" w:eastAsia="zh-CN"/>
        </w:rPr>
      </w:pPr>
      <w:bookmarkStart w:id="0" w:name="_GoBack"/>
      <w:bookmarkEnd w:id="0"/>
    </w:p>
    <w:sectPr w:rsidR="008175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DCC" w:rsidRDefault="00726DCC" w:rsidP="008175D7">
      <w:pPr>
        <w:spacing w:after="0" w:line="240" w:lineRule="auto"/>
      </w:pPr>
      <w:r>
        <w:separator/>
      </w:r>
    </w:p>
  </w:endnote>
  <w:endnote w:type="continuationSeparator" w:id="0">
    <w:p w:rsidR="00726DCC" w:rsidRDefault="00726DCC" w:rsidP="00817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+mn-cs"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DCC" w:rsidRDefault="00726DCC" w:rsidP="008175D7">
      <w:pPr>
        <w:spacing w:after="0" w:line="240" w:lineRule="auto"/>
      </w:pPr>
      <w:r>
        <w:separator/>
      </w:r>
    </w:p>
  </w:footnote>
  <w:footnote w:type="continuationSeparator" w:id="0">
    <w:p w:rsidR="00726DCC" w:rsidRDefault="00726DCC" w:rsidP="008175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50A6E"/>
    <w:multiLevelType w:val="hybridMultilevel"/>
    <w:tmpl w:val="C4CC61B6"/>
    <w:lvl w:ilvl="0" w:tplc="10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576EF4"/>
    <w:multiLevelType w:val="hybridMultilevel"/>
    <w:tmpl w:val="B63A576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B3B2B"/>
    <w:multiLevelType w:val="hybridMultilevel"/>
    <w:tmpl w:val="4CACCF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C1362"/>
    <w:multiLevelType w:val="hybridMultilevel"/>
    <w:tmpl w:val="B9B0077C"/>
    <w:lvl w:ilvl="0" w:tplc="10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53E76FB"/>
    <w:multiLevelType w:val="hybridMultilevel"/>
    <w:tmpl w:val="A95E20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E74775"/>
    <w:multiLevelType w:val="hybridMultilevel"/>
    <w:tmpl w:val="2580EE3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006617"/>
    <w:multiLevelType w:val="hybridMultilevel"/>
    <w:tmpl w:val="88C6B7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2B4F0E"/>
    <w:multiLevelType w:val="hybridMultilevel"/>
    <w:tmpl w:val="12221520"/>
    <w:lvl w:ilvl="0" w:tplc="1009000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8" w15:restartNumberingAfterBreak="0">
    <w:nsid w:val="400F4814"/>
    <w:multiLevelType w:val="hybridMultilevel"/>
    <w:tmpl w:val="B0A8B9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373191"/>
    <w:multiLevelType w:val="hybridMultilevel"/>
    <w:tmpl w:val="9004721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132EA3"/>
    <w:multiLevelType w:val="hybridMultilevel"/>
    <w:tmpl w:val="E3F24D4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A85FF5"/>
    <w:multiLevelType w:val="hybridMultilevel"/>
    <w:tmpl w:val="F4A869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3B07B0"/>
    <w:multiLevelType w:val="hybridMultilevel"/>
    <w:tmpl w:val="2864E53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1C26DB"/>
    <w:multiLevelType w:val="hybridMultilevel"/>
    <w:tmpl w:val="CB2864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3428FB"/>
    <w:multiLevelType w:val="hybridMultilevel"/>
    <w:tmpl w:val="DE6ECD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575D00"/>
    <w:multiLevelType w:val="hybridMultilevel"/>
    <w:tmpl w:val="4B4AD5C8"/>
    <w:lvl w:ilvl="0" w:tplc="1009000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6" w15:restartNumberingAfterBreak="0">
    <w:nsid w:val="64F67408"/>
    <w:multiLevelType w:val="hybridMultilevel"/>
    <w:tmpl w:val="3548819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8970E1"/>
    <w:multiLevelType w:val="hybridMultilevel"/>
    <w:tmpl w:val="B2C25904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15"/>
  </w:num>
  <w:num w:numId="4">
    <w:abstractNumId w:val="17"/>
  </w:num>
  <w:num w:numId="5">
    <w:abstractNumId w:val="5"/>
  </w:num>
  <w:num w:numId="6">
    <w:abstractNumId w:val="1"/>
  </w:num>
  <w:num w:numId="7">
    <w:abstractNumId w:val="13"/>
  </w:num>
  <w:num w:numId="8">
    <w:abstractNumId w:val="7"/>
  </w:num>
  <w:num w:numId="9">
    <w:abstractNumId w:val="10"/>
  </w:num>
  <w:num w:numId="10">
    <w:abstractNumId w:val="2"/>
  </w:num>
  <w:num w:numId="11">
    <w:abstractNumId w:val="12"/>
  </w:num>
  <w:num w:numId="12">
    <w:abstractNumId w:val="14"/>
  </w:num>
  <w:num w:numId="13">
    <w:abstractNumId w:val="8"/>
  </w:num>
  <w:num w:numId="14">
    <w:abstractNumId w:val="11"/>
  </w:num>
  <w:num w:numId="15">
    <w:abstractNumId w:val="4"/>
  </w:num>
  <w:num w:numId="16">
    <w:abstractNumId w:val="9"/>
  </w:num>
  <w:num w:numId="17">
    <w:abstractNumId w:val="3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A34"/>
    <w:rsid w:val="00027CF3"/>
    <w:rsid w:val="00177008"/>
    <w:rsid w:val="00235A34"/>
    <w:rsid w:val="005847C5"/>
    <w:rsid w:val="00726DCC"/>
    <w:rsid w:val="008175D7"/>
    <w:rsid w:val="00A64F3F"/>
    <w:rsid w:val="00B71D8B"/>
    <w:rsid w:val="00F0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56C28B"/>
  <w15:chartTrackingRefBased/>
  <w15:docId w15:val="{24E3A209-ADA8-4B81-B566-D6E1904B4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5D7"/>
    <w:pPr>
      <w:spacing w:after="160" w:line="259" w:lineRule="auto"/>
    </w:pPr>
    <w:rPr>
      <w:kern w:val="0"/>
      <w:sz w:val="22"/>
      <w:lang w:val="en-C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75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175D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175D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175D7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8175D7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  <w:lang w:val="en-US" w:eastAsia="zh-CN"/>
    </w:rPr>
  </w:style>
  <w:style w:type="paragraph" w:styleId="a8">
    <w:name w:val="List Paragraph"/>
    <w:basedOn w:val="a"/>
    <w:uiPriority w:val="34"/>
    <w:qFormat/>
    <w:rsid w:val="008175D7"/>
    <w:pPr>
      <w:spacing w:after="0" w:line="240" w:lineRule="auto"/>
      <w:ind w:left="720"/>
    </w:pPr>
    <w:rPr>
      <w:rFonts w:ascii="Calibri" w:hAnsi="Calibri" w:cs="Calibri"/>
      <w:lang w:eastAsia="en-CA"/>
    </w:rPr>
  </w:style>
  <w:style w:type="table" w:styleId="a9">
    <w:name w:val="Table Grid"/>
    <w:basedOn w:val="a1"/>
    <w:qFormat/>
    <w:rsid w:val="008175D7"/>
    <w:rPr>
      <w:kern w:val="0"/>
      <w:sz w:val="22"/>
      <w:lang w:val="en-CA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网格型1"/>
    <w:basedOn w:val="a1"/>
    <w:next w:val="a9"/>
    <w:uiPriority w:val="39"/>
    <w:rsid w:val="00177008"/>
    <w:rPr>
      <w:kern w:val="0"/>
      <w:sz w:val="22"/>
      <w:lang w:val="en-CA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263</Characters>
  <Application>Microsoft Office Word</Application>
  <DocSecurity>0</DocSecurity>
  <Lines>2</Lines>
  <Paragraphs>1</Paragraphs>
  <ScaleCrop>false</ScaleCrop>
  <Company>Save the Children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Feng, Lin</dc:creator>
  <cp:keywords/>
  <dc:description/>
  <cp:lastModifiedBy>Zhang, Ying</cp:lastModifiedBy>
  <cp:revision>3</cp:revision>
  <dcterms:created xsi:type="dcterms:W3CDTF">2021-11-16T07:06:00Z</dcterms:created>
  <dcterms:modified xsi:type="dcterms:W3CDTF">2021-11-16T07:07:00Z</dcterms:modified>
</cp:coreProperties>
</file>