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BE738" w14:textId="77777777" w:rsidR="007E3632" w:rsidRDefault="007E3632" w:rsidP="007E3632">
      <w:pPr>
        <w:pStyle w:val="DocumentDescription"/>
      </w:pPr>
      <w:bookmarkStart w:id="0" w:name="_GoBack"/>
      <w:bookmarkEnd w:id="0"/>
    </w:p>
    <w:p w14:paraId="72220A76" w14:textId="77777777" w:rsidR="00173506" w:rsidRDefault="00173506" w:rsidP="007E3632">
      <w:pPr>
        <w:pStyle w:val="DocumentDescription"/>
      </w:pPr>
    </w:p>
    <w:p w14:paraId="1EF836C6" w14:textId="77777777" w:rsidR="00173506" w:rsidRDefault="00173506" w:rsidP="007E3632">
      <w:pPr>
        <w:pStyle w:val="DocumentDescription"/>
      </w:pPr>
    </w:p>
    <w:p w14:paraId="335A0A25" w14:textId="77777777" w:rsidR="00173506" w:rsidRDefault="00173506" w:rsidP="007E3632">
      <w:pPr>
        <w:pStyle w:val="DocumentDescription"/>
      </w:pPr>
    </w:p>
    <w:p w14:paraId="2043FA78" w14:textId="77777777" w:rsidR="00173506" w:rsidRPr="007E3632" w:rsidRDefault="00173506" w:rsidP="007E3632">
      <w:pPr>
        <w:pStyle w:val="DocumentDescription"/>
      </w:pPr>
    </w:p>
    <w:p w14:paraId="290986EB" w14:textId="77777777" w:rsidR="00BA6ACA" w:rsidRDefault="3D74DBF8" w:rsidP="0089247E">
      <w:pPr>
        <w:pStyle w:val="DocumentSubtitle"/>
        <w:jc w:val="center"/>
        <w:rPr>
          <w:rFonts w:ascii="Gill Sans MT" w:hAnsi="Gill Sans MT"/>
        </w:rPr>
      </w:pPr>
      <w:r w:rsidRPr="0C98A740">
        <w:rPr>
          <w:rFonts w:ascii="Gill Sans MT" w:hAnsi="Gill Sans MT"/>
        </w:rPr>
        <w:t xml:space="preserve">Terms of Reference for </w:t>
      </w:r>
    </w:p>
    <w:p w14:paraId="6AEC9CF1" w14:textId="07C1BF4B" w:rsidR="0089247E" w:rsidRPr="00B45D28" w:rsidRDefault="68F5C30C" w:rsidP="0089247E">
      <w:pPr>
        <w:pStyle w:val="DocumentSubtitle"/>
        <w:jc w:val="center"/>
        <w:rPr>
          <w:rFonts w:ascii="Gill Sans MT" w:hAnsi="Gill Sans MT"/>
        </w:rPr>
      </w:pPr>
      <w:r w:rsidRPr="3FB1F109">
        <w:rPr>
          <w:rFonts w:ascii="Gill Sans MT" w:hAnsi="Gill Sans MT"/>
        </w:rPr>
        <w:t xml:space="preserve">Baseline Assessment, Mid-term Assessment and Final Evaluation </w:t>
      </w:r>
    </w:p>
    <w:p w14:paraId="124DB11B" w14:textId="77777777" w:rsidR="0089247E" w:rsidRPr="00B45D28" w:rsidRDefault="0089247E" w:rsidP="0089247E">
      <w:pPr>
        <w:pStyle w:val="DocumentDescription"/>
        <w:rPr>
          <w:rFonts w:ascii="Gill Sans MT" w:hAnsi="Gill Sans MT"/>
        </w:rPr>
      </w:pPr>
    </w:p>
    <w:p w14:paraId="49900D7C" w14:textId="77777777" w:rsidR="0089247E" w:rsidRPr="00B45D28" w:rsidRDefault="00173506" w:rsidP="146B4505">
      <w:pPr>
        <w:pStyle w:val="DocumentDescription"/>
        <w:jc w:val="center"/>
        <w:rPr>
          <w:rFonts w:ascii="Gill Sans MT" w:hAnsi="Gill Sans MT"/>
          <w:color w:val="0070C0"/>
          <w:sz w:val="36"/>
          <w:szCs w:val="36"/>
        </w:rPr>
      </w:pPr>
      <w:r>
        <w:rPr>
          <w:rFonts w:ascii="Gill Sans MT" w:hAnsi="Gill Sans MT"/>
          <w:color w:val="0070C0"/>
          <w:sz w:val="36"/>
          <w:szCs w:val="36"/>
        </w:rPr>
        <w:t>Education for All: Achieving Quality Education for Children with Disabilities in Sichuan</w:t>
      </w:r>
    </w:p>
    <w:p w14:paraId="36621C20" w14:textId="77777777" w:rsidR="0089247E" w:rsidRPr="00B45D28" w:rsidRDefault="00F65C03" w:rsidP="146B4505">
      <w:pPr>
        <w:pStyle w:val="DocumentDescription"/>
        <w:jc w:val="center"/>
        <w:rPr>
          <w:rFonts w:ascii="Gill Sans MT" w:hAnsi="Gill Sans MT"/>
          <w:color w:val="0070C0"/>
          <w:sz w:val="36"/>
          <w:szCs w:val="36"/>
        </w:rPr>
      </w:pPr>
      <w:r>
        <w:rPr>
          <w:rFonts w:ascii="Gill Sans MT" w:hAnsi="Gill Sans MT"/>
          <w:color w:val="0070C0"/>
          <w:sz w:val="36"/>
          <w:szCs w:val="36"/>
        </w:rPr>
        <w:t>[2022.4.1</w:t>
      </w:r>
      <w:r w:rsidR="00173506">
        <w:rPr>
          <w:rFonts w:ascii="Gill Sans MT" w:hAnsi="Gill Sans MT"/>
          <w:color w:val="0070C0"/>
          <w:sz w:val="36"/>
          <w:szCs w:val="36"/>
        </w:rPr>
        <w:t>]</w:t>
      </w:r>
    </w:p>
    <w:p w14:paraId="6CDDB570" w14:textId="77777777" w:rsidR="0029264E" w:rsidRPr="005C2468" w:rsidRDefault="0029264E" w:rsidP="00173506">
      <w:pPr>
        <w:pStyle w:val="af0"/>
        <w:ind w:left="360"/>
        <w:jc w:val="both"/>
        <w:rPr>
          <w:rFonts w:ascii="Gill Sans MT" w:hAnsi="Gill Sans MT"/>
          <w:color w:val="0070C0"/>
          <w:sz w:val="22"/>
          <w:szCs w:val="22"/>
        </w:rPr>
      </w:pPr>
      <w:r w:rsidRPr="00B45D28">
        <w:rPr>
          <w:rFonts w:ascii="Gill Sans MT" w:hAnsi="Gill Sans MT"/>
        </w:rPr>
        <w:br w:type="page"/>
      </w:r>
    </w:p>
    <w:bookmarkStart w:id="1" w:name="_Toc101361186" w:displacedByCustomXml="next"/>
    <w:bookmarkStart w:id="2" w:name="_Toc61945680" w:displacedByCustomXml="next"/>
    <w:sdt>
      <w:sdtPr>
        <w:rPr>
          <w:rFonts w:asciiTheme="minorHAnsi" w:eastAsiaTheme="minorHAnsi" w:hAnsiTheme="minorHAnsi" w:cstheme="minorBidi"/>
          <w:bCs w:val="0"/>
          <w:caps w:val="0"/>
          <w:color w:val="2B579A"/>
          <w:sz w:val="22"/>
          <w:szCs w:val="22"/>
          <w:shd w:val="clear" w:color="auto" w:fill="E6E6E6"/>
        </w:rPr>
        <w:id w:val="1313299007"/>
        <w:docPartObj>
          <w:docPartGallery w:val="Table of Contents"/>
          <w:docPartUnique/>
        </w:docPartObj>
      </w:sdtPr>
      <w:sdtEndPr>
        <w:rPr>
          <w:rFonts w:eastAsia="宋体"/>
          <w:b/>
          <w:color w:val="000000" w:themeColor="text1"/>
          <w:shd w:val="clear" w:color="auto" w:fill="auto"/>
        </w:rPr>
      </w:sdtEndPr>
      <w:sdtContent>
        <w:p w14:paraId="10868446" w14:textId="77777777" w:rsidR="00B01459" w:rsidRPr="00B45D28" w:rsidRDefault="00882C60" w:rsidP="0089247E">
          <w:pPr>
            <w:pStyle w:val="1"/>
            <w:numPr>
              <w:ilvl w:val="0"/>
              <w:numId w:val="0"/>
            </w:numPr>
            <w:ind w:left="567" w:hanging="567"/>
          </w:pPr>
          <w:r w:rsidRPr="00B45D28">
            <w:t xml:space="preserve">Table of </w:t>
          </w:r>
          <w:r w:rsidR="00B01459" w:rsidRPr="00B45D28">
            <w:t>Contents</w:t>
          </w:r>
          <w:bookmarkEnd w:id="2"/>
          <w:bookmarkEnd w:id="1"/>
        </w:p>
        <w:p w14:paraId="5564BE53" w14:textId="0684230F" w:rsidR="00027824" w:rsidRDefault="00595991">
          <w:pPr>
            <w:pStyle w:val="11"/>
            <w:rPr>
              <w:rFonts w:eastAsiaTheme="minorEastAsia"/>
              <w:noProof/>
              <w:color w:val="auto"/>
              <w:kern w:val="2"/>
              <w:sz w:val="21"/>
              <w:lang w:val="en-US" w:eastAsia="zh-CN"/>
            </w:rPr>
          </w:pPr>
          <w:r w:rsidRPr="00B45D28">
            <w:rPr>
              <w:rFonts w:ascii="Gill Sans MT" w:hAnsi="Gill Sans MT"/>
              <w:color w:val="2B579A"/>
              <w:shd w:val="clear" w:color="auto" w:fill="E6E6E6"/>
            </w:rPr>
            <w:fldChar w:fldCharType="begin"/>
          </w:r>
          <w:r w:rsidRPr="00B45D28">
            <w:rPr>
              <w:rFonts w:ascii="Gill Sans MT" w:hAnsi="Gill Sans MT"/>
              <w:noProof/>
              <w:shd w:val="clear" w:color="auto" w:fill="E6E6E6"/>
            </w:rPr>
            <w:instrText xml:space="preserve"> TOC \o "1-2" \h \z \u </w:instrText>
          </w:r>
          <w:r w:rsidRPr="00B45D28">
            <w:rPr>
              <w:rFonts w:ascii="Gill Sans MT" w:hAnsi="Gill Sans MT"/>
              <w:color w:val="2B579A"/>
              <w:shd w:val="clear" w:color="auto" w:fill="E6E6E6"/>
            </w:rPr>
            <w:fldChar w:fldCharType="separate"/>
          </w:r>
          <w:hyperlink w:anchor="_Toc101361186" w:history="1">
            <w:r w:rsidR="00027824" w:rsidRPr="00B439CB">
              <w:rPr>
                <w:rStyle w:val="af2"/>
                <w:noProof/>
              </w:rPr>
              <w:t>Table of Contents</w:t>
            </w:r>
            <w:r w:rsidR="00027824">
              <w:rPr>
                <w:noProof/>
                <w:webHidden/>
              </w:rPr>
              <w:tab/>
            </w:r>
            <w:r w:rsidR="00027824">
              <w:rPr>
                <w:noProof/>
                <w:webHidden/>
              </w:rPr>
              <w:fldChar w:fldCharType="begin"/>
            </w:r>
            <w:r w:rsidR="00027824">
              <w:rPr>
                <w:noProof/>
                <w:webHidden/>
              </w:rPr>
              <w:instrText xml:space="preserve"> PAGEREF _Toc101361186 \h </w:instrText>
            </w:r>
            <w:r w:rsidR="00027824">
              <w:rPr>
                <w:noProof/>
                <w:webHidden/>
              </w:rPr>
            </w:r>
            <w:r w:rsidR="00027824">
              <w:rPr>
                <w:noProof/>
                <w:webHidden/>
              </w:rPr>
              <w:fldChar w:fldCharType="separate"/>
            </w:r>
            <w:r w:rsidR="00027824">
              <w:rPr>
                <w:noProof/>
                <w:webHidden/>
              </w:rPr>
              <w:t>1</w:t>
            </w:r>
            <w:r w:rsidR="00027824">
              <w:rPr>
                <w:noProof/>
                <w:webHidden/>
              </w:rPr>
              <w:fldChar w:fldCharType="end"/>
            </w:r>
          </w:hyperlink>
        </w:p>
        <w:p w14:paraId="14E66426" w14:textId="60DEE3DB" w:rsidR="00027824" w:rsidRDefault="00970927">
          <w:pPr>
            <w:pStyle w:val="11"/>
            <w:rPr>
              <w:rFonts w:eastAsiaTheme="minorEastAsia"/>
              <w:noProof/>
              <w:color w:val="auto"/>
              <w:kern w:val="2"/>
              <w:sz w:val="21"/>
              <w:lang w:val="en-US" w:eastAsia="zh-CN"/>
            </w:rPr>
          </w:pPr>
          <w:hyperlink w:anchor="_Toc101361187" w:history="1">
            <w:r w:rsidR="00027824" w:rsidRPr="00B439CB">
              <w:rPr>
                <w:rStyle w:val="af2"/>
                <w:noProof/>
              </w:rPr>
              <w:t>1.</w:t>
            </w:r>
            <w:r w:rsidR="00027824">
              <w:rPr>
                <w:rFonts w:eastAsiaTheme="minorEastAsia"/>
                <w:noProof/>
                <w:color w:val="auto"/>
                <w:kern w:val="2"/>
                <w:sz w:val="21"/>
                <w:lang w:val="en-US" w:eastAsia="zh-CN"/>
              </w:rPr>
              <w:tab/>
            </w:r>
            <w:r w:rsidR="00027824" w:rsidRPr="00B439CB">
              <w:rPr>
                <w:rStyle w:val="af2"/>
                <w:noProof/>
              </w:rPr>
              <w:t>Project Summary</w:t>
            </w:r>
            <w:r w:rsidR="00027824">
              <w:rPr>
                <w:noProof/>
                <w:webHidden/>
              </w:rPr>
              <w:tab/>
            </w:r>
            <w:r w:rsidR="00027824">
              <w:rPr>
                <w:noProof/>
                <w:webHidden/>
              </w:rPr>
              <w:fldChar w:fldCharType="begin"/>
            </w:r>
            <w:r w:rsidR="00027824">
              <w:rPr>
                <w:noProof/>
                <w:webHidden/>
              </w:rPr>
              <w:instrText xml:space="preserve"> PAGEREF _Toc101361187 \h </w:instrText>
            </w:r>
            <w:r w:rsidR="00027824">
              <w:rPr>
                <w:noProof/>
                <w:webHidden/>
              </w:rPr>
            </w:r>
            <w:r w:rsidR="00027824">
              <w:rPr>
                <w:noProof/>
                <w:webHidden/>
              </w:rPr>
              <w:fldChar w:fldCharType="separate"/>
            </w:r>
            <w:r w:rsidR="00027824">
              <w:rPr>
                <w:noProof/>
                <w:webHidden/>
              </w:rPr>
              <w:t>2</w:t>
            </w:r>
            <w:r w:rsidR="00027824">
              <w:rPr>
                <w:noProof/>
                <w:webHidden/>
              </w:rPr>
              <w:fldChar w:fldCharType="end"/>
            </w:r>
          </w:hyperlink>
        </w:p>
        <w:p w14:paraId="659CD228" w14:textId="37F94A90" w:rsidR="00027824" w:rsidRDefault="00970927">
          <w:pPr>
            <w:pStyle w:val="11"/>
            <w:rPr>
              <w:rFonts w:eastAsiaTheme="minorEastAsia"/>
              <w:noProof/>
              <w:color w:val="auto"/>
              <w:kern w:val="2"/>
              <w:sz w:val="21"/>
              <w:lang w:val="en-US" w:eastAsia="zh-CN"/>
            </w:rPr>
          </w:pPr>
          <w:hyperlink w:anchor="_Toc101361188" w:history="1">
            <w:r w:rsidR="00027824" w:rsidRPr="00B439CB">
              <w:rPr>
                <w:rStyle w:val="af2"/>
                <w:noProof/>
              </w:rPr>
              <w:t>2.</w:t>
            </w:r>
            <w:r w:rsidR="00027824">
              <w:rPr>
                <w:rFonts w:eastAsiaTheme="minorEastAsia"/>
                <w:noProof/>
                <w:color w:val="auto"/>
                <w:kern w:val="2"/>
                <w:sz w:val="21"/>
                <w:lang w:val="en-US" w:eastAsia="zh-CN"/>
              </w:rPr>
              <w:tab/>
            </w:r>
            <w:r w:rsidR="00027824" w:rsidRPr="00B439CB">
              <w:rPr>
                <w:rStyle w:val="af2"/>
                <w:noProof/>
              </w:rPr>
              <w:t>Introduction</w:t>
            </w:r>
            <w:r w:rsidR="00027824">
              <w:rPr>
                <w:noProof/>
                <w:webHidden/>
              </w:rPr>
              <w:tab/>
            </w:r>
            <w:r w:rsidR="00027824">
              <w:rPr>
                <w:noProof/>
                <w:webHidden/>
              </w:rPr>
              <w:fldChar w:fldCharType="begin"/>
            </w:r>
            <w:r w:rsidR="00027824">
              <w:rPr>
                <w:noProof/>
                <w:webHidden/>
              </w:rPr>
              <w:instrText xml:space="preserve"> PAGEREF _Toc101361188 \h </w:instrText>
            </w:r>
            <w:r w:rsidR="00027824">
              <w:rPr>
                <w:noProof/>
                <w:webHidden/>
              </w:rPr>
            </w:r>
            <w:r w:rsidR="00027824">
              <w:rPr>
                <w:noProof/>
                <w:webHidden/>
              </w:rPr>
              <w:fldChar w:fldCharType="separate"/>
            </w:r>
            <w:r w:rsidR="00027824">
              <w:rPr>
                <w:noProof/>
                <w:webHidden/>
              </w:rPr>
              <w:t>2</w:t>
            </w:r>
            <w:r w:rsidR="00027824">
              <w:rPr>
                <w:noProof/>
                <w:webHidden/>
              </w:rPr>
              <w:fldChar w:fldCharType="end"/>
            </w:r>
          </w:hyperlink>
        </w:p>
        <w:p w14:paraId="4C3725E4" w14:textId="3C82BD76" w:rsidR="00027824" w:rsidRDefault="00970927">
          <w:pPr>
            <w:pStyle w:val="11"/>
            <w:rPr>
              <w:rFonts w:eastAsiaTheme="minorEastAsia"/>
              <w:noProof/>
              <w:color w:val="auto"/>
              <w:kern w:val="2"/>
              <w:sz w:val="21"/>
              <w:lang w:val="en-US" w:eastAsia="zh-CN"/>
            </w:rPr>
          </w:pPr>
          <w:hyperlink w:anchor="_Toc101361189" w:history="1">
            <w:r w:rsidR="00027824" w:rsidRPr="00B439CB">
              <w:rPr>
                <w:rStyle w:val="af2"/>
                <w:noProof/>
              </w:rPr>
              <w:t>3.</w:t>
            </w:r>
            <w:r w:rsidR="00027824">
              <w:rPr>
                <w:rFonts w:eastAsiaTheme="minorEastAsia"/>
                <w:noProof/>
                <w:color w:val="auto"/>
                <w:kern w:val="2"/>
                <w:sz w:val="21"/>
                <w:lang w:val="en-US" w:eastAsia="zh-CN"/>
              </w:rPr>
              <w:tab/>
            </w:r>
            <w:r w:rsidR="00027824" w:rsidRPr="00B439CB">
              <w:rPr>
                <w:rStyle w:val="af2"/>
                <w:noProof/>
              </w:rPr>
              <w:t>Background and Context</w:t>
            </w:r>
            <w:r w:rsidR="00027824">
              <w:rPr>
                <w:noProof/>
                <w:webHidden/>
              </w:rPr>
              <w:tab/>
            </w:r>
            <w:r w:rsidR="00027824">
              <w:rPr>
                <w:noProof/>
                <w:webHidden/>
              </w:rPr>
              <w:fldChar w:fldCharType="begin"/>
            </w:r>
            <w:r w:rsidR="00027824">
              <w:rPr>
                <w:noProof/>
                <w:webHidden/>
              </w:rPr>
              <w:instrText xml:space="preserve"> PAGEREF _Toc101361189 \h </w:instrText>
            </w:r>
            <w:r w:rsidR="00027824">
              <w:rPr>
                <w:noProof/>
                <w:webHidden/>
              </w:rPr>
            </w:r>
            <w:r w:rsidR="00027824">
              <w:rPr>
                <w:noProof/>
                <w:webHidden/>
              </w:rPr>
              <w:fldChar w:fldCharType="separate"/>
            </w:r>
            <w:r w:rsidR="00027824">
              <w:rPr>
                <w:noProof/>
                <w:webHidden/>
              </w:rPr>
              <w:t>3</w:t>
            </w:r>
            <w:r w:rsidR="00027824">
              <w:rPr>
                <w:noProof/>
                <w:webHidden/>
              </w:rPr>
              <w:fldChar w:fldCharType="end"/>
            </w:r>
          </w:hyperlink>
        </w:p>
        <w:p w14:paraId="7AB5821A" w14:textId="59A95021" w:rsidR="00027824" w:rsidRDefault="00970927">
          <w:pPr>
            <w:pStyle w:val="11"/>
            <w:rPr>
              <w:rFonts w:eastAsiaTheme="minorEastAsia"/>
              <w:noProof/>
              <w:color w:val="auto"/>
              <w:kern w:val="2"/>
              <w:sz w:val="21"/>
              <w:lang w:val="en-US" w:eastAsia="zh-CN"/>
            </w:rPr>
          </w:pPr>
          <w:hyperlink w:anchor="_Toc101361190" w:history="1">
            <w:r w:rsidR="00027824" w:rsidRPr="00B439CB">
              <w:rPr>
                <w:rStyle w:val="af2"/>
                <w:noProof/>
              </w:rPr>
              <w:t>4.</w:t>
            </w:r>
            <w:r w:rsidR="00027824">
              <w:rPr>
                <w:rFonts w:eastAsiaTheme="minorEastAsia"/>
                <w:noProof/>
                <w:color w:val="auto"/>
                <w:kern w:val="2"/>
                <w:sz w:val="21"/>
                <w:lang w:val="en-US" w:eastAsia="zh-CN"/>
              </w:rPr>
              <w:tab/>
            </w:r>
            <w:r w:rsidR="00027824" w:rsidRPr="00B439CB">
              <w:rPr>
                <w:rStyle w:val="af2"/>
                <w:noProof/>
              </w:rPr>
              <w:t>Scope of Study</w:t>
            </w:r>
            <w:r w:rsidR="00027824">
              <w:rPr>
                <w:noProof/>
                <w:webHidden/>
              </w:rPr>
              <w:tab/>
            </w:r>
            <w:r w:rsidR="00027824">
              <w:rPr>
                <w:noProof/>
                <w:webHidden/>
              </w:rPr>
              <w:fldChar w:fldCharType="begin"/>
            </w:r>
            <w:r w:rsidR="00027824">
              <w:rPr>
                <w:noProof/>
                <w:webHidden/>
              </w:rPr>
              <w:instrText xml:space="preserve"> PAGEREF _Toc101361190 \h </w:instrText>
            </w:r>
            <w:r w:rsidR="00027824">
              <w:rPr>
                <w:noProof/>
                <w:webHidden/>
              </w:rPr>
            </w:r>
            <w:r w:rsidR="00027824">
              <w:rPr>
                <w:noProof/>
                <w:webHidden/>
              </w:rPr>
              <w:fldChar w:fldCharType="separate"/>
            </w:r>
            <w:r w:rsidR="00027824">
              <w:rPr>
                <w:noProof/>
                <w:webHidden/>
              </w:rPr>
              <w:t>4</w:t>
            </w:r>
            <w:r w:rsidR="00027824">
              <w:rPr>
                <w:noProof/>
                <w:webHidden/>
              </w:rPr>
              <w:fldChar w:fldCharType="end"/>
            </w:r>
          </w:hyperlink>
        </w:p>
        <w:p w14:paraId="204D1D54" w14:textId="7DC2D671" w:rsidR="00027824" w:rsidRDefault="00970927">
          <w:pPr>
            <w:pStyle w:val="24"/>
            <w:tabs>
              <w:tab w:val="left" w:pos="840"/>
              <w:tab w:val="right" w:leader="dot" w:pos="9592"/>
            </w:tabs>
            <w:rPr>
              <w:rFonts w:eastAsiaTheme="minorEastAsia"/>
              <w:noProof/>
              <w:color w:val="auto"/>
              <w:kern w:val="2"/>
              <w:sz w:val="21"/>
              <w:lang w:val="en-US" w:eastAsia="zh-CN"/>
            </w:rPr>
          </w:pPr>
          <w:hyperlink w:anchor="_Toc101361191" w:history="1">
            <w:r w:rsidR="00027824" w:rsidRPr="00B439CB">
              <w:rPr>
                <w:rStyle w:val="af2"/>
                <w:noProof/>
              </w:rPr>
              <w:t>4.1</w:t>
            </w:r>
            <w:r w:rsidR="00027824">
              <w:rPr>
                <w:rFonts w:eastAsiaTheme="minorEastAsia"/>
                <w:noProof/>
                <w:color w:val="auto"/>
                <w:kern w:val="2"/>
                <w:sz w:val="21"/>
                <w:lang w:val="en-US" w:eastAsia="zh-CN"/>
              </w:rPr>
              <w:tab/>
            </w:r>
            <w:r w:rsidR="00027824" w:rsidRPr="00B439CB">
              <w:rPr>
                <w:rStyle w:val="af2"/>
                <w:noProof/>
              </w:rPr>
              <w:t>Purpose and Scope</w:t>
            </w:r>
            <w:r w:rsidR="00027824">
              <w:rPr>
                <w:noProof/>
                <w:webHidden/>
              </w:rPr>
              <w:tab/>
            </w:r>
            <w:r w:rsidR="00027824">
              <w:rPr>
                <w:noProof/>
                <w:webHidden/>
              </w:rPr>
              <w:fldChar w:fldCharType="begin"/>
            </w:r>
            <w:r w:rsidR="00027824">
              <w:rPr>
                <w:noProof/>
                <w:webHidden/>
              </w:rPr>
              <w:instrText xml:space="preserve"> PAGEREF _Toc101361191 \h </w:instrText>
            </w:r>
            <w:r w:rsidR="00027824">
              <w:rPr>
                <w:noProof/>
                <w:webHidden/>
              </w:rPr>
            </w:r>
            <w:r w:rsidR="00027824">
              <w:rPr>
                <w:noProof/>
                <w:webHidden/>
              </w:rPr>
              <w:fldChar w:fldCharType="separate"/>
            </w:r>
            <w:r w:rsidR="00027824">
              <w:rPr>
                <w:noProof/>
                <w:webHidden/>
              </w:rPr>
              <w:t>4</w:t>
            </w:r>
            <w:r w:rsidR="00027824">
              <w:rPr>
                <w:noProof/>
                <w:webHidden/>
              </w:rPr>
              <w:fldChar w:fldCharType="end"/>
            </w:r>
          </w:hyperlink>
        </w:p>
        <w:p w14:paraId="496AD8FC" w14:textId="1222DAFD" w:rsidR="00027824" w:rsidRDefault="00970927">
          <w:pPr>
            <w:pStyle w:val="24"/>
            <w:tabs>
              <w:tab w:val="left" w:pos="840"/>
              <w:tab w:val="right" w:leader="dot" w:pos="9592"/>
            </w:tabs>
            <w:rPr>
              <w:rFonts w:eastAsiaTheme="minorEastAsia"/>
              <w:noProof/>
              <w:color w:val="auto"/>
              <w:kern w:val="2"/>
              <w:sz w:val="21"/>
              <w:lang w:val="en-US" w:eastAsia="zh-CN"/>
            </w:rPr>
          </w:pPr>
          <w:hyperlink w:anchor="_Toc101361192" w:history="1">
            <w:r w:rsidR="00027824" w:rsidRPr="00B439CB">
              <w:rPr>
                <w:rStyle w:val="af2"/>
                <w:noProof/>
              </w:rPr>
              <w:t>4.2</w:t>
            </w:r>
            <w:r w:rsidR="00027824">
              <w:rPr>
                <w:rFonts w:eastAsiaTheme="minorEastAsia"/>
                <w:noProof/>
                <w:color w:val="auto"/>
                <w:kern w:val="2"/>
                <w:sz w:val="21"/>
                <w:lang w:val="en-US" w:eastAsia="zh-CN"/>
              </w:rPr>
              <w:tab/>
            </w:r>
            <w:r w:rsidR="00027824" w:rsidRPr="00B439CB">
              <w:rPr>
                <w:rStyle w:val="af2"/>
                <w:noProof/>
              </w:rPr>
              <w:t>Intended Audience and Use of the Study</w:t>
            </w:r>
            <w:r w:rsidR="00027824">
              <w:rPr>
                <w:noProof/>
                <w:webHidden/>
              </w:rPr>
              <w:tab/>
            </w:r>
            <w:r w:rsidR="00027824">
              <w:rPr>
                <w:noProof/>
                <w:webHidden/>
              </w:rPr>
              <w:fldChar w:fldCharType="begin"/>
            </w:r>
            <w:r w:rsidR="00027824">
              <w:rPr>
                <w:noProof/>
                <w:webHidden/>
              </w:rPr>
              <w:instrText xml:space="preserve"> PAGEREF _Toc101361192 \h </w:instrText>
            </w:r>
            <w:r w:rsidR="00027824">
              <w:rPr>
                <w:noProof/>
                <w:webHidden/>
              </w:rPr>
            </w:r>
            <w:r w:rsidR="00027824">
              <w:rPr>
                <w:noProof/>
                <w:webHidden/>
              </w:rPr>
              <w:fldChar w:fldCharType="separate"/>
            </w:r>
            <w:r w:rsidR="00027824">
              <w:rPr>
                <w:noProof/>
                <w:webHidden/>
              </w:rPr>
              <w:t>5</w:t>
            </w:r>
            <w:r w:rsidR="00027824">
              <w:rPr>
                <w:noProof/>
                <w:webHidden/>
              </w:rPr>
              <w:fldChar w:fldCharType="end"/>
            </w:r>
          </w:hyperlink>
        </w:p>
        <w:p w14:paraId="2313219A" w14:textId="287DDD5D" w:rsidR="00027824" w:rsidRDefault="00970927">
          <w:pPr>
            <w:pStyle w:val="24"/>
            <w:tabs>
              <w:tab w:val="left" w:pos="840"/>
              <w:tab w:val="right" w:leader="dot" w:pos="9592"/>
            </w:tabs>
            <w:rPr>
              <w:rFonts w:eastAsiaTheme="minorEastAsia"/>
              <w:noProof/>
              <w:color w:val="auto"/>
              <w:kern w:val="2"/>
              <w:sz w:val="21"/>
              <w:lang w:val="en-US" w:eastAsia="zh-CN"/>
            </w:rPr>
          </w:pPr>
          <w:hyperlink w:anchor="_Toc101361193" w:history="1">
            <w:r w:rsidR="00027824" w:rsidRPr="00B439CB">
              <w:rPr>
                <w:rStyle w:val="af2"/>
                <w:noProof/>
              </w:rPr>
              <w:t>4.3</w:t>
            </w:r>
            <w:r w:rsidR="00027824">
              <w:rPr>
                <w:rFonts w:eastAsiaTheme="minorEastAsia"/>
                <w:noProof/>
                <w:color w:val="auto"/>
                <w:kern w:val="2"/>
                <w:sz w:val="21"/>
                <w:lang w:val="en-US" w:eastAsia="zh-CN"/>
              </w:rPr>
              <w:tab/>
            </w:r>
            <w:r w:rsidR="00027824" w:rsidRPr="00B439CB">
              <w:rPr>
                <w:rStyle w:val="af2"/>
                <w:noProof/>
              </w:rPr>
              <w:t>Key Study Questions</w:t>
            </w:r>
            <w:r w:rsidR="00027824">
              <w:rPr>
                <w:noProof/>
                <w:webHidden/>
              </w:rPr>
              <w:tab/>
            </w:r>
            <w:r w:rsidR="00027824">
              <w:rPr>
                <w:noProof/>
                <w:webHidden/>
              </w:rPr>
              <w:fldChar w:fldCharType="begin"/>
            </w:r>
            <w:r w:rsidR="00027824">
              <w:rPr>
                <w:noProof/>
                <w:webHidden/>
              </w:rPr>
              <w:instrText xml:space="preserve"> PAGEREF _Toc101361193 \h </w:instrText>
            </w:r>
            <w:r w:rsidR="00027824">
              <w:rPr>
                <w:noProof/>
                <w:webHidden/>
              </w:rPr>
            </w:r>
            <w:r w:rsidR="00027824">
              <w:rPr>
                <w:noProof/>
                <w:webHidden/>
              </w:rPr>
              <w:fldChar w:fldCharType="separate"/>
            </w:r>
            <w:r w:rsidR="00027824">
              <w:rPr>
                <w:noProof/>
                <w:webHidden/>
              </w:rPr>
              <w:t>6</w:t>
            </w:r>
            <w:r w:rsidR="00027824">
              <w:rPr>
                <w:noProof/>
                <w:webHidden/>
              </w:rPr>
              <w:fldChar w:fldCharType="end"/>
            </w:r>
          </w:hyperlink>
        </w:p>
        <w:p w14:paraId="2FFCD38F" w14:textId="2B928DBC" w:rsidR="00027824" w:rsidRDefault="00970927">
          <w:pPr>
            <w:pStyle w:val="11"/>
            <w:rPr>
              <w:rFonts w:eastAsiaTheme="minorEastAsia"/>
              <w:noProof/>
              <w:color w:val="auto"/>
              <w:kern w:val="2"/>
              <w:sz w:val="21"/>
              <w:lang w:val="en-US" w:eastAsia="zh-CN"/>
            </w:rPr>
          </w:pPr>
          <w:hyperlink w:anchor="_Toc101361194" w:history="1">
            <w:r w:rsidR="00027824" w:rsidRPr="00B439CB">
              <w:rPr>
                <w:rStyle w:val="af2"/>
                <w:noProof/>
              </w:rPr>
              <w:t>5.</w:t>
            </w:r>
            <w:r w:rsidR="00027824">
              <w:rPr>
                <w:rFonts w:eastAsiaTheme="minorEastAsia"/>
                <w:noProof/>
                <w:color w:val="auto"/>
                <w:kern w:val="2"/>
                <w:sz w:val="21"/>
                <w:lang w:val="en-US" w:eastAsia="zh-CN"/>
              </w:rPr>
              <w:tab/>
            </w:r>
            <w:r w:rsidR="00027824" w:rsidRPr="00B439CB">
              <w:rPr>
                <w:rStyle w:val="af2"/>
                <w:noProof/>
              </w:rPr>
              <w:t>Study Methodology</w:t>
            </w:r>
            <w:r w:rsidR="00027824">
              <w:rPr>
                <w:noProof/>
                <w:webHidden/>
              </w:rPr>
              <w:tab/>
            </w:r>
            <w:r w:rsidR="00027824">
              <w:rPr>
                <w:noProof/>
                <w:webHidden/>
              </w:rPr>
              <w:fldChar w:fldCharType="begin"/>
            </w:r>
            <w:r w:rsidR="00027824">
              <w:rPr>
                <w:noProof/>
                <w:webHidden/>
              </w:rPr>
              <w:instrText xml:space="preserve"> PAGEREF _Toc101361194 \h </w:instrText>
            </w:r>
            <w:r w:rsidR="00027824">
              <w:rPr>
                <w:noProof/>
                <w:webHidden/>
              </w:rPr>
            </w:r>
            <w:r w:rsidR="00027824">
              <w:rPr>
                <w:noProof/>
                <w:webHidden/>
              </w:rPr>
              <w:fldChar w:fldCharType="separate"/>
            </w:r>
            <w:r w:rsidR="00027824">
              <w:rPr>
                <w:noProof/>
                <w:webHidden/>
              </w:rPr>
              <w:t>6</w:t>
            </w:r>
            <w:r w:rsidR="00027824">
              <w:rPr>
                <w:noProof/>
                <w:webHidden/>
              </w:rPr>
              <w:fldChar w:fldCharType="end"/>
            </w:r>
          </w:hyperlink>
        </w:p>
        <w:p w14:paraId="114CDAC9" w14:textId="60E59D45" w:rsidR="00027824" w:rsidRDefault="00970927">
          <w:pPr>
            <w:pStyle w:val="24"/>
            <w:tabs>
              <w:tab w:val="left" w:pos="840"/>
              <w:tab w:val="right" w:leader="dot" w:pos="9592"/>
            </w:tabs>
            <w:rPr>
              <w:rFonts w:eastAsiaTheme="minorEastAsia"/>
              <w:noProof/>
              <w:color w:val="auto"/>
              <w:kern w:val="2"/>
              <w:sz w:val="21"/>
              <w:lang w:val="en-US" w:eastAsia="zh-CN"/>
            </w:rPr>
          </w:pPr>
          <w:hyperlink w:anchor="_Toc101361195" w:history="1">
            <w:r w:rsidR="00027824" w:rsidRPr="00B439CB">
              <w:rPr>
                <w:rStyle w:val="af2"/>
                <w:noProof/>
              </w:rPr>
              <w:t>5.1</w:t>
            </w:r>
            <w:r w:rsidR="00027824">
              <w:rPr>
                <w:rFonts w:eastAsiaTheme="minorEastAsia"/>
                <w:noProof/>
                <w:color w:val="auto"/>
                <w:kern w:val="2"/>
                <w:sz w:val="21"/>
                <w:lang w:val="en-US" w:eastAsia="zh-CN"/>
              </w:rPr>
              <w:tab/>
            </w:r>
            <w:r w:rsidR="00027824" w:rsidRPr="00B439CB">
              <w:rPr>
                <w:rStyle w:val="af2"/>
                <w:noProof/>
              </w:rPr>
              <w:t>Study Design</w:t>
            </w:r>
            <w:r w:rsidR="00027824">
              <w:rPr>
                <w:noProof/>
                <w:webHidden/>
              </w:rPr>
              <w:tab/>
            </w:r>
            <w:r w:rsidR="00027824">
              <w:rPr>
                <w:noProof/>
                <w:webHidden/>
              </w:rPr>
              <w:fldChar w:fldCharType="begin"/>
            </w:r>
            <w:r w:rsidR="00027824">
              <w:rPr>
                <w:noProof/>
                <w:webHidden/>
              </w:rPr>
              <w:instrText xml:space="preserve"> PAGEREF _Toc101361195 \h </w:instrText>
            </w:r>
            <w:r w:rsidR="00027824">
              <w:rPr>
                <w:noProof/>
                <w:webHidden/>
              </w:rPr>
            </w:r>
            <w:r w:rsidR="00027824">
              <w:rPr>
                <w:noProof/>
                <w:webHidden/>
              </w:rPr>
              <w:fldChar w:fldCharType="separate"/>
            </w:r>
            <w:r w:rsidR="00027824">
              <w:rPr>
                <w:noProof/>
                <w:webHidden/>
              </w:rPr>
              <w:t>6</w:t>
            </w:r>
            <w:r w:rsidR="00027824">
              <w:rPr>
                <w:noProof/>
                <w:webHidden/>
              </w:rPr>
              <w:fldChar w:fldCharType="end"/>
            </w:r>
          </w:hyperlink>
        </w:p>
        <w:p w14:paraId="4C720F96" w14:textId="76F093DC" w:rsidR="00027824" w:rsidRDefault="00970927">
          <w:pPr>
            <w:pStyle w:val="24"/>
            <w:tabs>
              <w:tab w:val="left" w:pos="840"/>
              <w:tab w:val="right" w:leader="dot" w:pos="9592"/>
            </w:tabs>
            <w:rPr>
              <w:rFonts w:eastAsiaTheme="minorEastAsia"/>
              <w:noProof/>
              <w:color w:val="auto"/>
              <w:kern w:val="2"/>
              <w:sz w:val="21"/>
              <w:lang w:val="en-US" w:eastAsia="zh-CN"/>
            </w:rPr>
          </w:pPr>
          <w:hyperlink w:anchor="_Toc101361196" w:history="1">
            <w:r w:rsidR="00027824" w:rsidRPr="00B439CB">
              <w:rPr>
                <w:rStyle w:val="af2"/>
                <w:noProof/>
              </w:rPr>
              <w:t>5.2</w:t>
            </w:r>
            <w:r w:rsidR="00027824">
              <w:rPr>
                <w:rFonts w:eastAsiaTheme="minorEastAsia"/>
                <w:noProof/>
                <w:color w:val="auto"/>
                <w:kern w:val="2"/>
                <w:sz w:val="21"/>
                <w:lang w:val="en-US" w:eastAsia="zh-CN"/>
              </w:rPr>
              <w:tab/>
            </w:r>
            <w:r w:rsidR="00027824" w:rsidRPr="00B439CB">
              <w:rPr>
                <w:rStyle w:val="af2"/>
                <w:noProof/>
              </w:rPr>
              <w:t>Data Sources and Data Collection Methods / Tools</w:t>
            </w:r>
            <w:r w:rsidR="00027824">
              <w:rPr>
                <w:noProof/>
                <w:webHidden/>
              </w:rPr>
              <w:tab/>
            </w:r>
            <w:r w:rsidR="00027824">
              <w:rPr>
                <w:noProof/>
                <w:webHidden/>
              </w:rPr>
              <w:fldChar w:fldCharType="begin"/>
            </w:r>
            <w:r w:rsidR="00027824">
              <w:rPr>
                <w:noProof/>
                <w:webHidden/>
              </w:rPr>
              <w:instrText xml:space="preserve"> PAGEREF _Toc101361196 \h </w:instrText>
            </w:r>
            <w:r w:rsidR="00027824">
              <w:rPr>
                <w:noProof/>
                <w:webHidden/>
              </w:rPr>
            </w:r>
            <w:r w:rsidR="00027824">
              <w:rPr>
                <w:noProof/>
                <w:webHidden/>
              </w:rPr>
              <w:fldChar w:fldCharType="separate"/>
            </w:r>
            <w:r w:rsidR="00027824">
              <w:rPr>
                <w:noProof/>
                <w:webHidden/>
              </w:rPr>
              <w:t>7</w:t>
            </w:r>
            <w:r w:rsidR="00027824">
              <w:rPr>
                <w:noProof/>
                <w:webHidden/>
              </w:rPr>
              <w:fldChar w:fldCharType="end"/>
            </w:r>
          </w:hyperlink>
        </w:p>
        <w:p w14:paraId="4ECCBAAB" w14:textId="289DAE1F" w:rsidR="00027824" w:rsidRDefault="00970927">
          <w:pPr>
            <w:pStyle w:val="24"/>
            <w:tabs>
              <w:tab w:val="left" w:pos="840"/>
              <w:tab w:val="right" w:leader="dot" w:pos="9592"/>
            </w:tabs>
            <w:rPr>
              <w:rFonts w:eastAsiaTheme="minorEastAsia"/>
              <w:noProof/>
              <w:color w:val="auto"/>
              <w:kern w:val="2"/>
              <w:sz w:val="21"/>
              <w:lang w:val="en-US" w:eastAsia="zh-CN"/>
            </w:rPr>
          </w:pPr>
          <w:hyperlink w:anchor="_Toc101361197" w:history="1">
            <w:r w:rsidR="00027824" w:rsidRPr="00B439CB">
              <w:rPr>
                <w:rStyle w:val="af2"/>
                <w:noProof/>
              </w:rPr>
              <w:t>5.3</w:t>
            </w:r>
            <w:r w:rsidR="00027824">
              <w:rPr>
                <w:rFonts w:eastAsiaTheme="minorEastAsia"/>
                <w:noProof/>
                <w:color w:val="auto"/>
                <w:kern w:val="2"/>
                <w:sz w:val="21"/>
                <w:lang w:val="en-US" w:eastAsia="zh-CN"/>
              </w:rPr>
              <w:tab/>
            </w:r>
            <w:r w:rsidR="00027824" w:rsidRPr="00B439CB">
              <w:rPr>
                <w:rStyle w:val="af2"/>
                <w:noProof/>
              </w:rPr>
              <w:t>Ethical Considerations</w:t>
            </w:r>
            <w:r w:rsidR="00027824">
              <w:rPr>
                <w:noProof/>
                <w:webHidden/>
              </w:rPr>
              <w:tab/>
            </w:r>
            <w:r w:rsidR="00027824">
              <w:rPr>
                <w:noProof/>
                <w:webHidden/>
              </w:rPr>
              <w:fldChar w:fldCharType="begin"/>
            </w:r>
            <w:r w:rsidR="00027824">
              <w:rPr>
                <w:noProof/>
                <w:webHidden/>
              </w:rPr>
              <w:instrText xml:space="preserve"> PAGEREF _Toc101361197 \h </w:instrText>
            </w:r>
            <w:r w:rsidR="00027824">
              <w:rPr>
                <w:noProof/>
                <w:webHidden/>
              </w:rPr>
            </w:r>
            <w:r w:rsidR="00027824">
              <w:rPr>
                <w:noProof/>
                <w:webHidden/>
              </w:rPr>
              <w:fldChar w:fldCharType="separate"/>
            </w:r>
            <w:r w:rsidR="00027824">
              <w:rPr>
                <w:noProof/>
                <w:webHidden/>
              </w:rPr>
              <w:t>7</w:t>
            </w:r>
            <w:r w:rsidR="00027824">
              <w:rPr>
                <w:noProof/>
                <w:webHidden/>
              </w:rPr>
              <w:fldChar w:fldCharType="end"/>
            </w:r>
          </w:hyperlink>
        </w:p>
        <w:p w14:paraId="1F220F69" w14:textId="5171DB80" w:rsidR="00027824" w:rsidRDefault="00970927">
          <w:pPr>
            <w:pStyle w:val="11"/>
            <w:rPr>
              <w:rFonts w:eastAsiaTheme="minorEastAsia"/>
              <w:noProof/>
              <w:color w:val="auto"/>
              <w:kern w:val="2"/>
              <w:sz w:val="21"/>
              <w:lang w:val="en-US" w:eastAsia="zh-CN"/>
            </w:rPr>
          </w:pPr>
          <w:hyperlink w:anchor="_Toc101361198" w:history="1">
            <w:r w:rsidR="00027824" w:rsidRPr="00B439CB">
              <w:rPr>
                <w:rStyle w:val="af2"/>
                <w:noProof/>
              </w:rPr>
              <w:t>6.</w:t>
            </w:r>
            <w:r w:rsidR="00027824">
              <w:rPr>
                <w:rFonts w:eastAsiaTheme="minorEastAsia"/>
                <w:noProof/>
                <w:color w:val="auto"/>
                <w:kern w:val="2"/>
                <w:sz w:val="21"/>
                <w:lang w:val="en-US" w:eastAsia="zh-CN"/>
              </w:rPr>
              <w:tab/>
            </w:r>
            <w:r w:rsidR="00027824" w:rsidRPr="00B439CB">
              <w:rPr>
                <w:rStyle w:val="af2"/>
                <w:noProof/>
              </w:rPr>
              <w:t>Expected Deliverables</w:t>
            </w:r>
            <w:r w:rsidR="00027824">
              <w:rPr>
                <w:noProof/>
                <w:webHidden/>
              </w:rPr>
              <w:tab/>
            </w:r>
            <w:r w:rsidR="00027824">
              <w:rPr>
                <w:noProof/>
                <w:webHidden/>
              </w:rPr>
              <w:fldChar w:fldCharType="begin"/>
            </w:r>
            <w:r w:rsidR="00027824">
              <w:rPr>
                <w:noProof/>
                <w:webHidden/>
              </w:rPr>
              <w:instrText xml:space="preserve"> PAGEREF _Toc101361198 \h </w:instrText>
            </w:r>
            <w:r w:rsidR="00027824">
              <w:rPr>
                <w:noProof/>
                <w:webHidden/>
              </w:rPr>
            </w:r>
            <w:r w:rsidR="00027824">
              <w:rPr>
                <w:noProof/>
                <w:webHidden/>
              </w:rPr>
              <w:fldChar w:fldCharType="separate"/>
            </w:r>
            <w:r w:rsidR="00027824">
              <w:rPr>
                <w:noProof/>
                <w:webHidden/>
              </w:rPr>
              <w:t>8</w:t>
            </w:r>
            <w:r w:rsidR="00027824">
              <w:rPr>
                <w:noProof/>
                <w:webHidden/>
              </w:rPr>
              <w:fldChar w:fldCharType="end"/>
            </w:r>
          </w:hyperlink>
        </w:p>
        <w:p w14:paraId="78B5E816" w14:textId="0F2884BC" w:rsidR="00027824" w:rsidRDefault="00970927">
          <w:pPr>
            <w:pStyle w:val="11"/>
            <w:rPr>
              <w:rFonts w:eastAsiaTheme="minorEastAsia"/>
              <w:noProof/>
              <w:color w:val="auto"/>
              <w:kern w:val="2"/>
              <w:sz w:val="21"/>
              <w:lang w:val="en-US" w:eastAsia="zh-CN"/>
            </w:rPr>
          </w:pPr>
          <w:hyperlink w:anchor="_Toc101361199" w:history="1">
            <w:r w:rsidR="00027824" w:rsidRPr="00B439CB">
              <w:rPr>
                <w:rStyle w:val="af2"/>
                <w:noProof/>
              </w:rPr>
              <w:t>7.</w:t>
            </w:r>
            <w:r w:rsidR="00027824">
              <w:rPr>
                <w:rFonts w:eastAsiaTheme="minorEastAsia"/>
                <w:noProof/>
                <w:color w:val="auto"/>
                <w:kern w:val="2"/>
                <w:sz w:val="21"/>
                <w:lang w:val="en-US" w:eastAsia="zh-CN"/>
              </w:rPr>
              <w:tab/>
            </w:r>
            <w:r w:rsidR="00027824" w:rsidRPr="00B439CB">
              <w:rPr>
                <w:rStyle w:val="af2"/>
                <w:noProof/>
              </w:rPr>
              <w:t>Reporting and Governance</w:t>
            </w:r>
            <w:r w:rsidR="00027824">
              <w:rPr>
                <w:noProof/>
                <w:webHidden/>
              </w:rPr>
              <w:tab/>
            </w:r>
            <w:r w:rsidR="00027824">
              <w:rPr>
                <w:noProof/>
                <w:webHidden/>
              </w:rPr>
              <w:fldChar w:fldCharType="begin"/>
            </w:r>
            <w:r w:rsidR="00027824">
              <w:rPr>
                <w:noProof/>
                <w:webHidden/>
              </w:rPr>
              <w:instrText xml:space="preserve"> PAGEREF _Toc101361199 \h </w:instrText>
            </w:r>
            <w:r w:rsidR="00027824">
              <w:rPr>
                <w:noProof/>
                <w:webHidden/>
              </w:rPr>
            </w:r>
            <w:r w:rsidR="00027824">
              <w:rPr>
                <w:noProof/>
                <w:webHidden/>
              </w:rPr>
              <w:fldChar w:fldCharType="separate"/>
            </w:r>
            <w:r w:rsidR="00027824">
              <w:rPr>
                <w:noProof/>
                <w:webHidden/>
              </w:rPr>
              <w:t>9</w:t>
            </w:r>
            <w:r w:rsidR="00027824">
              <w:rPr>
                <w:noProof/>
                <w:webHidden/>
              </w:rPr>
              <w:fldChar w:fldCharType="end"/>
            </w:r>
          </w:hyperlink>
        </w:p>
        <w:p w14:paraId="759595FD" w14:textId="5DB6271F" w:rsidR="00027824" w:rsidRDefault="00970927">
          <w:pPr>
            <w:pStyle w:val="11"/>
            <w:rPr>
              <w:rFonts w:eastAsiaTheme="minorEastAsia"/>
              <w:noProof/>
              <w:color w:val="auto"/>
              <w:kern w:val="2"/>
              <w:sz w:val="21"/>
              <w:lang w:val="en-US" w:eastAsia="zh-CN"/>
            </w:rPr>
          </w:pPr>
          <w:hyperlink w:anchor="_Toc101361200" w:history="1">
            <w:r w:rsidR="00027824" w:rsidRPr="00B439CB">
              <w:rPr>
                <w:rStyle w:val="af2"/>
                <w:noProof/>
              </w:rPr>
              <w:t>8.</w:t>
            </w:r>
            <w:r w:rsidR="00027824">
              <w:rPr>
                <w:rFonts w:eastAsiaTheme="minorEastAsia"/>
                <w:noProof/>
                <w:color w:val="auto"/>
                <w:kern w:val="2"/>
                <w:sz w:val="21"/>
                <w:lang w:val="en-US" w:eastAsia="zh-CN"/>
              </w:rPr>
              <w:tab/>
            </w:r>
            <w:r w:rsidR="00027824" w:rsidRPr="00B439CB">
              <w:rPr>
                <w:rStyle w:val="af2"/>
                <w:noProof/>
              </w:rPr>
              <w:t>Study Management</w:t>
            </w:r>
            <w:r w:rsidR="00027824">
              <w:rPr>
                <w:noProof/>
                <w:webHidden/>
              </w:rPr>
              <w:tab/>
            </w:r>
            <w:r w:rsidR="00027824">
              <w:rPr>
                <w:noProof/>
                <w:webHidden/>
              </w:rPr>
              <w:fldChar w:fldCharType="begin"/>
            </w:r>
            <w:r w:rsidR="00027824">
              <w:rPr>
                <w:noProof/>
                <w:webHidden/>
              </w:rPr>
              <w:instrText xml:space="preserve"> PAGEREF _Toc101361200 \h </w:instrText>
            </w:r>
            <w:r w:rsidR="00027824">
              <w:rPr>
                <w:noProof/>
                <w:webHidden/>
              </w:rPr>
            </w:r>
            <w:r w:rsidR="00027824">
              <w:rPr>
                <w:noProof/>
                <w:webHidden/>
              </w:rPr>
              <w:fldChar w:fldCharType="separate"/>
            </w:r>
            <w:r w:rsidR="00027824">
              <w:rPr>
                <w:noProof/>
                <w:webHidden/>
              </w:rPr>
              <w:t>10</w:t>
            </w:r>
            <w:r w:rsidR="00027824">
              <w:rPr>
                <w:noProof/>
                <w:webHidden/>
              </w:rPr>
              <w:fldChar w:fldCharType="end"/>
            </w:r>
          </w:hyperlink>
        </w:p>
        <w:p w14:paraId="06A810D0" w14:textId="7BF4B15E" w:rsidR="00027824" w:rsidRDefault="00970927">
          <w:pPr>
            <w:pStyle w:val="11"/>
            <w:rPr>
              <w:rFonts w:eastAsiaTheme="minorEastAsia"/>
              <w:noProof/>
              <w:color w:val="auto"/>
              <w:kern w:val="2"/>
              <w:sz w:val="21"/>
              <w:lang w:val="en-US" w:eastAsia="zh-CN"/>
            </w:rPr>
          </w:pPr>
          <w:hyperlink w:anchor="_Toc101361201" w:history="1">
            <w:r w:rsidR="00027824" w:rsidRPr="00B439CB">
              <w:rPr>
                <w:rStyle w:val="af2"/>
                <w:noProof/>
              </w:rPr>
              <w:t>9.</w:t>
            </w:r>
            <w:r w:rsidR="00027824">
              <w:rPr>
                <w:rFonts w:eastAsiaTheme="minorEastAsia"/>
                <w:noProof/>
                <w:color w:val="auto"/>
                <w:kern w:val="2"/>
                <w:sz w:val="21"/>
                <w:lang w:val="en-US" w:eastAsia="zh-CN"/>
              </w:rPr>
              <w:tab/>
            </w:r>
            <w:r w:rsidR="00027824" w:rsidRPr="00B439CB">
              <w:rPr>
                <w:rStyle w:val="af2"/>
                <w:noProof/>
              </w:rPr>
              <w:t>Study Team and Selection Criteria</w:t>
            </w:r>
            <w:r w:rsidR="00027824">
              <w:rPr>
                <w:noProof/>
                <w:webHidden/>
              </w:rPr>
              <w:tab/>
            </w:r>
            <w:r w:rsidR="00027824">
              <w:rPr>
                <w:noProof/>
                <w:webHidden/>
              </w:rPr>
              <w:fldChar w:fldCharType="begin"/>
            </w:r>
            <w:r w:rsidR="00027824">
              <w:rPr>
                <w:noProof/>
                <w:webHidden/>
              </w:rPr>
              <w:instrText xml:space="preserve"> PAGEREF _Toc101361201 \h </w:instrText>
            </w:r>
            <w:r w:rsidR="00027824">
              <w:rPr>
                <w:noProof/>
                <w:webHidden/>
              </w:rPr>
            </w:r>
            <w:r w:rsidR="00027824">
              <w:rPr>
                <w:noProof/>
                <w:webHidden/>
              </w:rPr>
              <w:fldChar w:fldCharType="separate"/>
            </w:r>
            <w:r w:rsidR="00027824">
              <w:rPr>
                <w:noProof/>
                <w:webHidden/>
              </w:rPr>
              <w:t>10</w:t>
            </w:r>
            <w:r w:rsidR="00027824">
              <w:rPr>
                <w:noProof/>
                <w:webHidden/>
              </w:rPr>
              <w:fldChar w:fldCharType="end"/>
            </w:r>
          </w:hyperlink>
        </w:p>
        <w:p w14:paraId="78999F73" w14:textId="43A80926" w:rsidR="00027824" w:rsidRDefault="00970927">
          <w:pPr>
            <w:pStyle w:val="11"/>
            <w:rPr>
              <w:rFonts w:eastAsiaTheme="minorEastAsia"/>
              <w:noProof/>
              <w:color w:val="auto"/>
              <w:kern w:val="2"/>
              <w:sz w:val="21"/>
              <w:lang w:val="en-US" w:eastAsia="zh-CN"/>
            </w:rPr>
          </w:pPr>
          <w:hyperlink w:anchor="_Toc101361202" w:history="1">
            <w:r w:rsidR="00027824" w:rsidRPr="00B439CB">
              <w:rPr>
                <w:rStyle w:val="af2"/>
                <w:noProof/>
              </w:rPr>
              <w:t>10.</w:t>
            </w:r>
            <w:r w:rsidR="00027824">
              <w:rPr>
                <w:rFonts w:eastAsiaTheme="minorEastAsia"/>
                <w:noProof/>
                <w:color w:val="auto"/>
                <w:kern w:val="2"/>
                <w:sz w:val="21"/>
                <w:lang w:val="en-US" w:eastAsia="zh-CN"/>
              </w:rPr>
              <w:tab/>
            </w:r>
            <w:r w:rsidR="00027824" w:rsidRPr="00B439CB">
              <w:rPr>
                <w:rStyle w:val="af2"/>
                <w:noProof/>
              </w:rPr>
              <w:t>Annexes</w:t>
            </w:r>
            <w:r w:rsidR="00027824">
              <w:rPr>
                <w:noProof/>
                <w:webHidden/>
              </w:rPr>
              <w:tab/>
            </w:r>
            <w:r w:rsidR="00027824">
              <w:rPr>
                <w:noProof/>
                <w:webHidden/>
              </w:rPr>
              <w:fldChar w:fldCharType="begin"/>
            </w:r>
            <w:r w:rsidR="00027824">
              <w:rPr>
                <w:noProof/>
                <w:webHidden/>
              </w:rPr>
              <w:instrText xml:space="preserve"> PAGEREF _Toc101361202 \h </w:instrText>
            </w:r>
            <w:r w:rsidR="00027824">
              <w:rPr>
                <w:noProof/>
                <w:webHidden/>
              </w:rPr>
            </w:r>
            <w:r w:rsidR="00027824">
              <w:rPr>
                <w:noProof/>
                <w:webHidden/>
              </w:rPr>
              <w:fldChar w:fldCharType="separate"/>
            </w:r>
            <w:r w:rsidR="00027824">
              <w:rPr>
                <w:noProof/>
                <w:webHidden/>
              </w:rPr>
              <w:t>11</w:t>
            </w:r>
            <w:r w:rsidR="00027824">
              <w:rPr>
                <w:noProof/>
                <w:webHidden/>
              </w:rPr>
              <w:fldChar w:fldCharType="end"/>
            </w:r>
          </w:hyperlink>
        </w:p>
        <w:p w14:paraId="2DB254D7" w14:textId="2746778A" w:rsidR="002D582B" w:rsidRPr="00B45D28" w:rsidRDefault="00595991" w:rsidP="00A63DE2">
          <w:pPr>
            <w:rPr>
              <w:rFonts w:ascii="Gill Sans MT" w:hAnsi="Gill Sans MT"/>
            </w:rPr>
            <w:sectPr w:rsidR="002D582B" w:rsidRPr="00B45D28" w:rsidSect="0051145E">
              <w:headerReference w:type="even" r:id="rId12"/>
              <w:headerReference w:type="default" r:id="rId13"/>
              <w:footerReference w:type="even" r:id="rId14"/>
              <w:footerReference w:type="default" r:id="rId15"/>
              <w:headerReference w:type="first" r:id="rId16"/>
              <w:footerReference w:type="first" r:id="rId17"/>
              <w:pgSz w:w="11906" w:h="16838" w:code="9"/>
              <w:pgMar w:top="1152" w:right="1152" w:bottom="1152" w:left="1152" w:header="562" w:footer="562" w:gutter="0"/>
              <w:pgNumType w:start="0"/>
              <w:cols w:space="708"/>
              <w:titlePg/>
              <w:docGrid w:linePitch="360"/>
            </w:sectPr>
          </w:pPr>
          <w:r w:rsidRPr="00B45D28">
            <w:rPr>
              <w:rFonts w:ascii="Gill Sans MT" w:hAnsi="Gill Sans MT"/>
              <w:b/>
              <w:bCs/>
              <w:noProof/>
              <w:color w:val="2B579A"/>
              <w:shd w:val="clear" w:color="auto" w:fill="E6E6E6"/>
            </w:rPr>
            <w:fldChar w:fldCharType="end"/>
          </w:r>
        </w:p>
      </w:sdtContent>
    </w:sdt>
    <w:p w14:paraId="2D6D9173" w14:textId="77777777" w:rsidR="002C23B3" w:rsidRPr="00A63DE2" w:rsidRDefault="007710D2" w:rsidP="00A63DE2">
      <w:pPr>
        <w:pStyle w:val="1"/>
      </w:pPr>
      <w:bookmarkStart w:id="3" w:name="_Toc101361187"/>
      <w:r w:rsidRPr="00B45D28">
        <w:t>Project Summary</w:t>
      </w:r>
      <w:bookmarkEnd w:id="3"/>
      <w:r w:rsidRPr="00B45D28">
        <w:t xml:space="preserve"> </w:t>
      </w:r>
    </w:p>
    <w:tbl>
      <w:tblPr>
        <w:tblStyle w:val="23"/>
        <w:tblW w:w="5000" w:type="pct"/>
        <w:tblLook w:val="04A0" w:firstRow="1" w:lastRow="0" w:firstColumn="1" w:lastColumn="0" w:noHBand="0" w:noVBand="1"/>
      </w:tblPr>
      <w:tblGrid>
        <w:gridCol w:w="2775"/>
        <w:gridCol w:w="6251"/>
      </w:tblGrid>
      <w:tr w:rsidR="009242BE" w:rsidRPr="00B45D28" w14:paraId="7F096D28" w14:textId="77777777" w:rsidTr="3FB1F109">
        <w:trPr>
          <w:cnfStyle w:val="100000000000" w:firstRow="1" w:lastRow="0" w:firstColumn="0" w:lastColumn="0" w:oddVBand="0" w:evenVBand="0" w:oddHBand="0"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537" w:type="pct"/>
            <w:tcBorders>
              <w:bottom w:val="none" w:sz="0" w:space="0" w:color="auto"/>
            </w:tcBorders>
          </w:tcPr>
          <w:p w14:paraId="5F71BE58" w14:textId="77777777" w:rsidR="009242BE" w:rsidRPr="00B45D28" w:rsidRDefault="009242BE" w:rsidP="00A63DE2">
            <w:pPr>
              <w:spacing w:line="360" w:lineRule="auto"/>
              <w:rPr>
                <w:rFonts w:ascii="Gill Sans MT" w:hAnsi="Gill Sans MT" w:cstheme="minorHAnsi"/>
              </w:rPr>
            </w:pPr>
            <w:r w:rsidRPr="00B45D28">
              <w:rPr>
                <w:rFonts w:ascii="Gill Sans MT" w:hAnsi="Gill Sans MT" w:cstheme="minorHAnsi"/>
              </w:rPr>
              <w:t xml:space="preserve">Type of </w:t>
            </w:r>
            <w:r w:rsidR="002D582B" w:rsidRPr="00B45D28">
              <w:rPr>
                <w:rFonts w:ascii="Gill Sans MT" w:hAnsi="Gill Sans MT" w:cstheme="minorHAnsi"/>
              </w:rPr>
              <w:t>evaluation</w:t>
            </w:r>
            <w:r w:rsidR="00996108" w:rsidRPr="00B45D28">
              <w:rPr>
                <w:rFonts w:ascii="Gill Sans MT" w:hAnsi="Gill Sans MT" w:cstheme="minorHAnsi"/>
              </w:rPr>
              <w:t xml:space="preserve"> </w:t>
            </w:r>
          </w:p>
        </w:tc>
        <w:tc>
          <w:tcPr>
            <w:tcW w:w="3463" w:type="pct"/>
            <w:tcBorders>
              <w:bottom w:val="none" w:sz="0" w:space="0" w:color="auto"/>
            </w:tcBorders>
          </w:tcPr>
          <w:p w14:paraId="29A02072" w14:textId="72931EA4" w:rsidR="009242BE" w:rsidRPr="00C32EA2" w:rsidRDefault="6E8ED5D1" w:rsidP="006B7156">
            <w:pPr>
              <w:spacing w:line="360" w:lineRule="auto"/>
              <w:cnfStyle w:val="100000000000" w:firstRow="1" w:lastRow="0" w:firstColumn="0" w:lastColumn="0" w:oddVBand="0" w:evenVBand="0" w:oddHBand="0" w:evenHBand="0" w:firstRowFirstColumn="0" w:firstRowLastColumn="0" w:lastRowFirstColumn="0" w:lastRowLastColumn="0"/>
              <w:rPr>
                <w:rFonts w:ascii="Gill Sans MT" w:hAnsi="Gill Sans MT"/>
                <w:b w:val="0"/>
                <w:bCs w:val="0"/>
              </w:rPr>
            </w:pPr>
            <w:r w:rsidRPr="3FB1F109">
              <w:rPr>
                <w:rFonts w:ascii="Gill Sans MT" w:hAnsi="Gill Sans MT"/>
              </w:rPr>
              <w:t xml:space="preserve">External Baseline </w:t>
            </w:r>
            <w:r w:rsidR="006B7156" w:rsidRPr="3FB1F109">
              <w:rPr>
                <w:rFonts w:ascii="Gill Sans MT" w:hAnsi="Gill Sans MT"/>
              </w:rPr>
              <w:t>Assessment, Mid-term Assessment and Final Evaluation</w:t>
            </w:r>
          </w:p>
        </w:tc>
      </w:tr>
      <w:tr w:rsidR="007710D2" w:rsidRPr="00B45D28" w14:paraId="0B3B237C" w14:textId="77777777" w:rsidTr="3FB1F10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Borders>
              <w:top w:val="none" w:sz="0" w:space="0" w:color="auto"/>
              <w:bottom w:val="none" w:sz="0" w:space="0" w:color="auto"/>
            </w:tcBorders>
          </w:tcPr>
          <w:p w14:paraId="27AD9D21" w14:textId="77777777" w:rsidR="007710D2" w:rsidRPr="00B45D28" w:rsidRDefault="007710D2" w:rsidP="00232126">
            <w:pPr>
              <w:spacing w:line="360" w:lineRule="auto"/>
              <w:rPr>
                <w:rFonts w:ascii="Gill Sans MT" w:hAnsi="Gill Sans MT" w:cstheme="minorHAnsi"/>
                <w:bCs w:val="0"/>
                <w:i/>
              </w:rPr>
            </w:pPr>
            <w:r w:rsidRPr="00B45D28">
              <w:rPr>
                <w:rFonts w:ascii="Gill Sans MT" w:hAnsi="Gill Sans MT" w:cstheme="minorHAnsi"/>
              </w:rPr>
              <w:t>Name of the project</w:t>
            </w:r>
          </w:p>
        </w:tc>
        <w:tc>
          <w:tcPr>
            <w:tcW w:w="3463" w:type="pct"/>
            <w:tcBorders>
              <w:top w:val="none" w:sz="0" w:space="0" w:color="auto"/>
              <w:bottom w:val="none" w:sz="0" w:space="0" w:color="auto"/>
            </w:tcBorders>
          </w:tcPr>
          <w:p w14:paraId="4A71CFBB" w14:textId="77777777" w:rsidR="007710D2" w:rsidRPr="00B45D28" w:rsidRDefault="00A63DE2" w:rsidP="00232126">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inorHAnsi"/>
              </w:rPr>
            </w:pPr>
            <w:r w:rsidRPr="00A63DE2">
              <w:rPr>
                <w:rFonts w:ascii="Gill Sans MT" w:hAnsi="Gill Sans MT" w:cstheme="minorHAnsi"/>
              </w:rPr>
              <w:t>Education for All: Achieving Quality Education for Children with Disabilities in Sichuan</w:t>
            </w:r>
          </w:p>
        </w:tc>
      </w:tr>
      <w:tr w:rsidR="007710D2" w:rsidRPr="00B45D28" w14:paraId="55AB26AF" w14:textId="77777777" w:rsidTr="3FB1F109">
        <w:trPr>
          <w:trHeight w:val="440"/>
        </w:trPr>
        <w:tc>
          <w:tcPr>
            <w:cnfStyle w:val="001000000000" w:firstRow="0" w:lastRow="0" w:firstColumn="1" w:lastColumn="0" w:oddVBand="0" w:evenVBand="0" w:oddHBand="0" w:evenHBand="0" w:firstRowFirstColumn="0" w:firstRowLastColumn="0" w:lastRowFirstColumn="0" w:lastRowLastColumn="0"/>
            <w:tcW w:w="1537" w:type="pct"/>
          </w:tcPr>
          <w:p w14:paraId="76CD0AC2" w14:textId="77777777" w:rsidR="007710D2" w:rsidRPr="00B45D28" w:rsidRDefault="007710D2" w:rsidP="00232126">
            <w:pPr>
              <w:spacing w:line="360" w:lineRule="auto"/>
              <w:rPr>
                <w:rFonts w:ascii="Gill Sans MT" w:hAnsi="Gill Sans MT" w:cstheme="minorHAnsi"/>
                <w:bCs w:val="0"/>
                <w:i/>
              </w:rPr>
            </w:pPr>
            <w:r w:rsidRPr="00B45D28">
              <w:rPr>
                <w:rFonts w:ascii="Gill Sans MT" w:hAnsi="Gill Sans MT" w:cstheme="minorHAnsi"/>
              </w:rPr>
              <w:t>Project Start and End dates</w:t>
            </w:r>
          </w:p>
        </w:tc>
        <w:tc>
          <w:tcPr>
            <w:tcW w:w="3463" w:type="pct"/>
          </w:tcPr>
          <w:p w14:paraId="3322B5F4" w14:textId="293C305D" w:rsidR="007710D2" w:rsidRPr="00182847" w:rsidRDefault="006B7156" w:rsidP="0C98A740">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cs="Gill Sans Infant Std"/>
                <w:color w:val="auto"/>
                <w:szCs w:val="24"/>
              </w:rPr>
              <w:t>1 January</w:t>
            </w:r>
            <w:r w:rsidRPr="008103CD">
              <w:rPr>
                <w:rFonts w:ascii="Gill Sans MT" w:hAnsi="Gill Sans MT" w:cs="Gill Sans Infant Std"/>
                <w:color w:val="auto"/>
                <w:szCs w:val="24"/>
              </w:rPr>
              <w:t xml:space="preserve"> 20</w:t>
            </w:r>
            <w:r>
              <w:rPr>
                <w:rFonts w:ascii="Gill Sans MT" w:hAnsi="Gill Sans MT" w:cs="Gill Sans Infant Std"/>
                <w:color w:val="auto"/>
                <w:szCs w:val="24"/>
              </w:rPr>
              <w:t>22</w:t>
            </w:r>
            <w:r w:rsidRPr="008103CD">
              <w:rPr>
                <w:rFonts w:ascii="Gill Sans MT" w:hAnsi="Gill Sans MT" w:cs="Gill Sans Infant Std"/>
                <w:color w:val="auto"/>
                <w:szCs w:val="24"/>
              </w:rPr>
              <w:t xml:space="preserve"> – 3</w:t>
            </w:r>
            <w:r>
              <w:rPr>
                <w:rFonts w:ascii="Gill Sans MT" w:hAnsi="Gill Sans MT" w:cs="Gill Sans Infant Std"/>
                <w:color w:val="auto"/>
                <w:szCs w:val="24"/>
              </w:rPr>
              <w:t>1 December</w:t>
            </w:r>
            <w:r w:rsidRPr="008103CD">
              <w:rPr>
                <w:rFonts w:ascii="Gill Sans MT" w:hAnsi="Gill Sans MT" w:cs="Gill Sans Infant Std"/>
                <w:color w:val="auto"/>
                <w:szCs w:val="24"/>
              </w:rPr>
              <w:t xml:space="preserve"> 202</w:t>
            </w:r>
            <w:r>
              <w:rPr>
                <w:rFonts w:ascii="Gill Sans MT" w:hAnsi="Gill Sans MT" w:cs="Gill Sans Infant Std"/>
                <w:color w:val="auto"/>
                <w:szCs w:val="24"/>
              </w:rPr>
              <w:t>4</w:t>
            </w:r>
          </w:p>
        </w:tc>
      </w:tr>
      <w:tr w:rsidR="007710D2" w:rsidRPr="00B45D28" w14:paraId="03CA2008" w14:textId="77777777" w:rsidTr="3FB1F10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Borders>
              <w:top w:val="none" w:sz="0" w:space="0" w:color="auto"/>
              <w:bottom w:val="none" w:sz="0" w:space="0" w:color="auto"/>
            </w:tcBorders>
          </w:tcPr>
          <w:p w14:paraId="21F7E7A2" w14:textId="77777777" w:rsidR="007710D2" w:rsidRPr="00182847" w:rsidRDefault="007710D2" w:rsidP="00232126">
            <w:pPr>
              <w:spacing w:line="360" w:lineRule="auto"/>
              <w:rPr>
                <w:rFonts w:ascii="Gill Sans MT" w:hAnsi="Gill Sans MT" w:cstheme="minorHAnsi"/>
                <w:bCs w:val="0"/>
                <w:i/>
              </w:rPr>
            </w:pPr>
            <w:r w:rsidRPr="00182847">
              <w:rPr>
                <w:rFonts w:ascii="Gill Sans MT" w:hAnsi="Gill Sans MT" w:cstheme="minorHAnsi"/>
              </w:rPr>
              <w:t>Project duration</w:t>
            </w:r>
          </w:p>
        </w:tc>
        <w:tc>
          <w:tcPr>
            <w:tcW w:w="3463" w:type="pct"/>
            <w:tcBorders>
              <w:top w:val="none" w:sz="0" w:space="0" w:color="auto"/>
              <w:bottom w:val="none" w:sz="0" w:space="0" w:color="auto"/>
            </w:tcBorders>
          </w:tcPr>
          <w:p w14:paraId="3E7E0672" w14:textId="226BB443" w:rsidR="007710D2" w:rsidRPr="00182847" w:rsidRDefault="006B7156" w:rsidP="006B7156">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highlight w:val="yellow"/>
              </w:rPr>
            </w:pPr>
            <w:r>
              <w:rPr>
                <w:rFonts w:ascii="Gill Sans MT" w:hAnsi="Gill Sans MT"/>
              </w:rPr>
              <w:t>36 months</w:t>
            </w:r>
          </w:p>
        </w:tc>
      </w:tr>
      <w:tr w:rsidR="007710D2" w:rsidRPr="00B45D28" w14:paraId="72952D85" w14:textId="77777777" w:rsidTr="3FB1F109">
        <w:trPr>
          <w:trHeight w:val="400"/>
        </w:trPr>
        <w:tc>
          <w:tcPr>
            <w:cnfStyle w:val="001000000000" w:firstRow="0" w:lastRow="0" w:firstColumn="1" w:lastColumn="0" w:oddVBand="0" w:evenVBand="0" w:oddHBand="0" w:evenHBand="0" w:firstRowFirstColumn="0" w:firstRowLastColumn="0" w:lastRowFirstColumn="0" w:lastRowLastColumn="0"/>
            <w:tcW w:w="1537" w:type="pct"/>
          </w:tcPr>
          <w:p w14:paraId="7C3B737F" w14:textId="77777777" w:rsidR="007710D2" w:rsidRPr="00B45D28" w:rsidRDefault="007710D2" w:rsidP="00232126">
            <w:pPr>
              <w:spacing w:line="360" w:lineRule="auto"/>
              <w:rPr>
                <w:rFonts w:ascii="Gill Sans MT" w:hAnsi="Gill Sans MT" w:cstheme="minorHAnsi"/>
                <w:bCs w:val="0"/>
                <w:i/>
              </w:rPr>
            </w:pPr>
            <w:r w:rsidRPr="00B45D28">
              <w:rPr>
                <w:rFonts w:ascii="Gill Sans MT" w:hAnsi="Gill Sans MT" w:cstheme="minorHAnsi"/>
              </w:rPr>
              <w:t>Project locations:</w:t>
            </w:r>
          </w:p>
        </w:tc>
        <w:tc>
          <w:tcPr>
            <w:tcW w:w="3463" w:type="pct"/>
          </w:tcPr>
          <w:p w14:paraId="0FCACFDE" w14:textId="649AD47A" w:rsidR="007710D2" w:rsidRPr="00182847" w:rsidRDefault="24419772" w:rsidP="006B7156">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rPr>
            </w:pPr>
            <w:r w:rsidRPr="0C98A740">
              <w:rPr>
                <w:rFonts w:ascii="Gill Sans MT" w:hAnsi="Gill Sans MT"/>
              </w:rPr>
              <w:t>Chengdu, Sichuan Province</w:t>
            </w:r>
          </w:p>
        </w:tc>
      </w:tr>
      <w:tr w:rsidR="007710D2" w:rsidRPr="00B45D28" w14:paraId="11B7D975" w14:textId="77777777" w:rsidTr="3FB1F10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Borders>
              <w:top w:val="none" w:sz="0" w:space="0" w:color="auto"/>
              <w:bottom w:val="none" w:sz="0" w:space="0" w:color="auto"/>
            </w:tcBorders>
          </w:tcPr>
          <w:p w14:paraId="60003828" w14:textId="77777777" w:rsidR="007710D2" w:rsidRPr="00B45D28" w:rsidRDefault="007710D2" w:rsidP="00232126">
            <w:pPr>
              <w:spacing w:line="360" w:lineRule="auto"/>
              <w:rPr>
                <w:rFonts w:ascii="Gill Sans MT" w:hAnsi="Gill Sans MT" w:cstheme="minorHAnsi"/>
                <w:bCs w:val="0"/>
                <w:i/>
              </w:rPr>
            </w:pPr>
            <w:r w:rsidRPr="00B45D28">
              <w:rPr>
                <w:rFonts w:ascii="Gill Sans MT" w:hAnsi="Gill Sans MT" w:cstheme="minorHAnsi"/>
              </w:rPr>
              <w:t>Thematic areas</w:t>
            </w:r>
          </w:p>
        </w:tc>
        <w:tc>
          <w:tcPr>
            <w:tcW w:w="3463" w:type="pct"/>
            <w:tcBorders>
              <w:top w:val="none" w:sz="0" w:space="0" w:color="auto"/>
              <w:bottom w:val="none" w:sz="0" w:space="0" w:color="auto"/>
            </w:tcBorders>
          </w:tcPr>
          <w:p w14:paraId="037745A7" w14:textId="165402B5" w:rsidR="007710D2" w:rsidRPr="00B45D28" w:rsidRDefault="00127C7A" w:rsidP="00232126">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70C0"/>
              </w:rPr>
            </w:pPr>
            <w:r w:rsidRPr="00182847">
              <w:rPr>
                <w:rFonts w:ascii="Gill Sans MT" w:hAnsi="Gill Sans MT" w:cstheme="minorHAnsi"/>
              </w:rPr>
              <w:t>Education</w:t>
            </w:r>
            <w:r w:rsidR="006B7156">
              <w:rPr>
                <w:rFonts w:ascii="Gill Sans MT" w:hAnsi="Gill Sans MT" w:cstheme="minorHAnsi"/>
              </w:rPr>
              <w:t xml:space="preserve">, </w:t>
            </w:r>
            <w:r w:rsidR="006B7156" w:rsidRPr="00182847">
              <w:rPr>
                <w:rFonts w:ascii="Gill Sans MT" w:hAnsi="Gill Sans MT" w:cstheme="minorHAnsi"/>
              </w:rPr>
              <w:t>Disability Inclusion</w:t>
            </w:r>
            <w:r w:rsidR="006B7156">
              <w:rPr>
                <w:rFonts w:ascii="Gill Sans MT" w:hAnsi="Gill Sans MT" w:cstheme="minorHAnsi"/>
              </w:rPr>
              <w:t xml:space="preserve"> (DI)</w:t>
            </w:r>
          </w:p>
        </w:tc>
      </w:tr>
      <w:tr w:rsidR="007710D2" w:rsidRPr="00B45D28" w14:paraId="66E7F20D" w14:textId="77777777" w:rsidTr="3FB1F109">
        <w:trPr>
          <w:trHeight w:val="379"/>
        </w:trPr>
        <w:tc>
          <w:tcPr>
            <w:cnfStyle w:val="001000000000" w:firstRow="0" w:lastRow="0" w:firstColumn="1" w:lastColumn="0" w:oddVBand="0" w:evenVBand="0" w:oddHBand="0" w:evenHBand="0" w:firstRowFirstColumn="0" w:firstRowLastColumn="0" w:lastRowFirstColumn="0" w:lastRowLastColumn="0"/>
            <w:tcW w:w="1537" w:type="pct"/>
          </w:tcPr>
          <w:p w14:paraId="551E2369" w14:textId="77777777" w:rsidR="007710D2" w:rsidRPr="00B45D28" w:rsidRDefault="007710D2" w:rsidP="00232126">
            <w:pPr>
              <w:spacing w:line="360" w:lineRule="auto"/>
              <w:rPr>
                <w:rFonts w:ascii="Gill Sans MT" w:hAnsi="Gill Sans MT" w:cstheme="minorHAnsi"/>
                <w:i/>
              </w:rPr>
            </w:pPr>
            <w:r w:rsidRPr="00B45D28">
              <w:rPr>
                <w:rFonts w:ascii="Gill Sans MT" w:hAnsi="Gill Sans MT" w:cstheme="minorHAnsi"/>
              </w:rPr>
              <w:t>Sub themes</w:t>
            </w:r>
          </w:p>
        </w:tc>
        <w:tc>
          <w:tcPr>
            <w:tcW w:w="3463" w:type="pct"/>
          </w:tcPr>
          <w:p w14:paraId="00415F0C" w14:textId="32552889" w:rsidR="007710D2" w:rsidRPr="00B45D28" w:rsidRDefault="006B7156" w:rsidP="00232126">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70C0"/>
              </w:rPr>
            </w:pPr>
            <w:r>
              <w:rPr>
                <w:rFonts w:ascii="Gill Sans MT" w:hAnsi="Gill Sans MT" w:cstheme="minorHAnsi"/>
              </w:rPr>
              <w:t xml:space="preserve">Education / </w:t>
            </w:r>
            <w:r w:rsidR="001843E4">
              <w:rPr>
                <w:rFonts w:ascii="Gill Sans MT" w:hAnsi="Gill Sans MT" w:cstheme="minorHAnsi"/>
              </w:rPr>
              <w:t>Inclusive Education</w:t>
            </w:r>
            <w:r w:rsidR="00385901">
              <w:rPr>
                <w:rFonts w:ascii="Gill Sans MT" w:hAnsi="Gill Sans MT" w:cstheme="minorHAnsi"/>
              </w:rPr>
              <w:t xml:space="preserve"> (IE)</w:t>
            </w:r>
          </w:p>
        </w:tc>
      </w:tr>
      <w:tr w:rsidR="007710D2" w:rsidRPr="00B45D28" w14:paraId="18B0339B" w14:textId="77777777" w:rsidTr="3FB1F10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Borders>
              <w:top w:val="none" w:sz="0" w:space="0" w:color="auto"/>
              <w:bottom w:val="none" w:sz="0" w:space="0" w:color="auto"/>
            </w:tcBorders>
          </w:tcPr>
          <w:p w14:paraId="6B3DBA62" w14:textId="77777777" w:rsidR="007710D2" w:rsidRPr="00B45D28" w:rsidRDefault="007710D2" w:rsidP="00232126">
            <w:pPr>
              <w:spacing w:line="360" w:lineRule="auto"/>
              <w:rPr>
                <w:rFonts w:ascii="Gill Sans MT" w:hAnsi="Gill Sans MT" w:cstheme="minorHAnsi"/>
                <w:bCs w:val="0"/>
                <w:i/>
              </w:rPr>
            </w:pPr>
            <w:r w:rsidRPr="00B45D28">
              <w:rPr>
                <w:rFonts w:ascii="Gill Sans MT" w:hAnsi="Gill Sans MT" w:cstheme="minorHAnsi"/>
              </w:rPr>
              <w:t>Donor</w:t>
            </w:r>
          </w:p>
        </w:tc>
        <w:tc>
          <w:tcPr>
            <w:tcW w:w="3463" w:type="pct"/>
            <w:tcBorders>
              <w:top w:val="none" w:sz="0" w:space="0" w:color="auto"/>
              <w:bottom w:val="none" w:sz="0" w:space="0" w:color="auto"/>
            </w:tcBorders>
          </w:tcPr>
          <w:p w14:paraId="3A242BC7" w14:textId="7EF57069" w:rsidR="007710D2" w:rsidRPr="00B45D28" w:rsidRDefault="00127C7A" w:rsidP="00232126">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70C0"/>
              </w:rPr>
            </w:pPr>
            <w:r w:rsidRPr="00182847">
              <w:rPr>
                <w:rFonts w:ascii="Gill Sans MT" w:hAnsi="Gill Sans MT" w:cstheme="minorHAnsi"/>
              </w:rPr>
              <w:t>S</w:t>
            </w:r>
            <w:r w:rsidR="006B7156">
              <w:rPr>
                <w:rFonts w:ascii="Gill Sans MT" w:hAnsi="Gill Sans MT" w:cstheme="minorHAnsi"/>
              </w:rPr>
              <w:t xml:space="preserve">ave the </w:t>
            </w:r>
            <w:r w:rsidRPr="00182847">
              <w:rPr>
                <w:rFonts w:ascii="Gill Sans MT" w:hAnsi="Gill Sans MT" w:cstheme="minorHAnsi"/>
              </w:rPr>
              <w:t>C</w:t>
            </w:r>
            <w:r w:rsidR="006B7156">
              <w:rPr>
                <w:rFonts w:ascii="Gill Sans MT" w:hAnsi="Gill Sans MT" w:cstheme="minorHAnsi"/>
              </w:rPr>
              <w:t>hildren</w:t>
            </w:r>
            <w:r w:rsidRPr="00182847">
              <w:rPr>
                <w:rFonts w:ascii="Gill Sans MT" w:hAnsi="Gill Sans MT" w:cstheme="minorHAnsi"/>
              </w:rPr>
              <w:t xml:space="preserve"> Hong Kong</w:t>
            </w:r>
            <w:r w:rsidR="006B7156">
              <w:rPr>
                <w:rFonts w:ascii="Gill Sans MT" w:hAnsi="Gill Sans MT" w:cstheme="minorHAnsi"/>
              </w:rPr>
              <w:t xml:space="preserve"> (SCHK); </w:t>
            </w:r>
            <w:r w:rsidR="006B7156" w:rsidRPr="006B7156">
              <w:rPr>
                <w:rFonts w:ascii="Gill Sans MT" w:hAnsi="Gill Sans MT" w:cstheme="minorHAnsi"/>
              </w:rPr>
              <w:t>Knorr-Bremse Global Care Asia Pacific</w:t>
            </w:r>
            <w:r w:rsidR="006B7156">
              <w:rPr>
                <w:rFonts w:ascii="Gill Sans MT" w:hAnsi="Gill Sans MT" w:cstheme="minorHAnsi"/>
              </w:rPr>
              <w:t xml:space="preserve"> (KBGC)</w:t>
            </w:r>
          </w:p>
        </w:tc>
      </w:tr>
      <w:tr w:rsidR="007710D2" w:rsidRPr="00B45D28" w14:paraId="25BD494A" w14:textId="77777777" w:rsidTr="3FB1F109">
        <w:trPr>
          <w:trHeight w:val="779"/>
        </w:trPr>
        <w:tc>
          <w:tcPr>
            <w:cnfStyle w:val="001000000000" w:firstRow="0" w:lastRow="0" w:firstColumn="1" w:lastColumn="0" w:oddVBand="0" w:evenVBand="0" w:oddHBand="0" w:evenHBand="0" w:firstRowFirstColumn="0" w:firstRowLastColumn="0" w:lastRowFirstColumn="0" w:lastRowLastColumn="0"/>
            <w:tcW w:w="1537" w:type="pct"/>
          </w:tcPr>
          <w:p w14:paraId="3AB891A2" w14:textId="77777777" w:rsidR="007710D2" w:rsidRPr="001843E4" w:rsidRDefault="007710D2" w:rsidP="00232126">
            <w:pPr>
              <w:spacing w:line="360" w:lineRule="auto"/>
              <w:rPr>
                <w:rFonts w:ascii="Gill Sans MT" w:hAnsi="Gill Sans MT" w:cstheme="minorHAnsi"/>
                <w:bCs w:val="0"/>
                <w:i/>
                <w:highlight w:val="yellow"/>
              </w:rPr>
            </w:pPr>
            <w:r w:rsidRPr="003B6C7B">
              <w:rPr>
                <w:rFonts w:ascii="Gill Sans MT" w:hAnsi="Gill Sans MT" w:cstheme="minorHAnsi"/>
              </w:rPr>
              <w:t>Estimated beneficiaries</w:t>
            </w:r>
          </w:p>
        </w:tc>
        <w:tc>
          <w:tcPr>
            <w:tcW w:w="3463" w:type="pct"/>
          </w:tcPr>
          <w:p w14:paraId="0A4F780D" w14:textId="6DE6C541" w:rsidR="00796B7B" w:rsidRPr="00796B7B" w:rsidRDefault="00890EEF" w:rsidP="006F4072">
            <w:pPr>
              <w:spacing w:after="0"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inorHAnsi"/>
              </w:rPr>
            </w:pPr>
            <w:r>
              <w:rPr>
                <w:rFonts w:ascii="Gill Sans MT" w:hAnsi="Gill Sans MT" w:cstheme="minorHAnsi"/>
              </w:rPr>
              <w:t>Approx. 12,210</w:t>
            </w:r>
            <w:r w:rsidR="006F4072">
              <w:rPr>
                <w:rFonts w:ascii="Gill Sans MT" w:hAnsi="Gill Sans MT" w:cstheme="minorHAnsi"/>
              </w:rPr>
              <w:t xml:space="preserve"> beneficiaries, including 7,240 children and 4,970 adults</w:t>
            </w:r>
          </w:p>
        </w:tc>
      </w:tr>
      <w:tr w:rsidR="007710D2" w:rsidRPr="00B45D28" w14:paraId="7B9EA89A" w14:textId="77777777" w:rsidTr="3FB1F109">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537" w:type="pct"/>
            <w:tcBorders>
              <w:top w:val="none" w:sz="0" w:space="0" w:color="auto"/>
              <w:bottom w:val="none" w:sz="0" w:space="0" w:color="auto"/>
            </w:tcBorders>
          </w:tcPr>
          <w:p w14:paraId="69B1690F" w14:textId="77777777" w:rsidR="007710D2" w:rsidRPr="00B45D28" w:rsidRDefault="007710D2" w:rsidP="00232126">
            <w:pPr>
              <w:spacing w:line="360" w:lineRule="auto"/>
              <w:rPr>
                <w:rFonts w:ascii="Gill Sans MT" w:hAnsi="Gill Sans MT" w:cstheme="minorHAnsi"/>
                <w:bCs w:val="0"/>
                <w:i/>
              </w:rPr>
            </w:pPr>
            <w:r w:rsidRPr="00B45D28">
              <w:rPr>
                <w:rFonts w:ascii="Gill Sans MT" w:hAnsi="Gill Sans MT" w:cstheme="minorHAnsi"/>
              </w:rPr>
              <w:t>Overall objective</w:t>
            </w:r>
            <w:r w:rsidR="002D582B" w:rsidRPr="00B45D28">
              <w:rPr>
                <w:rFonts w:ascii="Gill Sans MT" w:hAnsi="Gill Sans MT" w:cstheme="minorHAnsi"/>
              </w:rPr>
              <w:t xml:space="preserve"> of the project</w:t>
            </w:r>
          </w:p>
        </w:tc>
        <w:tc>
          <w:tcPr>
            <w:tcW w:w="3463" w:type="pct"/>
            <w:tcBorders>
              <w:top w:val="none" w:sz="0" w:space="0" w:color="auto"/>
              <w:bottom w:val="none" w:sz="0" w:space="0" w:color="auto"/>
            </w:tcBorders>
          </w:tcPr>
          <w:p w14:paraId="561841BC" w14:textId="07770943" w:rsidR="007710D2" w:rsidRPr="00B515BF" w:rsidRDefault="00977505" w:rsidP="00B1258A">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inorHAnsi"/>
              </w:rPr>
            </w:pPr>
            <w:r w:rsidRPr="00977505">
              <w:rPr>
                <w:rFonts w:ascii="Gill Sans MT" w:hAnsi="Gill Sans MT" w:cstheme="minorHAnsi"/>
              </w:rPr>
              <w:t>This project aims to improve the quality of</w:t>
            </w:r>
            <w:r w:rsidR="006B7156">
              <w:rPr>
                <w:rFonts w:ascii="Gill Sans MT" w:hAnsi="Gill Sans MT" w:cstheme="minorHAnsi"/>
              </w:rPr>
              <w:t xml:space="preserve"> </w:t>
            </w:r>
            <w:r w:rsidR="000F7FDA">
              <w:rPr>
                <w:rFonts w:ascii="Gill Sans MT" w:hAnsi="Gill Sans MT" w:cstheme="minorHAnsi"/>
              </w:rPr>
              <w:t xml:space="preserve">education </w:t>
            </w:r>
            <w:r w:rsidR="006B7156">
              <w:rPr>
                <w:rFonts w:ascii="Gill Sans MT" w:hAnsi="Gill Sans MT" w:cstheme="minorHAnsi"/>
              </w:rPr>
              <w:t>for girls and boys with disabilities</w:t>
            </w:r>
            <w:r w:rsidR="00B1258A">
              <w:rPr>
                <w:rFonts w:ascii="Gill Sans MT" w:hAnsi="Gill Sans MT" w:cstheme="minorHAnsi"/>
              </w:rPr>
              <w:t xml:space="preserve"> in Chengdu</w:t>
            </w:r>
            <w:r w:rsidR="006B7156">
              <w:rPr>
                <w:rFonts w:ascii="Gill Sans MT" w:hAnsi="Gill Sans MT" w:cstheme="minorHAnsi"/>
              </w:rPr>
              <w:t>, so that they could fulfil their full potential</w:t>
            </w:r>
            <w:r w:rsidRPr="00977505">
              <w:rPr>
                <w:rFonts w:ascii="Gill Sans MT" w:hAnsi="Gill Sans MT" w:cstheme="minorHAnsi"/>
              </w:rPr>
              <w:t>.</w:t>
            </w:r>
          </w:p>
        </w:tc>
      </w:tr>
    </w:tbl>
    <w:p w14:paraId="5C04AC72" w14:textId="7902514D" w:rsidR="00A23707" w:rsidRPr="00B45D28" w:rsidRDefault="00A23707">
      <w:pPr>
        <w:spacing w:after="200" w:line="276" w:lineRule="auto"/>
        <w:rPr>
          <w:rFonts w:ascii="Gill Sans MT" w:hAnsi="Gill Sans MT"/>
        </w:rPr>
      </w:pPr>
    </w:p>
    <w:p w14:paraId="3A5881F5" w14:textId="77777777" w:rsidR="00A23707" w:rsidRPr="00B45D28" w:rsidRDefault="00F1333F" w:rsidP="003D5B3F">
      <w:pPr>
        <w:pStyle w:val="1"/>
      </w:pPr>
      <w:bookmarkStart w:id="4" w:name="_Toc101361188"/>
      <w:r w:rsidRPr="00B45D28">
        <w:t>Introduction</w:t>
      </w:r>
      <w:bookmarkEnd w:id="4"/>
    </w:p>
    <w:p w14:paraId="707E6719" w14:textId="330BD539" w:rsidR="004B3D5C" w:rsidRDefault="51AB8052" w:rsidP="00E05DF4">
      <w:pPr>
        <w:spacing w:after="200" w:line="276" w:lineRule="auto"/>
        <w:jc w:val="both"/>
        <w:rPr>
          <w:rFonts w:ascii="Gill Sans MT" w:hAnsi="Gill Sans MT"/>
          <w:color w:val="auto"/>
        </w:rPr>
      </w:pPr>
      <w:r w:rsidRPr="3FB1F109">
        <w:rPr>
          <w:rFonts w:ascii="Gill Sans MT" w:hAnsi="Gill Sans MT"/>
          <w:color w:val="auto"/>
        </w:rPr>
        <w:t xml:space="preserve">This document provides Terms of Reference for </w:t>
      </w:r>
      <w:r w:rsidR="17BEB93E" w:rsidRPr="3FB1F109">
        <w:rPr>
          <w:rFonts w:ascii="Gill Sans MT" w:hAnsi="Gill Sans MT"/>
          <w:color w:val="auto"/>
        </w:rPr>
        <w:t>baseline assessment, mid-term assessment and final evaluation for the project “Education for All: Achieving Quality Education for Children with Disabilities in Sichuan”.</w:t>
      </w:r>
      <w:r w:rsidR="6CFA4538" w:rsidRPr="3FB1F109">
        <w:rPr>
          <w:rFonts w:ascii="Gill Sans MT" w:hAnsi="Gill Sans MT"/>
          <w:color w:val="auto"/>
        </w:rPr>
        <w:t xml:space="preserve"> </w:t>
      </w:r>
    </w:p>
    <w:p w14:paraId="3C4614C8" w14:textId="0EE9C9EB" w:rsidR="00072C44" w:rsidRDefault="004B3D5C" w:rsidP="00491980">
      <w:pPr>
        <w:spacing w:after="200" w:line="276" w:lineRule="auto"/>
        <w:jc w:val="both"/>
        <w:rPr>
          <w:rFonts w:ascii="Gill Sans MT" w:hAnsi="Gill Sans MT"/>
          <w:color w:val="auto"/>
        </w:rPr>
      </w:pPr>
      <w:r>
        <w:rPr>
          <w:rFonts w:ascii="Gill Sans MT" w:hAnsi="Gill Sans MT"/>
          <w:color w:val="auto"/>
        </w:rPr>
        <w:t>The project “</w:t>
      </w:r>
      <w:r w:rsidRPr="00491980">
        <w:rPr>
          <w:rFonts w:ascii="Gill Sans MT" w:hAnsi="Gill Sans MT"/>
          <w:color w:val="auto"/>
        </w:rPr>
        <w:t>Education for All: Achieving Quality Education for Children with Disabilities in Sichuan</w:t>
      </w:r>
      <w:r>
        <w:rPr>
          <w:rFonts w:ascii="Gill Sans MT" w:hAnsi="Gill Sans MT"/>
          <w:color w:val="auto"/>
        </w:rPr>
        <w:t xml:space="preserve">” </w:t>
      </w:r>
      <w:r w:rsidR="00E05DF4">
        <w:rPr>
          <w:rFonts w:ascii="Gill Sans MT" w:hAnsi="Gill Sans MT"/>
          <w:color w:val="auto"/>
        </w:rPr>
        <w:t>supported by SCHK</w:t>
      </w:r>
      <w:r w:rsidR="006B7156">
        <w:rPr>
          <w:rFonts w:ascii="Gill Sans MT" w:hAnsi="Gill Sans MT"/>
          <w:color w:val="auto"/>
        </w:rPr>
        <w:t xml:space="preserve"> </w:t>
      </w:r>
      <w:r w:rsidR="00E05DF4">
        <w:rPr>
          <w:rFonts w:ascii="Gill Sans MT" w:hAnsi="Gill Sans MT"/>
          <w:color w:val="auto"/>
        </w:rPr>
        <w:t xml:space="preserve">and KBGC </w:t>
      </w:r>
      <w:r>
        <w:rPr>
          <w:rFonts w:ascii="Gill Sans MT" w:hAnsi="Gill Sans MT"/>
          <w:color w:val="auto"/>
        </w:rPr>
        <w:t xml:space="preserve">is a 3-year project from </w:t>
      </w:r>
      <w:r w:rsidR="006B7156">
        <w:rPr>
          <w:rFonts w:ascii="Gill Sans MT" w:hAnsi="Gill Sans MT" w:cs="Gill Sans Infant Std"/>
          <w:color w:val="auto"/>
          <w:szCs w:val="24"/>
        </w:rPr>
        <w:t>1 January</w:t>
      </w:r>
      <w:r w:rsidR="006B7156" w:rsidRPr="008103CD">
        <w:rPr>
          <w:rFonts w:ascii="Gill Sans MT" w:hAnsi="Gill Sans MT" w:cs="Gill Sans Infant Std"/>
          <w:color w:val="auto"/>
          <w:szCs w:val="24"/>
        </w:rPr>
        <w:t xml:space="preserve"> 20</w:t>
      </w:r>
      <w:r w:rsidR="006B7156">
        <w:rPr>
          <w:rFonts w:ascii="Gill Sans MT" w:hAnsi="Gill Sans MT" w:cs="Gill Sans Infant Std"/>
          <w:color w:val="auto"/>
          <w:szCs w:val="24"/>
        </w:rPr>
        <w:t>22</w:t>
      </w:r>
      <w:r w:rsidR="006B7156" w:rsidRPr="008103CD">
        <w:rPr>
          <w:rFonts w:ascii="Gill Sans MT" w:hAnsi="Gill Sans MT" w:cs="Gill Sans Infant Std"/>
          <w:color w:val="auto"/>
          <w:szCs w:val="24"/>
        </w:rPr>
        <w:t xml:space="preserve"> </w:t>
      </w:r>
      <w:r w:rsidR="006B7156">
        <w:rPr>
          <w:rFonts w:ascii="Gill Sans MT" w:hAnsi="Gill Sans MT" w:cs="Gill Sans Infant Std"/>
          <w:color w:val="auto"/>
          <w:szCs w:val="24"/>
        </w:rPr>
        <w:t>to</w:t>
      </w:r>
      <w:r w:rsidR="006B7156" w:rsidRPr="008103CD">
        <w:rPr>
          <w:rFonts w:ascii="Gill Sans MT" w:hAnsi="Gill Sans MT" w:cs="Gill Sans Infant Std"/>
          <w:color w:val="auto"/>
          <w:szCs w:val="24"/>
        </w:rPr>
        <w:t xml:space="preserve"> 3</w:t>
      </w:r>
      <w:r w:rsidR="006B7156">
        <w:rPr>
          <w:rFonts w:ascii="Gill Sans MT" w:hAnsi="Gill Sans MT" w:cs="Gill Sans Infant Std"/>
          <w:color w:val="auto"/>
          <w:szCs w:val="24"/>
        </w:rPr>
        <w:t>1 December</w:t>
      </w:r>
      <w:r w:rsidR="006B7156" w:rsidRPr="008103CD">
        <w:rPr>
          <w:rFonts w:ascii="Gill Sans MT" w:hAnsi="Gill Sans MT" w:cs="Gill Sans Infant Std"/>
          <w:color w:val="auto"/>
          <w:szCs w:val="24"/>
        </w:rPr>
        <w:t xml:space="preserve"> 202</w:t>
      </w:r>
      <w:r w:rsidR="006B7156">
        <w:rPr>
          <w:rFonts w:ascii="Gill Sans MT" w:hAnsi="Gill Sans MT" w:cs="Gill Sans Infant Std"/>
          <w:color w:val="auto"/>
          <w:szCs w:val="24"/>
        </w:rPr>
        <w:t>4</w:t>
      </w:r>
      <w:r w:rsidR="006B7156">
        <w:rPr>
          <w:rFonts w:ascii="Gill Sans MT" w:hAnsi="Gill Sans MT"/>
          <w:color w:val="auto"/>
        </w:rPr>
        <w:t>. I</w:t>
      </w:r>
      <w:r>
        <w:rPr>
          <w:rFonts w:ascii="Gill Sans MT" w:hAnsi="Gill Sans MT"/>
          <w:color w:val="auto"/>
        </w:rPr>
        <w:t>t aims at improving</w:t>
      </w:r>
      <w:r w:rsidRPr="00491980">
        <w:rPr>
          <w:rFonts w:ascii="Gill Sans MT" w:hAnsi="Gill Sans MT"/>
          <w:color w:val="auto"/>
        </w:rPr>
        <w:t xml:space="preserve"> the quality of </w:t>
      </w:r>
      <w:r w:rsidR="00B1258A">
        <w:rPr>
          <w:rFonts w:ascii="Gill Sans MT" w:hAnsi="Gill Sans MT" w:cstheme="minorHAnsi"/>
        </w:rPr>
        <w:t>education for girls and boys with disabilities</w:t>
      </w:r>
      <w:r w:rsidR="00B1258A" w:rsidRPr="00B1258A">
        <w:rPr>
          <w:rFonts w:ascii="Gill Sans MT" w:hAnsi="Gill Sans MT" w:cstheme="minorHAnsi"/>
        </w:rPr>
        <w:t xml:space="preserve"> </w:t>
      </w:r>
      <w:r w:rsidR="00B1258A">
        <w:rPr>
          <w:rFonts w:ascii="Gill Sans MT" w:hAnsi="Gill Sans MT" w:cstheme="minorHAnsi"/>
        </w:rPr>
        <w:t>in Chengdu, so that they could fulfil their full potential</w:t>
      </w:r>
      <w:r w:rsidR="00B1258A" w:rsidRPr="00977505">
        <w:rPr>
          <w:rFonts w:ascii="Gill Sans MT" w:hAnsi="Gill Sans MT" w:cstheme="minorHAnsi"/>
        </w:rPr>
        <w:t>.</w:t>
      </w:r>
      <w:r w:rsidR="00B1258A">
        <w:rPr>
          <w:rFonts w:ascii="Gill Sans MT" w:hAnsi="Gill Sans MT"/>
          <w:color w:val="auto"/>
        </w:rPr>
        <w:t xml:space="preserve"> </w:t>
      </w:r>
      <w:r w:rsidR="006B7156">
        <w:rPr>
          <w:rFonts w:ascii="Gill Sans MT" w:hAnsi="Gill Sans MT"/>
          <w:color w:val="auto"/>
        </w:rPr>
        <w:t xml:space="preserve">Two </w:t>
      </w:r>
      <w:r>
        <w:rPr>
          <w:rFonts w:ascii="Gill Sans MT" w:hAnsi="Gill Sans MT"/>
          <w:color w:val="auto"/>
        </w:rPr>
        <w:t xml:space="preserve">districts (Jinjiang and Longquanyi) </w:t>
      </w:r>
      <w:r w:rsidR="00B1258A">
        <w:rPr>
          <w:rFonts w:ascii="Gill Sans MT" w:hAnsi="Gill Sans MT"/>
          <w:color w:val="auto"/>
        </w:rPr>
        <w:t xml:space="preserve">and the Chengdu </w:t>
      </w:r>
      <w:r w:rsidR="00FA179A">
        <w:rPr>
          <w:rFonts w:ascii="Gill Sans MT" w:hAnsi="Gill Sans MT"/>
          <w:color w:val="auto"/>
        </w:rPr>
        <w:t xml:space="preserve">Municipal </w:t>
      </w:r>
      <w:r w:rsidR="00B1258A">
        <w:rPr>
          <w:rFonts w:ascii="Gill Sans MT" w:hAnsi="Gill Sans MT"/>
          <w:color w:val="auto"/>
        </w:rPr>
        <w:t xml:space="preserve">Child Welfare Organization </w:t>
      </w:r>
      <w:r w:rsidR="00FA179A">
        <w:rPr>
          <w:rFonts w:ascii="Gill Sans MT" w:hAnsi="Gill Sans MT"/>
          <w:color w:val="auto"/>
        </w:rPr>
        <w:t xml:space="preserve">(CWO) </w:t>
      </w:r>
      <w:r>
        <w:rPr>
          <w:rFonts w:ascii="Gill Sans MT" w:hAnsi="Gill Sans MT"/>
          <w:color w:val="auto"/>
        </w:rPr>
        <w:t>are selected as project sites</w:t>
      </w:r>
      <w:r w:rsidR="00B1258A">
        <w:rPr>
          <w:rFonts w:ascii="Gill Sans MT" w:hAnsi="Gill Sans MT"/>
          <w:color w:val="auto"/>
          <w:lang w:eastAsia="zh-CN"/>
        </w:rPr>
        <w:t>. T</w:t>
      </w:r>
      <w:r w:rsidR="00420CE8">
        <w:rPr>
          <w:rFonts w:ascii="Gill Sans MT" w:hAnsi="Gill Sans MT"/>
          <w:color w:val="auto"/>
        </w:rPr>
        <w:t xml:space="preserve">he number of direct and indirect beneficiaries </w:t>
      </w:r>
      <w:r w:rsidR="00B1258A">
        <w:rPr>
          <w:rFonts w:ascii="Gill Sans MT" w:hAnsi="Gill Sans MT"/>
          <w:color w:val="auto"/>
        </w:rPr>
        <w:t>is estimated to</w:t>
      </w:r>
      <w:r w:rsidR="00420CE8">
        <w:rPr>
          <w:rFonts w:ascii="Gill Sans MT" w:hAnsi="Gill Sans MT"/>
          <w:color w:val="auto"/>
        </w:rPr>
        <w:t xml:space="preserve"> be </w:t>
      </w:r>
      <w:r w:rsidR="00420CE8">
        <w:rPr>
          <w:rFonts w:ascii="Gill Sans MT" w:hAnsi="Gill Sans MT" w:cstheme="minorHAnsi"/>
        </w:rPr>
        <w:t>12,210,</w:t>
      </w:r>
      <w:r w:rsidR="00420CE8">
        <w:rPr>
          <w:rFonts w:ascii="Gill Sans MT" w:hAnsi="Gill Sans MT"/>
          <w:color w:val="auto"/>
        </w:rPr>
        <w:t xml:space="preserve"> including 7,240 children and 4,970 adults.</w:t>
      </w:r>
      <w:r w:rsidR="00420CE8">
        <w:rPr>
          <w:rFonts w:ascii="Gill Sans MT" w:hAnsi="Gill Sans MT" w:hint="eastAsia"/>
          <w:color w:val="auto"/>
          <w:lang w:eastAsia="zh-CN"/>
        </w:rPr>
        <w:t xml:space="preserve"> </w:t>
      </w:r>
    </w:p>
    <w:p w14:paraId="6798094E" w14:textId="0AED8FC5" w:rsidR="00420CE8" w:rsidRDefault="71DD8D38" w:rsidP="0086701C">
      <w:pPr>
        <w:spacing w:after="200" w:line="276" w:lineRule="auto"/>
        <w:jc w:val="both"/>
        <w:rPr>
          <w:rFonts w:ascii="Gill Sans MT" w:hAnsi="Gill Sans MT"/>
          <w:color w:val="auto"/>
          <w:lang w:eastAsia="zh-CN"/>
        </w:rPr>
      </w:pPr>
      <w:r w:rsidRPr="3FB1F109">
        <w:rPr>
          <w:rFonts w:ascii="Gill Sans MT" w:hAnsi="Gill Sans MT"/>
          <w:color w:val="auto"/>
          <w:lang w:eastAsia="zh-CN"/>
        </w:rPr>
        <w:t xml:space="preserve">The project team </w:t>
      </w:r>
      <w:r w:rsidR="00B1258A" w:rsidRPr="3FB1F109">
        <w:rPr>
          <w:rFonts w:ascii="Gill Sans MT" w:hAnsi="Gill Sans MT"/>
          <w:color w:val="auto"/>
          <w:lang w:eastAsia="zh-CN"/>
        </w:rPr>
        <w:t xml:space="preserve">hopes </w:t>
      </w:r>
      <w:r w:rsidRPr="3FB1F109">
        <w:rPr>
          <w:rFonts w:ascii="Gill Sans MT" w:hAnsi="Gill Sans MT"/>
          <w:color w:val="auto"/>
          <w:lang w:eastAsia="zh-CN"/>
        </w:rPr>
        <w:t xml:space="preserve">to accomplish the following objectives through this </w:t>
      </w:r>
      <w:r w:rsidR="00B1258A" w:rsidRPr="3FB1F109">
        <w:rPr>
          <w:rFonts w:ascii="Gill Sans MT" w:hAnsi="Gill Sans MT"/>
          <w:color w:val="auto"/>
          <w:lang w:eastAsia="zh-CN"/>
        </w:rPr>
        <w:t>study</w:t>
      </w:r>
      <w:r w:rsidRPr="3FB1F109">
        <w:rPr>
          <w:rFonts w:ascii="Gill Sans MT" w:hAnsi="Gill Sans MT"/>
          <w:color w:val="auto"/>
          <w:lang w:eastAsia="zh-CN"/>
        </w:rPr>
        <w:t xml:space="preserve">: </w:t>
      </w:r>
      <w:r w:rsidR="00B72CF3">
        <w:rPr>
          <w:rFonts w:ascii="Gill Sans MT" w:hAnsi="Gill Sans MT"/>
          <w:color w:val="auto"/>
          <w:lang w:eastAsia="zh-CN"/>
        </w:rPr>
        <w:t>1)</w:t>
      </w:r>
      <w:r w:rsidR="5B8DDF9A" w:rsidRPr="3FB1F109">
        <w:rPr>
          <w:rFonts w:ascii="Gill Sans MT" w:hAnsi="Gill Sans MT"/>
          <w:color w:val="auto"/>
          <w:lang w:eastAsia="zh-CN"/>
        </w:rPr>
        <w:t xml:space="preserve"> a baseline assessment </w:t>
      </w:r>
      <w:r w:rsidR="00577783" w:rsidRPr="3FB1F109">
        <w:rPr>
          <w:rFonts w:ascii="Gill Sans MT" w:hAnsi="Gill Sans MT"/>
          <w:color w:val="auto"/>
          <w:lang w:eastAsia="zh-CN"/>
        </w:rPr>
        <w:t xml:space="preserve">in 2022 </w:t>
      </w:r>
      <w:r w:rsidR="00B1258A" w:rsidRPr="3FB1F109">
        <w:rPr>
          <w:rFonts w:ascii="Gill Sans MT" w:hAnsi="Gill Sans MT"/>
          <w:color w:val="auto"/>
          <w:lang w:eastAsia="zh-CN"/>
        </w:rPr>
        <w:t xml:space="preserve">to </w:t>
      </w:r>
      <w:r w:rsidR="5B8DDF9A" w:rsidRPr="3FB1F109">
        <w:rPr>
          <w:rFonts w:ascii="Gill Sans MT" w:hAnsi="Gill Sans MT"/>
          <w:color w:val="auto"/>
          <w:lang w:eastAsia="zh-CN"/>
        </w:rPr>
        <w:t>provide more insight</w:t>
      </w:r>
      <w:r w:rsidR="00B1258A" w:rsidRPr="3FB1F109">
        <w:rPr>
          <w:rFonts w:ascii="Gill Sans MT" w:hAnsi="Gill Sans MT"/>
          <w:color w:val="auto"/>
          <w:lang w:eastAsia="zh-CN"/>
        </w:rPr>
        <w:t>s</w:t>
      </w:r>
      <w:r w:rsidR="5B8DDF9A" w:rsidRPr="3FB1F109">
        <w:rPr>
          <w:rFonts w:ascii="Gill Sans MT" w:hAnsi="Gill Sans MT"/>
          <w:color w:val="auto"/>
          <w:lang w:eastAsia="zh-CN"/>
        </w:rPr>
        <w:t xml:space="preserve"> on the status quo </w:t>
      </w:r>
      <w:r w:rsidR="00B1258A" w:rsidRPr="3FB1F109">
        <w:rPr>
          <w:rFonts w:ascii="Gill Sans MT" w:hAnsi="Gill Sans MT"/>
          <w:color w:val="auto"/>
          <w:lang w:eastAsia="zh-CN"/>
        </w:rPr>
        <w:t xml:space="preserve">and needs </w:t>
      </w:r>
      <w:r w:rsidR="5B8DDF9A" w:rsidRPr="3FB1F109">
        <w:rPr>
          <w:rFonts w:ascii="Gill Sans MT" w:hAnsi="Gill Sans MT"/>
          <w:color w:val="auto"/>
          <w:lang w:eastAsia="zh-CN"/>
        </w:rPr>
        <w:t xml:space="preserve">of </w:t>
      </w:r>
      <w:r w:rsidR="00B1258A" w:rsidRPr="3FB1F109">
        <w:rPr>
          <w:rFonts w:ascii="Gill Sans MT" w:hAnsi="Gill Sans MT"/>
          <w:color w:val="auto"/>
          <w:lang w:eastAsia="zh-CN"/>
        </w:rPr>
        <w:t>education for children with disabilities</w:t>
      </w:r>
      <w:r w:rsidR="00B72CF3">
        <w:rPr>
          <w:rFonts w:ascii="Gill Sans MT" w:hAnsi="Gill Sans MT"/>
          <w:color w:val="auto"/>
          <w:lang w:eastAsia="zh-CN"/>
        </w:rPr>
        <w:t xml:space="preserve"> (CWDs)</w:t>
      </w:r>
      <w:r w:rsidR="00B1258A" w:rsidRPr="3FB1F109">
        <w:rPr>
          <w:rFonts w:ascii="Gill Sans MT" w:hAnsi="Gill Sans MT"/>
          <w:color w:val="auto"/>
          <w:lang w:eastAsia="zh-CN"/>
        </w:rPr>
        <w:t xml:space="preserve"> </w:t>
      </w:r>
      <w:r w:rsidR="5B8DDF9A" w:rsidRPr="3FB1F109">
        <w:rPr>
          <w:rFonts w:ascii="Gill Sans MT" w:hAnsi="Gill Sans MT"/>
          <w:color w:val="auto"/>
          <w:lang w:eastAsia="zh-CN"/>
        </w:rPr>
        <w:t xml:space="preserve">in China and in selected project areas; </w:t>
      </w:r>
      <w:r w:rsidR="00B72CF3">
        <w:rPr>
          <w:rFonts w:ascii="Gill Sans MT" w:hAnsi="Gill Sans MT"/>
          <w:color w:val="auto"/>
          <w:lang w:eastAsia="zh-CN"/>
        </w:rPr>
        <w:t>2)</w:t>
      </w:r>
      <w:r w:rsidR="5B8DDF9A" w:rsidRPr="3FB1F109">
        <w:rPr>
          <w:rFonts w:ascii="Gill Sans MT" w:hAnsi="Gill Sans MT"/>
          <w:color w:val="auto"/>
          <w:lang w:eastAsia="zh-CN"/>
        </w:rPr>
        <w:t xml:space="preserve"> </w:t>
      </w:r>
      <w:r w:rsidR="00B1258A" w:rsidRPr="3FB1F109">
        <w:rPr>
          <w:rFonts w:ascii="Gill Sans MT" w:hAnsi="Gill Sans MT"/>
          <w:color w:val="auto"/>
          <w:lang w:eastAsia="zh-CN"/>
        </w:rPr>
        <w:t>a mid</w:t>
      </w:r>
      <w:r w:rsidR="00577783" w:rsidRPr="3FB1F109">
        <w:rPr>
          <w:rFonts w:ascii="Gill Sans MT" w:hAnsi="Gill Sans MT"/>
          <w:color w:val="auto"/>
          <w:lang w:eastAsia="zh-CN"/>
        </w:rPr>
        <w:t>-</w:t>
      </w:r>
      <w:r w:rsidR="00B1258A" w:rsidRPr="3FB1F109">
        <w:rPr>
          <w:rFonts w:ascii="Gill Sans MT" w:hAnsi="Gill Sans MT"/>
          <w:color w:val="auto"/>
          <w:lang w:eastAsia="zh-CN"/>
        </w:rPr>
        <w:t xml:space="preserve">term </w:t>
      </w:r>
      <w:r w:rsidR="00BA6ACA" w:rsidRPr="3FB1F109">
        <w:rPr>
          <w:rFonts w:ascii="Gill Sans MT" w:hAnsi="Gill Sans MT"/>
          <w:color w:val="auto"/>
          <w:lang w:eastAsia="zh-CN"/>
        </w:rPr>
        <w:t>assessment</w:t>
      </w:r>
      <w:r w:rsidR="5B8DDF9A" w:rsidRPr="3FB1F109">
        <w:rPr>
          <w:rFonts w:ascii="Gill Sans MT" w:hAnsi="Gill Sans MT"/>
          <w:color w:val="auto"/>
          <w:lang w:eastAsia="zh-CN"/>
        </w:rPr>
        <w:t xml:space="preserve"> </w:t>
      </w:r>
      <w:r w:rsidR="00577783" w:rsidRPr="3FB1F109">
        <w:rPr>
          <w:rFonts w:ascii="Gill Sans MT" w:hAnsi="Gill Sans MT"/>
          <w:color w:val="auto"/>
          <w:lang w:eastAsia="zh-CN"/>
        </w:rPr>
        <w:t xml:space="preserve">in 2023 </w:t>
      </w:r>
      <w:r w:rsidR="00B1258A" w:rsidRPr="3FB1F109">
        <w:rPr>
          <w:rFonts w:ascii="Gill Sans MT" w:hAnsi="Gill Sans MT"/>
          <w:color w:val="auto"/>
          <w:lang w:eastAsia="zh-CN"/>
        </w:rPr>
        <w:t>using tools developed</w:t>
      </w:r>
      <w:r w:rsidR="5B8DDF9A" w:rsidRPr="3FB1F109">
        <w:rPr>
          <w:rFonts w:ascii="Gill Sans MT" w:hAnsi="Gill Sans MT"/>
          <w:color w:val="auto"/>
          <w:lang w:eastAsia="zh-CN"/>
        </w:rPr>
        <w:t xml:space="preserve">; </w:t>
      </w:r>
      <w:r w:rsidR="00B72CF3">
        <w:rPr>
          <w:rFonts w:ascii="Gill Sans MT" w:hAnsi="Gill Sans MT"/>
          <w:color w:val="auto"/>
          <w:lang w:eastAsia="zh-CN"/>
        </w:rPr>
        <w:t>and 3)</w:t>
      </w:r>
      <w:r w:rsidR="5B8DDF9A" w:rsidRPr="3FB1F109">
        <w:rPr>
          <w:rFonts w:ascii="Gill Sans MT" w:hAnsi="Gill Sans MT"/>
          <w:color w:val="auto"/>
          <w:lang w:eastAsia="zh-CN"/>
        </w:rPr>
        <w:t xml:space="preserve"> a final evaluation</w:t>
      </w:r>
      <w:r w:rsidR="00577783" w:rsidRPr="3FB1F109">
        <w:rPr>
          <w:rFonts w:ascii="Gill Sans MT" w:hAnsi="Gill Sans MT"/>
          <w:color w:val="auto"/>
          <w:lang w:eastAsia="zh-CN"/>
        </w:rPr>
        <w:t xml:space="preserve"> in 2024</w:t>
      </w:r>
      <w:r w:rsidR="5B8DDF9A" w:rsidRPr="3FB1F109">
        <w:rPr>
          <w:rFonts w:ascii="Gill Sans MT" w:hAnsi="Gill Sans MT"/>
          <w:color w:val="auto"/>
          <w:lang w:eastAsia="zh-CN"/>
        </w:rPr>
        <w:t xml:space="preserve"> </w:t>
      </w:r>
      <w:r w:rsidR="00B1258A" w:rsidRPr="3FB1F109">
        <w:rPr>
          <w:rFonts w:ascii="Gill Sans MT" w:hAnsi="Gill Sans MT"/>
          <w:color w:val="auto"/>
          <w:lang w:eastAsia="zh-CN"/>
        </w:rPr>
        <w:t>to see whether the project has achieved its outcome</w:t>
      </w:r>
      <w:r w:rsidR="0086701C" w:rsidRPr="3FB1F109">
        <w:rPr>
          <w:rFonts w:ascii="Gill Sans MT" w:hAnsi="Gill Sans MT"/>
          <w:color w:val="auto"/>
          <w:lang w:eastAsia="zh-CN"/>
        </w:rPr>
        <w:t>,</w:t>
      </w:r>
      <w:r w:rsidR="00B1258A" w:rsidRPr="3FB1F109">
        <w:rPr>
          <w:rFonts w:ascii="Gill Sans MT" w:hAnsi="Gill Sans MT"/>
          <w:color w:val="auto"/>
          <w:lang w:eastAsia="zh-CN"/>
        </w:rPr>
        <w:t xml:space="preserve"> and the</w:t>
      </w:r>
      <w:r w:rsidR="0086701C" w:rsidRPr="3FB1F109">
        <w:rPr>
          <w:rFonts w:ascii="Gill Sans MT" w:hAnsi="Gill Sans MT"/>
          <w:color w:val="auto"/>
          <w:lang w:eastAsia="zh-CN"/>
        </w:rPr>
        <w:t xml:space="preserve"> impact i</w:t>
      </w:r>
      <w:r w:rsidR="5B8DDF9A" w:rsidRPr="3FB1F109">
        <w:rPr>
          <w:rFonts w:ascii="Gill Sans MT" w:hAnsi="Gill Sans MT"/>
          <w:color w:val="auto"/>
          <w:lang w:eastAsia="zh-CN"/>
        </w:rPr>
        <w:t xml:space="preserve">n selected project areas </w:t>
      </w:r>
      <w:r w:rsidR="0086701C" w:rsidRPr="3FB1F109">
        <w:rPr>
          <w:rFonts w:ascii="Gill Sans MT" w:hAnsi="Gill Sans MT"/>
          <w:color w:val="auto"/>
          <w:lang w:eastAsia="zh-CN"/>
        </w:rPr>
        <w:t>and beyond</w:t>
      </w:r>
      <w:r w:rsidR="5B8DDF9A" w:rsidRPr="3FB1F109">
        <w:rPr>
          <w:rFonts w:ascii="Gill Sans MT" w:hAnsi="Gill Sans MT"/>
          <w:color w:val="auto"/>
          <w:lang w:eastAsia="zh-CN"/>
        </w:rPr>
        <w:t>.</w:t>
      </w:r>
    </w:p>
    <w:p w14:paraId="4EA9EE92" w14:textId="68DBF22C" w:rsidR="00A81AE0" w:rsidRDefault="003B0011" w:rsidP="003D5B3F">
      <w:pPr>
        <w:spacing w:after="200" w:line="276" w:lineRule="auto"/>
        <w:jc w:val="both"/>
        <w:rPr>
          <w:rFonts w:ascii="Gill Sans MT" w:hAnsi="Gill Sans MT"/>
          <w:color w:val="auto"/>
        </w:rPr>
      </w:pPr>
      <w:r w:rsidRPr="00B45D28">
        <w:rPr>
          <w:rFonts w:ascii="Gill Sans MT" w:hAnsi="Gill Sans MT"/>
          <w:color w:val="auto"/>
        </w:rPr>
        <w:t>T</w:t>
      </w:r>
      <w:r w:rsidR="00A81AE0" w:rsidRPr="00B45D28">
        <w:rPr>
          <w:rFonts w:ascii="Gill Sans MT" w:hAnsi="Gill Sans MT"/>
          <w:color w:val="auto"/>
        </w:rPr>
        <w:t>he project background,</w:t>
      </w:r>
      <w:r w:rsidRPr="00B45D28">
        <w:rPr>
          <w:rFonts w:ascii="Gill Sans MT" w:hAnsi="Gill Sans MT"/>
          <w:color w:val="auto"/>
        </w:rPr>
        <w:t xml:space="preserve"> </w:t>
      </w:r>
      <w:r w:rsidR="00E97728" w:rsidRPr="00E97728">
        <w:rPr>
          <w:rFonts w:ascii="Gill Sans MT" w:hAnsi="Gill Sans MT"/>
          <w:color w:val="auto"/>
        </w:rPr>
        <w:t>s</w:t>
      </w:r>
      <w:r w:rsidR="00106D1C" w:rsidRPr="00E97728">
        <w:rPr>
          <w:rFonts w:ascii="Gill Sans MT" w:hAnsi="Gill Sans MT"/>
          <w:color w:val="auto"/>
        </w:rPr>
        <w:t>tudy</w:t>
      </w:r>
      <w:r w:rsidRPr="00676E00">
        <w:rPr>
          <w:rFonts w:ascii="Gill Sans MT" w:hAnsi="Gill Sans MT"/>
          <w:color w:val="0070C0"/>
        </w:rPr>
        <w:t xml:space="preserve"> </w:t>
      </w:r>
      <w:r w:rsidRPr="00B45D28">
        <w:rPr>
          <w:rFonts w:ascii="Gill Sans MT" w:hAnsi="Gill Sans MT"/>
          <w:color w:val="auto"/>
        </w:rPr>
        <w:t>scope</w:t>
      </w:r>
      <w:r w:rsidR="00B72CF3">
        <w:rPr>
          <w:rFonts w:ascii="Gill Sans MT" w:hAnsi="Gill Sans MT"/>
          <w:color w:val="auto"/>
        </w:rPr>
        <w:t xml:space="preserve"> and </w:t>
      </w:r>
      <w:r w:rsidRPr="00B45D28">
        <w:rPr>
          <w:rFonts w:ascii="Gill Sans MT" w:hAnsi="Gill Sans MT"/>
          <w:color w:val="auto"/>
        </w:rPr>
        <w:t>key questions,</w:t>
      </w:r>
      <w:r w:rsidR="00A81AE0" w:rsidRPr="00B45D28">
        <w:rPr>
          <w:rFonts w:ascii="Gill Sans MT" w:hAnsi="Gill Sans MT"/>
          <w:color w:val="auto"/>
        </w:rPr>
        <w:t xml:space="preserve"> intended methodology</w:t>
      </w:r>
      <w:r w:rsidRPr="00B45D28">
        <w:rPr>
          <w:rFonts w:ascii="Gill Sans MT" w:hAnsi="Gill Sans MT"/>
          <w:color w:val="auto"/>
        </w:rPr>
        <w:t>, reporting and governance, key deliverables</w:t>
      </w:r>
      <w:r w:rsidR="00A81AE0" w:rsidRPr="00B45D28">
        <w:rPr>
          <w:rFonts w:ascii="Gill Sans MT" w:hAnsi="Gill Sans MT"/>
          <w:color w:val="auto"/>
        </w:rPr>
        <w:t xml:space="preserve"> and timeframes for its implementation are provide</w:t>
      </w:r>
      <w:r w:rsidRPr="00B45D28">
        <w:rPr>
          <w:rFonts w:ascii="Gill Sans MT" w:hAnsi="Gill Sans MT"/>
          <w:color w:val="auto"/>
        </w:rPr>
        <w:t>d in the</w:t>
      </w:r>
      <w:r w:rsidR="00B72CF3">
        <w:rPr>
          <w:rFonts w:ascii="Gill Sans MT" w:hAnsi="Gill Sans MT"/>
          <w:color w:val="auto"/>
        </w:rPr>
        <w:t xml:space="preserve"> following</w:t>
      </w:r>
      <w:r w:rsidRPr="00B45D28">
        <w:rPr>
          <w:rFonts w:ascii="Gill Sans MT" w:hAnsi="Gill Sans MT"/>
          <w:color w:val="auto"/>
        </w:rPr>
        <w:t xml:space="preserve"> sections. </w:t>
      </w:r>
    </w:p>
    <w:p w14:paraId="4414545C" w14:textId="77777777" w:rsidR="005952B8" w:rsidRPr="00420CE8" w:rsidRDefault="005952B8" w:rsidP="003D5B3F">
      <w:pPr>
        <w:spacing w:after="200" w:line="276" w:lineRule="auto"/>
        <w:jc w:val="both"/>
        <w:rPr>
          <w:rFonts w:ascii="Gill Sans MT" w:hAnsi="Gill Sans MT"/>
          <w:color w:val="auto"/>
        </w:rPr>
      </w:pPr>
    </w:p>
    <w:p w14:paraId="5AF515E0" w14:textId="77777777" w:rsidR="00A81AE0" w:rsidRPr="00B45D28" w:rsidRDefault="58F97740" w:rsidP="003D5B3F">
      <w:pPr>
        <w:pStyle w:val="1"/>
      </w:pPr>
      <w:bookmarkStart w:id="5" w:name="_Toc101361189"/>
      <w:r w:rsidRPr="00B45D28">
        <w:t xml:space="preserve">Background and </w:t>
      </w:r>
      <w:r w:rsidR="00B10D8F" w:rsidRPr="00B45D28">
        <w:t>C</w:t>
      </w:r>
      <w:r w:rsidRPr="00B45D28">
        <w:t>ontext</w:t>
      </w:r>
      <w:bookmarkEnd w:id="5"/>
    </w:p>
    <w:p w14:paraId="0E7FBD93" w14:textId="338118A1" w:rsidR="00577783" w:rsidRPr="00FF4ABD" w:rsidRDefault="00577783" w:rsidP="00577783">
      <w:pPr>
        <w:spacing w:line="276" w:lineRule="auto"/>
        <w:jc w:val="both"/>
        <w:rPr>
          <w:rFonts w:ascii="Gill Sans Infant Std" w:eastAsia="PMingLiU" w:hAnsi="Gill Sans Infant Std" w:cs="Times New Roman"/>
          <w:b/>
          <w:bCs/>
          <w:color w:val="DA291C"/>
          <w:sz w:val="28"/>
          <w:szCs w:val="26"/>
        </w:rPr>
      </w:pPr>
      <w:r>
        <w:rPr>
          <w:rFonts w:ascii="Gill Sans Infant Std" w:eastAsia="PMingLiU" w:hAnsi="Gill Sans Infant Std" w:cs="Times New Roman"/>
          <w:b/>
          <w:bCs/>
          <w:color w:val="DA291C"/>
          <w:sz w:val="28"/>
          <w:szCs w:val="26"/>
        </w:rPr>
        <w:t>Context</w:t>
      </w:r>
    </w:p>
    <w:p w14:paraId="07552505" w14:textId="58E66231" w:rsidR="00475402" w:rsidRPr="003E61BA" w:rsidRDefault="00C54A40" w:rsidP="00F669D9">
      <w:pPr>
        <w:spacing w:after="200" w:line="276" w:lineRule="auto"/>
        <w:jc w:val="both"/>
        <w:rPr>
          <w:rFonts w:ascii="Gill Sans MT" w:hAnsi="Gill Sans MT"/>
          <w:lang w:eastAsia="zh-CN"/>
        </w:rPr>
      </w:pPr>
      <w:r w:rsidRPr="087632DF">
        <w:rPr>
          <w:rFonts w:ascii="Gill Sans MT" w:hAnsi="Gill Sans MT"/>
          <w:lang w:eastAsia="zh-CN"/>
        </w:rPr>
        <w:t xml:space="preserve">The Chinese government has </w:t>
      </w:r>
      <w:r w:rsidR="00F90038">
        <w:rPr>
          <w:rFonts w:ascii="Gill Sans MT" w:hAnsi="Gill Sans MT"/>
          <w:lang w:eastAsia="zh-CN"/>
        </w:rPr>
        <w:t xml:space="preserve">been </w:t>
      </w:r>
      <w:r w:rsidRPr="087632DF">
        <w:rPr>
          <w:rFonts w:ascii="Gill Sans MT" w:hAnsi="Gill Sans MT"/>
          <w:lang w:eastAsia="zh-CN"/>
        </w:rPr>
        <w:t>increas</w:t>
      </w:r>
      <w:r w:rsidR="00F90038">
        <w:rPr>
          <w:rFonts w:ascii="Gill Sans MT" w:hAnsi="Gill Sans MT"/>
          <w:lang w:eastAsia="zh-CN"/>
        </w:rPr>
        <w:t>ing</w:t>
      </w:r>
      <w:r w:rsidRPr="087632DF">
        <w:rPr>
          <w:rFonts w:ascii="Gill Sans MT" w:hAnsi="Gill Sans MT"/>
          <w:lang w:eastAsia="zh-CN"/>
        </w:rPr>
        <w:t xml:space="preserve"> its investment in </w:t>
      </w:r>
      <w:r w:rsidR="006B32A4" w:rsidRPr="087632DF">
        <w:rPr>
          <w:rFonts w:ascii="Gill Sans MT" w:hAnsi="Gill Sans MT"/>
          <w:lang w:eastAsia="zh-CN"/>
        </w:rPr>
        <w:t>education for</w:t>
      </w:r>
      <w:r w:rsidR="00B72CF3">
        <w:rPr>
          <w:rFonts w:ascii="Gill Sans MT" w:hAnsi="Gill Sans MT"/>
          <w:lang w:eastAsia="zh-CN"/>
        </w:rPr>
        <w:t xml:space="preserve"> CWDs</w:t>
      </w:r>
      <w:r w:rsidR="006B32A4" w:rsidRPr="087632DF">
        <w:rPr>
          <w:rFonts w:ascii="Gill Sans MT" w:hAnsi="Gill Sans MT"/>
          <w:lang w:eastAsia="zh-CN"/>
        </w:rPr>
        <w:t xml:space="preserve"> in recent years, </w:t>
      </w:r>
      <w:r w:rsidR="00F90038">
        <w:rPr>
          <w:rFonts w:ascii="Gill Sans MT" w:hAnsi="Gill Sans MT"/>
          <w:lang w:eastAsia="zh-CN"/>
        </w:rPr>
        <w:t>featuring</w:t>
      </w:r>
      <w:r w:rsidR="00F90038" w:rsidRPr="087632DF">
        <w:rPr>
          <w:rFonts w:ascii="Gill Sans MT" w:hAnsi="Gill Sans MT"/>
          <w:lang w:eastAsia="zh-CN"/>
        </w:rPr>
        <w:t xml:space="preserve"> </w:t>
      </w:r>
      <w:r w:rsidR="00475402" w:rsidRPr="087632DF">
        <w:rPr>
          <w:rFonts w:ascii="Gill Sans MT" w:hAnsi="Gill Sans MT"/>
          <w:lang w:eastAsia="zh-CN"/>
        </w:rPr>
        <w:t>the establishment of</w:t>
      </w:r>
      <w:r w:rsidR="00475402">
        <w:t xml:space="preserve"> </w:t>
      </w:r>
      <w:r w:rsidR="00475402" w:rsidRPr="00C32EA2">
        <w:rPr>
          <w:rFonts w:ascii="Gill Sans MT" w:hAnsi="Gill Sans MT"/>
          <w:iCs/>
          <w:lang w:eastAsia="zh-CN"/>
        </w:rPr>
        <w:t>S</w:t>
      </w:r>
      <w:r w:rsidR="003E61BA" w:rsidRPr="00C32EA2">
        <w:rPr>
          <w:rFonts w:ascii="Gill Sans MT" w:hAnsi="Gill Sans MT"/>
          <w:iCs/>
          <w:lang w:eastAsia="zh-CN"/>
        </w:rPr>
        <w:t>pecial Education Resource Centre</w:t>
      </w:r>
      <w:r w:rsidR="00475402" w:rsidRPr="00C32EA2">
        <w:rPr>
          <w:rFonts w:ascii="Gill Sans MT" w:hAnsi="Gill Sans MT"/>
          <w:iCs/>
          <w:lang w:eastAsia="zh-CN"/>
        </w:rPr>
        <w:t>s (SERCs)</w:t>
      </w:r>
      <w:r w:rsidR="00F90038" w:rsidRPr="00C32EA2">
        <w:rPr>
          <w:rFonts w:ascii="Gill Sans MT" w:hAnsi="Gill Sans MT"/>
          <w:iCs/>
          <w:lang w:eastAsia="zh-CN"/>
        </w:rPr>
        <w:t xml:space="preserve">, </w:t>
      </w:r>
      <w:r w:rsidR="00B72CF3">
        <w:rPr>
          <w:rFonts w:ascii="Gill Sans MT" w:hAnsi="Gill Sans MT"/>
          <w:iCs/>
          <w:lang w:eastAsia="zh-CN"/>
        </w:rPr>
        <w:t xml:space="preserve">the </w:t>
      </w:r>
      <w:r w:rsidR="00475402" w:rsidRPr="087632DF">
        <w:rPr>
          <w:rFonts w:ascii="Gill Sans MT" w:hAnsi="Gill Sans MT"/>
          <w:i/>
          <w:iCs/>
          <w:lang w:eastAsia="zh-CN"/>
        </w:rPr>
        <w:t>Plan</w:t>
      </w:r>
      <w:r w:rsidR="00F90038">
        <w:rPr>
          <w:rFonts w:ascii="Gill Sans MT" w:hAnsi="Gill Sans MT"/>
          <w:i/>
          <w:iCs/>
          <w:lang w:eastAsia="zh-CN"/>
        </w:rPr>
        <w:t>s</w:t>
      </w:r>
      <w:r w:rsidR="00475402" w:rsidRPr="087632DF">
        <w:rPr>
          <w:rFonts w:ascii="Gill Sans MT" w:hAnsi="Gill Sans MT"/>
          <w:i/>
          <w:iCs/>
          <w:lang w:eastAsia="zh-CN"/>
        </w:rPr>
        <w:t xml:space="preserve"> for the Promotion of Special Education</w:t>
      </w:r>
      <w:r w:rsidR="00475402" w:rsidRPr="087632DF">
        <w:rPr>
          <w:rFonts w:ascii="Gill Sans MT" w:hAnsi="Gill Sans MT"/>
          <w:lang w:eastAsia="zh-CN"/>
        </w:rPr>
        <w:t xml:space="preserve"> (2014-2016 and 2017-2020) and the </w:t>
      </w:r>
      <w:r w:rsidR="00475402" w:rsidRPr="087632DF">
        <w:rPr>
          <w:rFonts w:ascii="Gill Sans MT" w:hAnsi="Gill Sans MT"/>
          <w:i/>
          <w:iCs/>
          <w:lang w:eastAsia="zh-CN"/>
        </w:rPr>
        <w:t>Revised Regulation on Education for Persons with Disabilities</w:t>
      </w:r>
      <w:r w:rsidR="00475402" w:rsidRPr="087632DF">
        <w:rPr>
          <w:rFonts w:ascii="Gill Sans MT" w:hAnsi="Gill Sans MT"/>
          <w:lang w:eastAsia="zh-CN"/>
        </w:rPr>
        <w:t xml:space="preserve"> in 2017</w:t>
      </w:r>
      <w:r w:rsidR="004A1B6E" w:rsidRPr="087632DF">
        <w:rPr>
          <w:rFonts w:ascii="Gill Sans MT" w:hAnsi="Gill Sans MT"/>
          <w:lang w:eastAsia="zh-CN"/>
        </w:rPr>
        <w:t>.</w:t>
      </w:r>
    </w:p>
    <w:p w14:paraId="6879E0D8" w14:textId="5DD6ECB5" w:rsidR="00C54A40" w:rsidRPr="003E61BA" w:rsidRDefault="00475402" w:rsidP="00F669D9">
      <w:pPr>
        <w:spacing w:after="200" w:line="276" w:lineRule="auto"/>
        <w:jc w:val="both"/>
        <w:rPr>
          <w:rFonts w:ascii="Gill Sans MT" w:hAnsi="Gill Sans MT"/>
          <w:lang w:eastAsia="zh-CN"/>
        </w:rPr>
      </w:pPr>
      <w:r w:rsidRPr="003E61BA">
        <w:rPr>
          <w:rFonts w:ascii="Gill Sans MT" w:hAnsi="Gill Sans MT"/>
          <w:lang w:eastAsia="zh-CN"/>
        </w:rPr>
        <w:t>On top of that,</w:t>
      </w:r>
      <w:r w:rsidR="006B32A4" w:rsidRPr="003E61BA">
        <w:rPr>
          <w:rFonts w:ascii="Gill Sans MT" w:hAnsi="Gill Sans MT"/>
          <w:lang w:eastAsia="zh-CN"/>
        </w:rPr>
        <w:t xml:space="preserve"> </w:t>
      </w:r>
      <w:r w:rsidRPr="003E61BA">
        <w:rPr>
          <w:rFonts w:ascii="Gill Sans MT" w:hAnsi="Gill Sans MT"/>
          <w:lang w:eastAsia="zh-CN"/>
        </w:rPr>
        <w:t>the government announced its</w:t>
      </w:r>
      <w:r w:rsidR="006B32A4" w:rsidRPr="003E61BA">
        <w:rPr>
          <w:rFonts w:ascii="Gill Sans MT" w:hAnsi="Gill Sans MT"/>
          <w:lang w:eastAsia="zh-CN"/>
        </w:rPr>
        <w:t xml:space="preserve"> ambitious </w:t>
      </w:r>
      <w:r w:rsidR="006B32A4" w:rsidRPr="003E61BA">
        <w:rPr>
          <w:rFonts w:ascii="Gill Sans MT" w:hAnsi="Gill Sans MT"/>
          <w:i/>
          <w:lang w:eastAsia="zh-CN"/>
        </w:rPr>
        <w:t>Plan for Protection and Development of People with Disabilities during the 14th Five-Year Plan (2021-2025)</w:t>
      </w:r>
      <w:r w:rsidR="00F90038">
        <w:rPr>
          <w:rFonts w:ascii="Gill Sans MT" w:hAnsi="Gill Sans MT"/>
          <w:i/>
          <w:lang w:eastAsia="zh-CN"/>
        </w:rPr>
        <w:t xml:space="preserve"> </w:t>
      </w:r>
      <w:r w:rsidR="00F90038">
        <w:rPr>
          <w:rFonts w:ascii="Gill Sans MT" w:hAnsi="Gill Sans MT"/>
          <w:lang w:eastAsia="zh-CN"/>
        </w:rPr>
        <w:t>in early 2022</w:t>
      </w:r>
      <w:r w:rsidR="006B32A4" w:rsidRPr="003E61BA">
        <w:rPr>
          <w:rFonts w:ascii="Gill Sans MT" w:hAnsi="Gill Sans MT"/>
          <w:lang w:eastAsia="zh-CN"/>
        </w:rPr>
        <w:t xml:space="preserve">, in which the central government aims to reach </w:t>
      </w:r>
      <w:r w:rsidR="00F90038">
        <w:rPr>
          <w:rFonts w:ascii="Gill Sans MT" w:hAnsi="Gill Sans MT"/>
          <w:lang w:eastAsia="zh-CN"/>
        </w:rPr>
        <w:t xml:space="preserve">a </w:t>
      </w:r>
      <w:r w:rsidR="006B32A4" w:rsidRPr="003E61BA">
        <w:rPr>
          <w:rFonts w:ascii="Gill Sans MT" w:hAnsi="Gill Sans MT"/>
          <w:lang w:eastAsia="zh-CN"/>
        </w:rPr>
        <w:t>97% compulsory education enrolment rate for CWDs (the current rate being 95%).</w:t>
      </w:r>
      <w:r w:rsidR="007F6FEE" w:rsidRPr="003E61BA">
        <w:rPr>
          <w:rFonts w:ascii="Gill Sans MT" w:hAnsi="Gill Sans MT"/>
          <w:lang w:eastAsia="zh-CN"/>
        </w:rPr>
        <w:t xml:space="preserve"> The </w:t>
      </w:r>
      <w:r w:rsidR="007F6FEE" w:rsidRPr="003E61BA">
        <w:rPr>
          <w:rFonts w:ascii="Gill Sans MT" w:hAnsi="Gill Sans MT"/>
          <w:i/>
          <w:lang w:eastAsia="zh-CN"/>
        </w:rPr>
        <w:t>Plan</w:t>
      </w:r>
      <w:r w:rsidR="007F6FEE" w:rsidRPr="003E61BA">
        <w:rPr>
          <w:rFonts w:ascii="Gill Sans MT" w:hAnsi="Gill Sans MT"/>
          <w:lang w:eastAsia="zh-CN"/>
        </w:rPr>
        <w:t xml:space="preserve"> was designed to tackle the existing challenges that keep CWDs from receiving quality education. </w:t>
      </w:r>
      <w:r w:rsidR="00B31C0A">
        <w:rPr>
          <w:rFonts w:ascii="Gill Sans MT" w:hAnsi="Gill Sans MT"/>
          <w:lang w:eastAsia="zh-CN"/>
        </w:rPr>
        <w:t xml:space="preserve">The </w:t>
      </w:r>
      <w:r w:rsidR="00B72CF3">
        <w:rPr>
          <w:rFonts w:ascii="Gill Sans MT" w:hAnsi="Gill Sans MT"/>
          <w:lang w:eastAsia="zh-CN"/>
        </w:rPr>
        <w:t>Save the Chi</w:t>
      </w:r>
      <w:r w:rsidR="00B72CF3">
        <w:rPr>
          <w:rFonts w:ascii="Gill Sans MT" w:hAnsi="Gill Sans MT" w:hint="eastAsia"/>
          <w:lang w:eastAsia="zh-CN"/>
        </w:rPr>
        <w:t>ldren</w:t>
      </w:r>
      <w:r w:rsidR="00B72CF3">
        <w:rPr>
          <w:rFonts w:ascii="Gill Sans MT" w:hAnsi="Gill Sans MT"/>
          <w:lang w:eastAsia="zh-CN"/>
        </w:rPr>
        <w:t xml:space="preserve"> (SC) </w:t>
      </w:r>
      <w:r w:rsidR="00B31C0A">
        <w:rPr>
          <w:rFonts w:ascii="Gill Sans MT" w:hAnsi="Gill Sans MT"/>
          <w:lang w:eastAsia="zh-CN"/>
        </w:rPr>
        <w:t xml:space="preserve">project team has identified some nationwide challenges and gaps, which </w:t>
      </w:r>
      <w:r w:rsidR="007F6FEE" w:rsidRPr="003E61BA">
        <w:rPr>
          <w:rFonts w:ascii="Gill Sans MT" w:hAnsi="Gill Sans MT"/>
          <w:lang w:eastAsia="zh-CN"/>
        </w:rPr>
        <w:t>are briefly listed as follows:</w:t>
      </w:r>
    </w:p>
    <w:p w14:paraId="26B3A8DE" w14:textId="3BFA7158" w:rsidR="007F6FEE" w:rsidRPr="003E61BA" w:rsidRDefault="007F6FEE" w:rsidP="007A724F">
      <w:pPr>
        <w:pStyle w:val="af0"/>
        <w:numPr>
          <w:ilvl w:val="0"/>
          <w:numId w:val="22"/>
        </w:numPr>
        <w:spacing w:line="276" w:lineRule="auto"/>
        <w:jc w:val="both"/>
        <w:rPr>
          <w:rFonts w:ascii="Gill Sans MT" w:eastAsia="宋体" w:hAnsi="Gill Sans MT"/>
          <w:i w:val="0"/>
          <w:iCs w:val="0"/>
          <w:color w:val="000000" w:themeColor="text1"/>
          <w:sz w:val="22"/>
          <w:szCs w:val="22"/>
          <w:lang w:val="en-GB" w:eastAsia="zh-CN"/>
        </w:rPr>
      </w:pPr>
      <w:r w:rsidRPr="003E61BA">
        <w:rPr>
          <w:rFonts w:ascii="Gill Sans MT" w:eastAsia="宋体" w:hAnsi="Gill Sans MT" w:hint="eastAsia"/>
          <w:i w:val="0"/>
          <w:iCs w:val="0"/>
          <w:color w:val="000000" w:themeColor="text1"/>
          <w:sz w:val="22"/>
          <w:szCs w:val="22"/>
          <w:lang w:val="en-GB" w:eastAsia="zh-CN"/>
        </w:rPr>
        <w:t>M</w:t>
      </w:r>
      <w:r w:rsidRPr="003E61BA">
        <w:rPr>
          <w:rFonts w:ascii="Gill Sans MT" w:eastAsia="宋体" w:hAnsi="Gill Sans MT"/>
          <w:i w:val="0"/>
          <w:iCs w:val="0"/>
          <w:color w:val="000000" w:themeColor="text1"/>
          <w:sz w:val="22"/>
          <w:szCs w:val="22"/>
          <w:lang w:val="en-GB" w:eastAsia="zh-CN"/>
        </w:rPr>
        <w:t>any regions in China lack a well-developed support system</w:t>
      </w:r>
      <w:r w:rsidR="00556D1D">
        <w:rPr>
          <w:rFonts w:ascii="Gill Sans MT" w:eastAsia="宋体" w:hAnsi="Gill Sans MT"/>
          <w:i w:val="0"/>
          <w:iCs w:val="0"/>
          <w:color w:val="000000" w:themeColor="text1"/>
          <w:sz w:val="22"/>
          <w:szCs w:val="22"/>
          <w:lang w:val="en-GB" w:eastAsia="zh-CN"/>
        </w:rPr>
        <w:t xml:space="preserve"> of </w:t>
      </w:r>
      <w:r w:rsidR="00556D1D">
        <w:rPr>
          <w:rFonts w:ascii="Gill Sans MT" w:eastAsia="宋体" w:hAnsi="Gill Sans MT" w:hint="eastAsia"/>
          <w:i w:val="0"/>
          <w:iCs w:val="0"/>
          <w:color w:val="000000" w:themeColor="text1"/>
          <w:sz w:val="22"/>
          <w:szCs w:val="22"/>
          <w:lang w:val="en-GB" w:eastAsia="zh-CN"/>
        </w:rPr>
        <w:t>CWD</w:t>
      </w:r>
      <w:r w:rsidR="00556D1D">
        <w:rPr>
          <w:rFonts w:ascii="Gill Sans MT" w:eastAsia="宋体" w:hAnsi="Gill Sans MT"/>
          <w:i w:val="0"/>
          <w:iCs w:val="0"/>
          <w:color w:val="000000" w:themeColor="text1"/>
          <w:sz w:val="22"/>
          <w:szCs w:val="22"/>
          <w:lang w:val="en-GB" w:eastAsia="zh-CN"/>
        </w:rPr>
        <w:t xml:space="preserve"> education</w:t>
      </w:r>
      <w:r w:rsidRPr="003E61BA">
        <w:rPr>
          <w:rFonts w:ascii="Gill Sans MT" w:eastAsia="宋体" w:hAnsi="Gill Sans MT"/>
          <w:i w:val="0"/>
          <w:iCs w:val="0"/>
          <w:color w:val="000000" w:themeColor="text1"/>
          <w:sz w:val="22"/>
          <w:szCs w:val="22"/>
          <w:lang w:val="en-GB" w:eastAsia="zh-CN"/>
        </w:rPr>
        <w:t>.</w:t>
      </w:r>
    </w:p>
    <w:p w14:paraId="556223CA" w14:textId="11DAFE4F" w:rsidR="007F6FEE" w:rsidRPr="003E61BA" w:rsidRDefault="007F6FEE" w:rsidP="007A724F">
      <w:pPr>
        <w:pStyle w:val="af0"/>
        <w:numPr>
          <w:ilvl w:val="0"/>
          <w:numId w:val="22"/>
        </w:numPr>
        <w:spacing w:line="276" w:lineRule="auto"/>
        <w:jc w:val="both"/>
        <w:rPr>
          <w:rFonts w:ascii="Gill Sans MT" w:eastAsia="宋体" w:hAnsi="Gill Sans MT"/>
          <w:i w:val="0"/>
          <w:iCs w:val="0"/>
          <w:color w:val="000000" w:themeColor="text1"/>
          <w:sz w:val="22"/>
          <w:szCs w:val="22"/>
          <w:lang w:val="en-GB" w:eastAsia="zh-CN"/>
        </w:rPr>
      </w:pPr>
      <w:r w:rsidRPr="003E61BA">
        <w:rPr>
          <w:rFonts w:ascii="Gill Sans MT" w:eastAsia="宋体" w:hAnsi="Gill Sans MT"/>
          <w:i w:val="0"/>
          <w:iCs w:val="0"/>
          <w:color w:val="000000" w:themeColor="text1"/>
          <w:sz w:val="22"/>
          <w:szCs w:val="22"/>
          <w:lang w:val="en-GB" w:eastAsia="zh-CN"/>
        </w:rPr>
        <w:t>Most regular</w:t>
      </w:r>
      <w:r w:rsidR="00556D1D">
        <w:rPr>
          <w:rFonts w:ascii="Gill Sans MT" w:eastAsia="宋体" w:hAnsi="Gill Sans MT"/>
          <w:i w:val="0"/>
          <w:iCs w:val="0"/>
          <w:color w:val="000000" w:themeColor="text1"/>
          <w:sz w:val="22"/>
          <w:szCs w:val="22"/>
          <w:lang w:val="en-GB" w:eastAsia="zh-CN"/>
        </w:rPr>
        <w:t xml:space="preserve"> and special education</w:t>
      </w:r>
      <w:r w:rsidRPr="003E61BA">
        <w:rPr>
          <w:rFonts w:ascii="Gill Sans MT" w:eastAsia="宋体" w:hAnsi="Gill Sans MT"/>
          <w:i w:val="0"/>
          <w:iCs w:val="0"/>
          <w:color w:val="000000" w:themeColor="text1"/>
          <w:sz w:val="22"/>
          <w:szCs w:val="22"/>
          <w:lang w:val="en-GB" w:eastAsia="zh-CN"/>
        </w:rPr>
        <w:t xml:space="preserve"> schools do not have enough capacity to provide quality disability-inclusive education</w:t>
      </w:r>
      <w:r w:rsidR="00556D1D">
        <w:rPr>
          <w:rFonts w:ascii="Gill Sans MT" w:eastAsia="宋体" w:hAnsi="Gill Sans MT"/>
          <w:i w:val="0"/>
          <w:iCs w:val="0"/>
          <w:color w:val="000000" w:themeColor="text1"/>
          <w:sz w:val="22"/>
          <w:szCs w:val="22"/>
          <w:lang w:val="en-GB" w:eastAsia="zh-CN"/>
        </w:rPr>
        <w:t>, with imbalanced skill sets of teachers.</w:t>
      </w:r>
    </w:p>
    <w:p w14:paraId="3103DFBD" w14:textId="1951D456" w:rsidR="007F6FEE" w:rsidRDefault="007F6FEE" w:rsidP="007A724F">
      <w:pPr>
        <w:pStyle w:val="af0"/>
        <w:numPr>
          <w:ilvl w:val="0"/>
          <w:numId w:val="22"/>
        </w:numPr>
        <w:spacing w:line="276" w:lineRule="auto"/>
        <w:jc w:val="both"/>
        <w:rPr>
          <w:rFonts w:ascii="Gill Sans MT" w:eastAsia="宋体" w:hAnsi="Gill Sans MT"/>
          <w:i w:val="0"/>
          <w:iCs w:val="0"/>
          <w:color w:val="000000" w:themeColor="text1"/>
          <w:sz w:val="22"/>
          <w:szCs w:val="22"/>
          <w:lang w:val="en-GB" w:eastAsia="zh-CN"/>
        </w:rPr>
      </w:pPr>
      <w:r w:rsidRPr="003E61BA">
        <w:rPr>
          <w:rFonts w:ascii="Gill Sans MT" w:eastAsia="宋体" w:hAnsi="Gill Sans MT"/>
          <w:i w:val="0"/>
          <w:iCs w:val="0"/>
          <w:color w:val="000000" w:themeColor="text1"/>
          <w:sz w:val="22"/>
          <w:szCs w:val="22"/>
          <w:lang w:val="en-GB" w:eastAsia="zh-CN"/>
        </w:rPr>
        <w:t>The current enabling environment for CWD</w:t>
      </w:r>
      <w:r w:rsidR="00556D1D">
        <w:rPr>
          <w:rFonts w:ascii="Gill Sans MT" w:eastAsia="宋体" w:hAnsi="Gill Sans MT"/>
          <w:i w:val="0"/>
          <w:iCs w:val="0"/>
          <w:color w:val="000000" w:themeColor="text1"/>
          <w:sz w:val="22"/>
          <w:szCs w:val="22"/>
          <w:lang w:val="en-GB" w:eastAsia="zh-CN"/>
        </w:rPr>
        <w:t>s</w:t>
      </w:r>
      <w:r w:rsidRPr="003E61BA">
        <w:rPr>
          <w:rFonts w:ascii="Gill Sans MT" w:eastAsia="宋体" w:hAnsi="Gill Sans MT"/>
          <w:i w:val="0"/>
          <w:iCs w:val="0"/>
          <w:color w:val="000000" w:themeColor="text1"/>
          <w:sz w:val="22"/>
          <w:szCs w:val="22"/>
          <w:lang w:val="en-GB" w:eastAsia="zh-CN"/>
        </w:rPr>
        <w:t xml:space="preserve"> to receive quality education is </w:t>
      </w:r>
      <w:r w:rsidR="00B72CF3">
        <w:rPr>
          <w:rFonts w:ascii="Gill Sans MT" w:eastAsia="宋体" w:hAnsi="Gill Sans MT"/>
          <w:i w:val="0"/>
          <w:iCs w:val="0"/>
          <w:color w:val="000000" w:themeColor="text1"/>
          <w:sz w:val="22"/>
          <w:szCs w:val="22"/>
          <w:lang w:val="en-GB" w:eastAsia="zh-CN"/>
        </w:rPr>
        <w:t>to be improved</w:t>
      </w:r>
      <w:r w:rsidRPr="003E61BA">
        <w:rPr>
          <w:rFonts w:ascii="Gill Sans MT" w:eastAsia="宋体" w:hAnsi="Gill Sans MT"/>
          <w:i w:val="0"/>
          <w:iCs w:val="0"/>
          <w:color w:val="000000" w:themeColor="text1"/>
          <w:sz w:val="22"/>
          <w:szCs w:val="22"/>
          <w:lang w:val="en-GB" w:eastAsia="zh-CN"/>
        </w:rPr>
        <w:t>.</w:t>
      </w:r>
    </w:p>
    <w:p w14:paraId="01765142" w14:textId="488DF944" w:rsidR="00577783" w:rsidRPr="00C32EA2" w:rsidRDefault="00577783" w:rsidP="00C32EA2">
      <w:pPr>
        <w:spacing w:line="276" w:lineRule="auto"/>
        <w:jc w:val="both"/>
        <w:rPr>
          <w:rFonts w:ascii="Gill Sans Infant Std" w:eastAsia="PMingLiU" w:hAnsi="Gill Sans Infant Std" w:cs="Times New Roman"/>
          <w:b/>
          <w:bCs/>
          <w:color w:val="DA291C"/>
          <w:sz w:val="28"/>
          <w:szCs w:val="26"/>
        </w:rPr>
      </w:pPr>
      <w:r>
        <w:rPr>
          <w:rFonts w:ascii="Gill Sans Infant Std" w:eastAsia="PMingLiU" w:hAnsi="Gill Sans Infant Std" w:cs="Times New Roman"/>
          <w:b/>
          <w:bCs/>
          <w:color w:val="DA291C"/>
          <w:sz w:val="28"/>
          <w:szCs w:val="26"/>
        </w:rPr>
        <w:t>Geographical location</w:t>
      </w:r>
    </w:p>
    <w:p w14:paraId="7CAB29F3" w14:textId="29B6A6DF" w:rsidR="00F669D9" w:rsidRPr="00631BDC" w:rsidRDefault="003E50C8" w:rsidP="00F669D9">
      <w:pPr>
        <w:spacing w:after="200" w:line="276" w:lineRule="auto"/>
        <w:jc w:val="both"/>
        <w:rPr>
          <w:rFonts w:ascii="Gill Sans MT" w:hAnsi="Gill Sans MT"/>
        </w:rPr>
      </w:pPr>
      <w:r w:rsidRPr="003E61BA">
        <w:rPr>
          <w:rFonts w:ascii="Gill Sans MT" w:hAnsi="Gill Sans MT"/>
        </w:rPr>
        <w:t xml:space="preserve">The major geographic region that the </w:t>
      </w:r>
      <w:r w:rsidR="00B72CF3">
        <w:rPr>
          <w:rFonts w:ascii="Gill Sans MT" w:hAnsi="Gill Sans MT"/>
        </w:rPr>
        <w:t>study</w:t>
      </w:r>
      <w:r w:rsidR="00B72CF3" w:rsidRPr="003E61BA">
        <w:rPr>
          <w:rFonts w:ascii="Gill Sans MT" w:hAnsi="Gill Sans MT"/>
        </w:rPr>
        <w:t xml:space="preserve"> </w:t>
      </w:r>
      <w:r w:rsidRPr="003E61BA">
        <w:rPr>
          <w:rFonts w:ascii="Gill Sans MT" w:hAnsi="Gill Sans MT"/>
        </w:rPr>
        <w:t xml:space="preserve">is expected to cover is </w:t>
      </w:r>
      <w:r w:rsidR="00F669D9" w:rsidRPr="003E61BA">
        <w:rPr>
          <w:rFonts w:ascii="Gill Sans MT" w:hAnsi="Gill Sans MT"/>
        </w:rPr>
        <w:t>Chengdu, capital city of Sichuan Province</w:t>
      </w:r>
      <w:r w:rsidR="003B6C7B">
        <w:rPr>
          <w:rFonts w:ascii="Gill Sans MT" w:hAnsi="Gill Sans MT" w:hint="eastAsia"/>
          <w:lang w:eastAsia="zh-CN"/>
        </w:rPr>
        <w:t>.</w:t>
      </w:r>
      <w:r w:rsidRPr="003E61BA">
        <w:rPr>
          <w:rFonts w:ascii="Gill Sans MT" w:hAnsi="Gill Sans MT"/>
        </w:rPr>
        <w:t xml:space="preserve"> Jinjiang District</w:t>
      </w:r>
      <w:r w:rsidR="00556D1D">
        <w:rPr>
          <w:rFonts w:ascii="Gill Sans MT" w:hAnsi="Gill Sans MT"/>
        </w:rPr>
        <w:t>,</w:t>
      </w:r>
      <w:r w:rsidRPr="003E61BA">
        <w:rPr>
          <w:rFonts w:ascii="Gill Sans MT" w:hAnsi="Gill Sans MT"/>
        </w:rPr>
        <w:t xml:space="preserve"> Longquanyi</w:t>
      </w:r>
      <w:r w:rsidR="00C54A40" w:rsidRPr="003E61BA">
        <w:rPr>
          <w:rFonts w:ascii="Gill Sans MT" w:hAnsi="Gill Sans MT"/>
        </w:rPr>
        <w:t xml:space="preserve"> </w:t>
      </w:r>
      <w:r w:rsidRPr="003E61BA">
        <w:rPr>
          <w:rFonts w:ascii="Gill Sans MT" w:hAnsi="Gill Sans MT"/>
        </w:rPr>
        <w:t>District</w:t>
      </w:r>
      <w:r w:rsidR="00556D1D">
        <w:rPr>
          <w:rFonts w:ascii="Gill Sans MT" w:hAnsi="Gill Sans MT"/>
        </w:rPr>
        <w:t xml:space="preserve">, and </w:t>
      </w:r>
      <w:r w:rsidR="00FA179A">
        <w:rPr>
          <w:rFonts w:ascii="Gill Sans MT" w:hAnsi="Gill Sans MT"/>
        </w:rPr>
        <w:t xml:space="preserve">the </w:t>
      </w:r>
      <w:r w:rsidR="00556D1D">
        <w:rPr>
          <w:rFonts w:ascii="Gill Sans MT" w:hAnsi="Gill Sans MT"/>
        </w:rPr>
        <w:t xml:space="preserve">Chengdu </w:t>
      </w:r>
      <w:r w:rsidR="00FA179A">
        <w:rPr>
          <w:rFonts w:ascii="Gill Sans MT" w:hAnsi="Gill Sans MT"/>
        </w:rPr>
        <w:t>Municipal CWO</w:t>
      </w:r>
      <w:r w:rsidRPr="003E61BA">
        <w:rPr>
          <w:rFonts w:ascii="Gill Sans MT" w:hAnsi="Gill Sans MT"/>
        </w:rPr>
        <w:t xml:space="preserve"> have been</w:t>
      </w:r>
      <w:r w:rsidR="00F669D9" w:rsidRPr="003E61BA">
        <w:rPr>
          <w:rFonts w:ascii="Gill Sans MT" w:hAnsi="Gill Sans MT"/>
        </w:rPr>
        <w:t xml:space="preserve"> selected as the project sites </w:t>
      </w:r>
      <w:r w:rsidRPr="003E61BA">
        <w:rPr>
          <w:rFonts w:ascii="Gill Sans MT" w:hAnsi="Gill Sans MT"/>
        </w:rPr>
        <w:t xml:space="preserve">with which the </w:t>
      </w:r>
      <w:r w:rsidR="00B72CF3">
        <w:rPr>
          <w:rFonts w:ascii="Gill Sans MT" w:hAnsi="Gill Sans MT"/>
        </w:rPr>
        <w:t>study</w:t>
      </w:r>
      <w:r w:rsidR="00B72CF3" w:rsidRPr="003E61BA">
        <w:rPr>
          <w:rFonts w:ascii="Gill Sans MT" w:hAnsi="Gill Sans MT"/>
        </w:rPr>
        <w:t xml:space="preserve"> </w:t>
      </w:r>
      <w:r w:rsidRPr="003E61BA">
        <w:rPr>
          <w:rFonts w:ascii="Gill Sans MT" w:hAnsi="Gill Sans MT"/>
        </w:rPr>
        <w:t>is affiliated</w:t>
      </w:r>
      <w:r w:rsidR="00F669D9" w:rsidRPr="003E61BA">
        <w:rPr>
          <w:rFonts w:ascii="Gill Sans MT" w:hAnsi="Gill Sans MT"/>
        </w:rPr>
        <w:t>.</w:t>
      </w:r>
      <w:r w:rsidRPr="003E61BA">
        <w:rPr>
          <w:rFonts w:ascii="Gill Sans MT" w:hAnsi="Gill Sans MT"/>
        </w:rPr>
        <w:t xml:space="preserve"> </w:t>
      </w:r>
      <w:r w:rsidR="00764A64" w:rsidRPr="00764A64">
        <w:rPr>
          <w:rFonts w:ascii="Gill Sans MT" w:hAnsi="Gill Sans MT"/>
        </w:rPr>
        <w:t xml:space="preserve">Urbanization and economic and social development of Chengdu is advancing with a forward-looking, open, and diversified approach, which lays a good foundation for the </w:t>
      </w:r>
      <w:r w:rsidR="00764A64">
        <w:rPr>
          <w:rFonts w:ascii="Gill Sans MT" w:hAnsi="Gill Sans MT"/>
        </w:rPr>
        <w:t xml:space="preserve">DI </w:t>
      </w:r>
      <w:r w:rsidR="00764A64" w:rsidRPr="00764A64">
        <w:rPr>
          <w:rFonts w:ascii="Gill Sans MT" w:hAnsi="Gill Sans MT"/>
        </w:rPr>
        <w:t>project.</w:t>
      </w:r>
      <w:r w:rsidR="00764A64">
        <w:rPr>
          <w:rFonts w:ascii="Gill Sans MT" w:hAnsi="Gill Sans MT"/>
        </w:rPr>
        <w:t xml:space="preserve"> </w:t>
      </w:r>
      <w:r w:rsidR="00696E19">
        <w:rPr>
          <w:rFonts w:ascii="Gill Sans MT" w:hAnsi="Gill Sans MT"/>
        </w:rPr>
        <w:t>Moreover, t</w:t>
      </w:r>
      <w:r w:rsidR="00024CB7" w:rsidRPr="003E61BA">
        <w:rPr>
          <w:rFonts w:ascii="Gill Sans MT" w:hAnsi="Gill Sans MT"/>
        </w:rPr>
        <w:t xml:space="preserve">he current status of </w:t>
      </w:r>
      <w:r w:rsidR="00B72CF3" w:rsidRPr="003E61BA">
        <w:rPr>
          <w:rFonts w:ascii="Gill Sans MT" w:hAnsi="Gill Sans MT"/>
        </w:rPr>
        <w:t>disability</w:t>
      </w:r>
      <w:r w:rsidR="00B72CF3">
        <w:rPr>
          <w:rFonts w:ascii="Gill Sans MT" w:hAnsi="Gill Sans MT"/>
        </w:rPr>
        <w:t>-</w:t>
      </w:r>
      <w:r w:rsidR="00024CB7" w:rsidRPr="003E61BA">
        <w:rPr>
          <w:rFonts w:ascii="Gill Sans MT" w:hAnsi="Gill Sans MT"/>
        </w:rPr>
        <w:t>inclusive education in Chengdu</w:t>
      </w:r>
      <w:r w:rsidR="00631BDC">
        <w:rPr>
          <w:rFonts w:ascii="Gill Sans MT" w:hAnsi="Gill Sans MT"/>
        </w:rPr>
        <w:t xml:space="preserve"> is promising.</w:t>
      </w:r>
      <w:r w:rsidR="00631BDC" w:rsidRPr="00631BDC">
        <w:t xml:space="preserve"> </w:t>
      </w:r>
      <w:r w:rsidR="00631BDC" w:rsidRPr="00631BDC">
        <w:rPr>
          <w:rFonts w:ascii="Gill Sans MT" w:hAnsi="Gill Sans MT"/>
        </w:rPr>
        <w:t>Chengdu Municipal SERC has conducted specialized supervision and evaluation on the implementation of the</w:t>
      </w:r>
      <w:r w:rsidR="00631BDC" w:rsidRPr="00A17066">
        <w:rPr>
          <w:rFonts w:ascii="Gill Sans MT" w:hAnsi="Gill Sans MT"/>
          <w:i/>
        </w:rPr>
        <w:t xml:space="preserve"> Plan for the Promotion of Special Education Phase II (2017-2020)</w:t>
      </w:r>
      <w:r w:rsidR="00631BDC" w:rsidRPr="00631BDC">
        <w:rPr>
          <w:rFonts w:ascii="Gill Sans MT" w:hAnsi="Gill Sans MT"/>
        </w:rPr>
        <w:t xml:space="preserve"> –</w:t>
      </w:r>
      <w:r w:rsidR="00B515BF">
        <w:rPr>
          <w:rFonts w:ascii="Gill Sans MT" w:hAnsi="Gill Sans MT"/>
        </w:rPr>
        <w:t xml:space="preserve"> making Chengdu</w:t>
      </w:r>
      <w:r w:rsidR="00631BDC" w:rsidRPr="00631BDC">
        <w:rPr>
          <w:rFonts w:ascii="Gill Sans MT" w:hAnsi="Gill Sans MT"/>
        </w:rPr>
        <w:t xml:space="preserve"> one of the few cities </w:t>
      </w:r>
      <w:r w:rsidR="00B72CF3">
        <w:rPr>
          <w:rFonts w:ascii="Gill Sans MT" w:hAnsi="Gill Sans MT"/>
        </w:rPr>
        <w:t xml:space="preserve">in China </w:t>
      </w:r>
      <w:r w:rsidR="00631BDC" w:rsidRPr="00631BDC">
        <w:rPr>
          <w:rFonts w:ascii="Gill Sans MT" w:hAnsi="Gill Sans MT"/>
        </w:rPr>
        <w:t>to do so.</w:t>
      </w:r>
      <w:r w:rsidR="00631BDC">
        <w:rPr>
          <w:rFonts w:ascii="Gill Sans MT" w:hAnsi="Gill Sans MT"/>
        </w:rPr>
        <w:t xml:space="preserve"> </w:t>
      </w:r>
    </w:p>
    <w:p w14:paraId="4E5B7BE8" w14:textId="5F2C8D61" w:rsidR="00A66683" w:rsidRDefault="00F669D9" w:rsidP="00A66683">
      <w:pPr>
        <w:spacing w:line="276" w:lineRule="auto"/>
        <w:jc w:val="both"/>
        <w:rPr>
          <w:rFonts w:ascii="Gill Sans MT" w:hAnsi="Gill Sans MT"/>
        </w:rPr>
      </w:pPr>
      <w:r w:rsidRPr="00F7503B">
        <w:rPr>
          <w:rFonts w:ascii="Gill Sans MT" w:hAnsi="Gill Sans MT"/>
        </w:rPr>
        <w:t xml:space="preserve">Despite remarkable progress made in recent years, Chengdu still has a long way to go before a balanced and quality support system for CWDs is established. According to the above-mentioned specialized supervision and evaluation, all counties and districts in Chengdu have established SERCs, but few are functioning effectively, with gaps in teachers’ professional expertise. In regular schools, if without an educational background or in-service training on education for CWDs, teachers do not have the knowledge or skills to adapt class teaching to CWDs’ special learning needs. In consultations, the Chengdu Municipal </w:t>
      </w:r>
      <w:r w:rsidR="00B72CF3">
        <w:rPr>
          <w:rFonts w:ascii="Gill Sans MT" w:hAnsi="Gill Sans MT"/>
        </w:rPr>
        <w:t>CWO</w:t>
      </w:r>
      <w:r w:rsidRPr="00F7503B">
        <w:rPr>
          <w:rFonts w:ascii="Gill Sans MT" w:hAnsi="Gill Sans MT"/>
        </w:rPr>
        <w:t xml:space="preserve"> also listed a low sense of achievement as a challenge for teachers, as it usually takes too long for CWDs to show any progress. </w:t>
      </w:r>
    </w:p>
    <w:p w14:paraId="110BC6AB" w14:textId="4B38B04F" w:rsidR="00A66683" w:rsidRPr="00303F4C" w:rsidRDefault="00A66683" w:rsidP="00A66683">
      <w:pPr>
        <w:spacing w:line="276" w:lineRule="auto"/>
        <w:jc w:val="both"/>
        <w:rPr>
          <w:rFonts w:ascii="Gill Sans MT" w:hAnsi="Gill Sans MT"/>
          <w:lang w:eastAsia="zh-CN"/>
        </w:rPr>
      </w:pPr>
      <w:r>
        <w:rPr>
          <w:rFonts w:ascii="Gill Sans MT" w:hAnsi="Gill Sans MT"/>
          <w:lang w:eastAsia="zh-CN"/>
        </w:rPr>
        <w:t xml:space="preserve">The </w:t>
      </w:r>
      <w:r w:rsidR="00B72CF3">
        <w:rPr>
          <w:rFonts w:ascii="Gill Sans MT" w:hAnsi="Gill Sans MT"/>
          <w:lang w:eastAsia="zh-CN"/>
        </w:rPr>
        <w:t xml:space="preserve">study </w:t>
      </w:r>
      <w:r>
        <w:rPr>
          <w:rFonts w:ascii="Gill Sans MT" w:hAnsi="Gill Sans MT"/>
          <w:lang w:eastAsia="zh-CN"/>
        </w:rPr>
        <w:t xml:space="preserve">is expected to </w:t>
      </w:r>
      <w:r>
        <w:rPr>
          <w:rFonts w:ascii="Gill Sans MT" w:hAnsi="Gill Sans MT"/>
        </w:rPr>
        <w:t>identify needs and gaps to guide project interventions and implementation, through</w:t>
      </w:r>
      <w:r>
        <w:rPr>
          <w:rFonts w:ascii="Gill Sans MT" w:hAnsi="Gill Sans MT"/>
          <w:lang w:eastAsia="zh-CN"/>
        </w:rPr>
        <w:t xml:space="preserve"> outlining</w:t>
      </w:r>
      <w:r w:rsidRPr="00303F4C">
        <w:rPr>
          <w:rFonts w:ascii="Gill Sans MT" w:hAnsi="Gill Sans MT"/>
          <w:lang w:eastAsia="zh-CN"/>
        </w:rPr>
        <w:t xml:space="preserve"> the current situation, track</w:t>
      </w:r>
      <w:r>
        <w:rPr>
          <w:rFonts w:ascii="Gill Sans MT" w:hAnsi="Gill Sans MT"/>
          <w:lang w:eastAsia="zh-CN"/>
        </w:rPr>
        <w:t>ing</w:t>
      </w:r>
      <w:r w:rsidRPr="00303F4C">
        <w:rPr>
          <w:rFonts w:ascii="Gill Sans MT" w:hAnsi="Gill Sans MT"/>
          <w:lang w:eastAsia="zh-CN"/>
        </w:rPr>
        <w:t xml:space="preserve"> the </w:t>
      </w:r>
      <w:r>
        <w:rPr>
          <w:rFonts w:ascii="Gill Sans MT" w:hAnsi="Gill Sans MT"/>
          <w:lang w:eastAsia="zh-CN"/>
        </w:rPr>
        <w:t>progress over time, and evaluating</w:t>
      </w:r>
      <w:r w:rsidRPr="00303F4C">
        <w:rPr>
          <w:rFonts w:ascii="Gill Sans MT" w:hAnsi="Gill Sans MT"/>
          <w:lang w:eastAsia="zh-CN"/>
        </w:rPr>
        <w:t xml:space="preserve"> the impact of the project. All information and data can be provided by (or collected from) SC partners and other stakeholders.</w:t>
      </w:r>
    </w:p>
    <w:p w14:paraId="2E64219A" w14:textId="2D2C53D3" w:rsidR="00577783" w:rsidRPr="00FF4ABD" w:rsidRDefault="00577783" w:rsidP="00577783">
      <w:pPr>
        <w:spacing w:line="276" w:lineRule="auto"/>
        <w:jc w:val="both"/>
        <w:rPr>
          <w:rFonts w:ascii="Gill Sans Infant Std" w:eastAsia="PMingLiU" w:hAnsi="Gill Sans Infant Std" w:cs="Times New Roman"/>
          <w:b/>
          <w:bCs/>
          <w:color w:val="DA291C"/>
          <w:sz w:val="28"/>
          <w:szCs w:val="26"/>
        </w:rPr>
      </w:pPr>
      <w:r>
        <w:rPr>
          <w:rFonts w:ascii="Gill Sans Infant Std" w:eastAsia="PMingLiU" w:hAnsi="Gill Sans Infant Std" w:cs="Times New Roman"/>
          <w:b/>
          <w:bCs/>
          <w:color w:val="DA291C"/>
          <w:sz w:val="28"/>
          <w:szCs w:val="26"/>
        </w:rPr>
        <w:t>Previous projects</w:t>
      </w:r>
    </w:p>
    <w:p w14:paraId="13939F8E" w14:textId="55B18B0E" w:rsidR="00BA6ACA" w:rsidRDefault="02DE6E4D" w:rsidP="00F669D9">
      <w:pPr>
        <w:spacing w:after="200" w:line="276" w:lineRule="auto"/>
        <w:jc w:val="both"/>
        <w:rPr>
          <w:rFonts w:ascii="Gill Sans MT" w:hAnsi="Gill Sans MT"/>
        </w:rPr>
      </w:pPr>
      <w:r w:rsidRPr="0C98A740">
        <w:rPr>
          <w:rFonts w:ascii="Gill Sans MT" w:hAnsi="Gill Sans MT"/>
        </w:rPr>
        <w:t xml:space="preserve">SC is one of the pioneer organizations working on IE in China. At the national level, SC contributed to the development of the </w:t>
      </w:r>
      <w:r w:rsidRPr="00027824">
        <w:rPr>
          <w:rFonts w:ascii="Gill Sans MT" w:hAnsi="Gill Sans MT"/>
          <w:i/>
        </w:rPr>
        <w:t>Revised Regulations on the Education of Persons with Disabilities</w:t>
      </w:r>
      <w:r w:rsidRPr="0C98A740">
        <w:rPr>
          <w:rFonts w:ascii="Gill Sans MT" w:hAnsi="Gill Sans MT"/>
        </w:rPr>
        <w:t xml:space="preserve"> that came into force in May 2017. In Chengdu, SC also </w:t>
      </w:r>
      <w:r w:rsidR="5F314FA1" w:rsidRPr="0C98A740">
        <w:rPr>
          <w:rFonts w:ascii="Gill Sans MT" w:hAnsi="Gill Sans MT"/>
        </w:rPr>
        <w:t>has a solid foundation in local partnerships and resources, thanks to its previous IE project experience in the city since 2008 (most recently 2017-2020)</w:t>
      </w:r>
      <w:r w:rsidR="7D54E539" w:rsidRPr="0C98A740">
        <w:rPr>
          <w:rFonts w:ascii="Gill Sans MT" w:hAnsi="Gill Sans MT"/>
        </w:rPr>
        <w:t>.</w:t>
      </w:r>
      <w:r w:rsidR="56CFF89E" w:rsidRPr="0C98A740">
        <w:rPr>
          <w:rFonts w:ascii="Gill Sans MT" w:hAnsi="Gill Sans MT"/>
          <w:lang w:eastAsia="zh-CN"/>
        </w:rPr>
        <w:t xml:space="preserve"> </w:t>
      </w:r>
      <w:r w:rsidR="4BA7F4CB" w:rsidRPr="0C98A740">
        <w:rPr>
          <w:rFonts w:ascii="Gill Sans MT" w:hAnsi="Gill Sans MT"/>
        </w:rPr>
        <w:t>The project</w:t>
      </w:r>
      <w:r w:rsidR="649B1CEA" w:rsidRPr="0C98A740">
        <w:rPr>
          <w:rFonts w:ascii="Gill Sans MT" w:hAnsi="Gill Sans MT"/>
        </w:rPr>
        <w:t xml:space="preserve"> </w:t>
      </w:r>
      <w:r w:rsidR="00BA6ACA">
        <w:rPr>
          <w:rFonts w:ascii="Gill Sans MT" w:hAnsi="Gill Sans MT"/>
        </w:rPr>
        <w:t>“</w:t>
      </w:r>
      <w:r w:rsidR="649B1CEA" w:rsidRPr="0C98A740">
        <w:rPr>
          <w:rFonts w:ascii="Gill Sans MT" w:hAnsi="Gill Sans MT"/>
        </w:rPr>
        <w:t>Education for All: Achieving Quality Education for Children with Disabilities in Sichuan</w:t>
      </w:r>
      <w:r w:rsidR="00BA6ACA">
        <w:rPr>
          <w:rFonts w:ascii="Gill Sans MT" w:hAnsi="Gill Sans MT"/>
        </w:rPr>
        <w:t>”</w:t>
      </w:r>
      <w:r w:rsidR="4BA7F4CB" w:rsidRPr="0C98A740">
        <w:rPr>
          <w:rFonts w:ascii="Gill Sans MT" w:hAnsi="Gill Sans MT"/>
        </w:rPr>
        <w:t xml:space="preserve"> is implemented directly by SC China Country Office</w:t>
      </w:r>
      <w:r w:rsidR="00BA6ACA">
        <w:rPr>
          <w:rFonts w:ascii="Gill Sans MT" w:hAnsi="Gill Sans MT"/>
        </w:rPr>
        <w:t xml:space="preserve">’s </w:t>
      </w:r>
      <w:r w:rsidR="4BA7F4CB" w:rsidRPr="0C98A740">
        <w:rPr>
          <w:rFonts w:ascii="Gill Sans MT" w:hAnsi="Gill Sans MT"/>
        </w:rPr>
        <w:t xml:space="preserve">Disability </w:t>
      </w:r>
      <w:r w:rsidR="00BA6ACA">
        <w:rPr>
          <w:rFonts w:ascii="Gill Sans MT" w:hAnsi="Gill Sans MT"/>
        </w:rPr>
        <w:t xml:space="preserve">and </w:t>
      </w:r>
      <w:r w:rsidR="4BA7F4CB" w:rsidRPr="0C98A740">
        <w:rPr>
          <w:rFonts w:ascii="Gill Sans MT" w:hAnsi="Gill Sans MT"/>
        </w:rPr>
        <w:t xml:space="preserve">Inclusion </w:t>
      </w:r>
      <w:r w:rsidR="00BA6ACA">
        <w:rPr>
          <w:rFonts w:ascii="Gill Sans MT" w:hAnsi="Gill Sans MT"/>
        </w:rPr>
        <w:t>Programme</w:t>
      </w:r>
      <w:r w:rsidR="4BA7F4CB" w:rsidRPr="0C98A740">
        <w:rPr>
          <w:rFonts w:ascii="Gill Sans MT" w:hAnsi="Gill Sans MT"/>
        </w:rPr>
        <w:t xml:space="preserve">. </w:t>
      </w:r>
    </w:p>
    <w:p w14:paraId="2AB07935" w14:textId="17307EBE" w:rsidR="00577783" w:rsidRPr="00C32EA2" w:rsidRDefault="00577783" w:rsidP="00C32EA2">
      <w:pPr>
        <w:spacing w:line="276" w:lineRule="auto"/>
        <w:jc w:val="both"/>
        <w:rPr>
          <w:rFonts w:ascii="Gill Sans Infant Std" w:eastAsia="PMingLiU" w:hAnsi="Gill Sans Infant Std" w:cs="Times New Roman"/>
          <w:b/>
          <w:bCs/>
          <w:color w:val="DA291C"/>
          <w:sz w:val="28"/>
          <w:szCs w:val="26"/>
        </w:rPr>
      </w:pPr>
      <w:r>
        <w:rPr>
          <w:rFonts w:ascii="Gill Sans Infant Std" w:hAnsi="Gill Sans Infant Std" w:cs="Times New Roman" w:hint="eastAsia"/>
          <w:b/>
          <w:bCs/>
          <w:color w:val="DA291C"/>
          <w:sz w:val="28"/>
          <w:szCs w:val="26"/>
          <w:lang w:eastAsia="zh-CN"/>
        </w:rPr>
        <w:t>G</w:t>
      </w:r>
      <w:r>
        <w:rPr>
          <w:rFonts w:ascii="Gill Sans Infant Std" w:hAnsi="Gill Sans Infant Std" w:cs="Times New Roman"/>
          <w:b/>
          <w:bCs/>
          <w:color w:val="DA291C"/>
          <w:sz w:val="28"/>
          <w:szCs w:val="26"/>
          <w:lang w:eastAsia="zh-CN"/>
        </w:rPr>
        <w:t xml:space="preserve">ender and </w:t>
      </w:r>
      <w:r w:rsidR="00E159EA">
        <w:rPr>
          <w:rFonts w:ascii="Gill Sans Infant Std" w:hAnsi="Gill Sans Infant Std" w:cs="Times New Roman"/>
          <w:b/>
          <w:bCs/>
          <w:color w:val="DA291C"/>
          <w:sz w:val="28"/>
          <w:szCs w:val="26"/>
          <w:lang w:eastAsia="zh-CN"/>
        </w:rPr>
        <w:t>child participation</w:t>
      </w:r>
    </w:p>
    <w:p w14:paraId="3511FA19" w14:textId="18D5B443" w:rsidR="009B0BB1" w:rsidRDefault="37C79CA1" w:rsidP="00F669D9">
      <w:pPr>
        <w:spacing w:after="200" w:line="276" w:lineRule="auto"/>
        <w:jc w:val="both"/>
        <w:rPr>
          <w:rFonts w:ascii="Gill Sans MT" w:hAnsi="Gill Sans MT"/>
          <w:lang w:eastAsia="zh-CN"/>
        </w:rPr>
      </w:pPr>
      <w:r w:rsidRPr="0C98A740">
        <w:rPr>
          <w:rFonts w:ascii="Gill Sans MT" w:hAnsi="Gill Sans MT"/>
          <w:lang w:eastAsia="zh-CN"/>
        </w:rPr>
        <w:t xml:space="preserve">The project team recognizes that gender may add an additional layer of inequality and discrimination for CWDs. Therefore, special attention will be paid to identify and address the differences between girls and boys with disabilities. Data will be </w:t>
      </w:r>
      <w:r w:rsidR="00577783" w:rsidRPr="0C98A740">
        <w:rPr>
          <w:rFonts w:ascii="Gill Sans MT" w:hAnsi="Gill Sans MT"/>
          <w:lang w:eastAsia="zh-CN"/>
        </w:rPr>
        <w:t>sex</w:t>
      </w:r>
      <w:r w:rsidR="00577783">
        <w:rPr>
          <w:rFonts w:ascii="Gill Sans MT" w:hAnsi="Gill Sans MT"/>
          <w:lang w:eastAsia="zh-CN"/>
        </w:rPr>
        <w:t>-</w:t>
      </w:r>
      <w:r w:rsidRPr="0C98A740">
        <w:rPr>
          <w:rFonts w:ascii="Gill Sans MT" w:hAnsi="Gill Sans MT"/>
          <w:lang w:eastAsia="zh-CN"/>
        </w:rPr>
        <w:t xml:space="preserve">disaggregated </w:t>
      </w:r>
      <w:r w:rsidR="00593B2C">
        <w:rPr>
          <w:rFonts w:ascii="Gill Sans MT" w:hAnsi="Gill Sans MT" w:hint="eastAsia"/>
          <w:lang w:eastAsia="zh-CN"/>
        </w:rPr>
        <w:t>through</w:t>
      </w:r>
      <w:r w:rsidR="00593B2C">
        <w:rPr>
          <w:rFonts w:ascii="Gill Sans MT" w:hAnsi="Gill Sans MT"/>
          <w:lang w:eastAsia="zh-CN"/>
        </w:rPr>
        <w:t>out this study</w:t>
      </w:r>
      <w:r w:rsidRPr="0C98A740">
        <w:rPr>
          <w:rFonts w:ascii="Gill Sans MT" w:hAnsi="Gill Sans MT"/>
          <w:lang w:eastAsia="zh-CN"/>
        </w:rPr>
        <w:t xml:space="preserve">. </w:t>
      </w:r>
      <w:r w:rsidR="02DE6E4D" w:rsidRPr="0C98A740">
        <w:rPr>
          <w:rFonts w:ascii="Gill Sans MT" w:hAnsi="Gill Sans MT"/>
          <w:lang w:eastAsia="zh-CN"/>
        </w:rPr>
        <w:t xml:space="preserve">The </w:t>
      </w:r>
      <w:r w:rsidR="00577783">
        <w:rPr>
          <w:rFonts w:ascii="Gill Sans MT" w:hAnsi="Gill Sans MT"/>
          <w:lang w:eastAsia="zh-CN"/>
        </w:rPr>
        <w:t xml:space="preserve">project </w:t>
      </w:r>
      <w:r w:rsidR="02DE6E4D" w:rsidRPr="0C98A740">
        <w:rPr>
          <w:rFonts w:ascii="Gill Sans MT" w:hAnsi="Gill Sans MT"/>
          <w:lang w:eastAsia="zh-CN"/>
        </w:rPr>
        <w:t>team should</w:t>
      </w:r>
      <w:r w:rsidRPr="0C98A740">
        <w:rPr>
          <w:rFonts w:ascii="Gill Sans MT" w:hAnsi="Gill Sans MT"/>
          <w:lang w:eastAsia="zh-CN"/>
        </w:rPr>
        <w:t xml:space="preserve"> make efforts to make sure girls and boys equally participate in project activities in gender-safe spaces. </w:t>
      </w:r>
      <w:r w:rsidR="56CFF89E" w:rsidRPr="0C98A740">
        <w:rPr>
          <w:rFonts w:ascii="Gill Sans MT" w:hAnsi="Gill Sans MT"/>
          <w:lang w:eastAsia="zh-CN"/>
        </w:rPr>
        <w:t xml:space="preserve">Moreover, in baseline assessment, </w:t>
      </w:r>
      <w:r w:rsidR="00BA6ACA">
        <w:rPr>
          <w:rFonts w:ascii="Gill Sans MT" w:hAnsi="Gill Sans MT"/>
          <w:lang w:eastAsia="zh-CN"/>
        </w:rPr>
        <w:t>mid</w:t>
      </w:r>
      <w:r w:rsidR="00577783">
        <w:rPr>
          <w:rFonts w:ascii="Gill Sans MT" w:hAnsi="Gill Sans MT"/>
          <w:lang w:eastAsia="zh-CN"/>
        </w:rPr>
        <w:t>-</w:t>
      </w:r>
      <w:r w:rsidR="00BA6ACA">
        <w:rPr>
          <w:rFonts w:ascii="Gill Sans MT" w:hAnsi="Gill Sans MT"/>
          <w:lang w:eastAsia="zh-CN"/>
        </w:rPr>
        <w:t>term assessment</w:t>
      </w:r>
      <w:r w:rsidR="56CFF89E" w:rsidRPr="0C98A740">
        <w:rPr>
          <w:rFonts w:ascii="Gill Sans MT" w:hAnsi="Gill Sans MT"/>
          <w:lang w:eastAsia="zh-CN"/>
        </w:rPr>
        <w:t>, and</w:t>
      </w:r>
      <w:r w:rsidR="00BA6ACA">
        <w:rPr>
          <w:rFonts w:ascii="Gill Sans MT" w:hAnsi="Gill Sans MT"/>
          <w:lang w:eastAsia="zh-CN"/>
        </w:rPr>
        <w:t xml:space="preserve"> final</w:t>
      </w:r>
      <w:r w:rsidR="56CFF89E" w:rsidRPr="0C98A740">
        <w:rPr>
          <w:rFonts w:ascii="Gill Sans MT" w:hAnsi="Gill Sans MT"/>
          <w:lang w:eastAsia="zh-CN"/>
        </w:rPr>
        <w:t xml:space="preserve"> evaluation, the project team will proactively seek</w:t>
      </w:r>
      <w:r w:rsidR="02DE6E4D" w:rsidRPr="0C98A740">
        <w:rPr>
          <w:rFonts w:ascii="Gill Sans MT" w:hAnsi="Gill Sans MT"/>
          <w:lang w:eastAsia="zh-CN"/>
        </w:rPr>
        <w:t xml:space="preserve"> opinions and feedback from children with </w:t>
      </w:r>
      <w:r w:rsidR="00E159EA">
        <w:rPr>
          <w:rFonts w:ascii="Gill Sans MT" w:hAnsi="Gill Sans MT"/>
          <w:lang w:eastAsia="zh-CN"/>
        </w:rPr>
        <w:t>and</w:t>
      </w:r>
      <w:r w:rsidR="00E159EA" w:rsidRPr="0C98A740">
        <w:rPr>
          <w:rFonts w:ascii="Gill Sans MT" w:hAnsi="Gill Sans MT"/>
          <w:lang w:eastAsia="zh-CN"/>
        </w:rPr>
        <w:t xml:space="preserve"> </w:t>
      </w:r>
      <w:r w:rsidR="02DE6E4D" w:rsidRPr="0C98A740">
        <w:rPr>
          <w:rFonts w:ascii="Gill Sans MT" w:hAnsi="Gill Sans MT"/>
          <w:lang w:eastAsia="zh-CN"/>
        </w:rPr>
        <w:t>without disabilities</w:t>
      </w:r>
      <w:r w:rsidR="56CFF89E" w:rsidRPr="0C98A740">
        <w:rPr>
          <w:rFonts w:ascii="Gill Sans MT" w:hAnsi="Gill Sans MT"/>
          <w:lang w:eastAsia="zh-CN"/>
        </w:rPr>
        <w:t xml:space="preserve"> to better understand their needs, challenges, and progress and to inform current and future project design and policy advocacy.</w:t>
      </w:r>
    </w:p>
    <w:p w14:paraId="2194FDB2" w14:textId="77777777" w:rsidR="0087002E" w:rsidRPr="00E159EA" w:rsidRDefault="0087002E" w:rsidP="00F669D9">
      <w:pPr>
        <w:spacing w:after="200" w:line="276" w:lineRule="auto"/>
        <w:jc w:val="both"/>
        <w:rPr>
          <w:rFonts w:ascii="Gill Sans MT" w:hAnsi="Gill Sans MT"/>
          <w:lang w:eastAsia="zh-CN"/>
        </w:rPr>
      </w:pPr>
    </w:p>
    <w:p w14:paraId="44C5A229" w14:textId="77777777" w:rsidR="0027462D" w:rsidRPr="00B45D28" w:rsidRDefault="00822618" w:rsidP="003D5B3F">
      <w:pPr>
        <w:pStyle w:val="1"/>
      </w:pPr>
      <w:bookmarkStart w:id="6" w:name="_Toc101290478"/>
      <w:bookmarkStart w:id="7" w:name="_Toc101290599"/>
      <w:bookmarkStart w:id="8" w:name="_Toc101294495"/>
      <w:bookmarkStart w:id="9" w:name="_Toc101290479"/>
      <w:bookmarkStart w:id="10" w:name="_Toc101290600"/>
      <w:bookmarkStart w:id="11" w:name="_Toc101294496"/>
      <w:bookmarkStart w:id="12" w:name="_Toc101290480"/>
      <w:bookmarkStart w:id="13" w:name="_Toc101290601"/>
      <w:bookmarkStart w:id="14" w:name="_Toc101294497"/>
      <w:bookmarkStart w:id="15" w:name="_Toc101290481"/>
      <w:bookmarkStart w:id="16" w:name="_Toc101290602"/>
      <w:bookmarkStart w:id="17" w:name="_Toc101294498"/>
      <w:bookmarkStart w:id="18" w:name="_Toc101290482"/>
      <w:bookmarkStart w:id="19" w:name="_Toc101290603"/>
      <w:bookmarkStart w:id="20" w:name="_Toc101294499"/>
      <w:bookmarkStart w:id="21" w:name="_Toc101290483"/>
      <w:bookmarkStart w:id="22" w:name="_Toc101290604"/>
      <w:bookmarkStart w:id="23" w:name="_Toc101294500"/>
      <w:bookmarkStart w:id="24" w:name="_Toc101290484"/>
      <w:bookmarkStart w:id="25" w:name="_Toc101290605"/>
      <w:bookmarkStart w:id="26" w:name="_Toc101294501"/>
      <w:bookmarkStart w:id="27" w:name="_Toc101290485"/>
      <w:bookmarkStart w:id="28" w:name="_Toc101290606"/>
      <w:bookmarkStart w:id="29" w:name="_Toc101294502"/>
      <w:bookmarkStart w:id="30" w:name="_Toc101290486"/>
      <w:bookmarkStart w:id="31" w:name="_Toc101290607"/>
      <w:bookmarkStart w:id="32" w:name="_Toc101294503"/>
      <w:bookmarkStart w:id="33" w:name="_Toc101290487"/>
      <w:bookmarkStart w:id="34" w:name="_Toc101290608"/>
      <w:bookmarkStart w:id="35" w:name="_Toc101294504"/>
      <w:bookmarkStart w:id="36" w:name="_Toc101290488"/>
      <w:bookmarkStart w:id="37" w:name="_Toc101290609"/>
      <w:bookmarkStart w:id="38" w:name="_Toc101294505"/>
      <w:bookmarkStart w:id="39" w:name="_Toc101290489"/>
      <w:bookmarkStart w:id="40" w:name="_Toc101290610"/>
      <w:bookmarkStart w:id="41" w:name="_Toc101294506"/>
      <w:bookmarkStart w:id="42" w:name="_Toc101290490"/>
      <w:bookmarkStart w:id="43" w:name="_Toc101290611"/>
      <w:bookmarkStart w:id="44" w:name="_Toc101294507"/>
      <w:bookmarkStart w:id="45" w:name="_Toc101290491"/>
      <w:bookmarkStart w:id="46" w:name="_Toc101290612"/>
      <w:bookmarkStart w:id="47" w:name="_Toc101294508"/>
      <w:bookmarkStart w:id="48" w:name="_Toc101290492"/>
      <w:bookmarkStart w:id="49" w:name="_Toc101290613"/>
      <w:bookmarkStart w:id="50" w:name="_Toc101294509"/>
      <w:bookmarkStart w:id="51" w:name="_Toc101290493"/>
      <w:bookmarkStart w:id="52" w:name="_Toc101290614"/>
      <w:bookmarkStart w:id="53" w:name="_Toc101294510"/>
      <w:bookmarkStart w:id="54" w:name="_Toc101290494"/>
      <w:bookmarkStart w:id="55" w:name="_Toc101290615"/>
      <w:bookmarkStart w:id="56" w:name="_Toc101294511"/>
      <w:bookmarkStart w:id="57" w:name="_Toc101290495"/>
      <w:bookmarkStart w:id="58" w:name="_Toc101290616"/>
      <w:bookmarkStart w:id="59" w:name="_Toc101294512"/>
      <w:bookmarkStart w:id="60" w:name="_Toc1013611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B45D28">
        <w:t xml:space="preserve">Scope of </w:t>
      </w:r>
      <w:r w:rsidR="00106D1C">
        <w:t>Study</w:t>
      </w:r>
      <w:bookmarkEnd w:id="60"/>
    </w:p>
    <w:p w14:paraId="6CEAD0A4" w14:textId="7287D6EE" w:rsidR="00142517" w:rsidRPr="00B45D28" w:rsidRDefault="00142517" w:rsidP="00F67396">
      <w:pPr>
        <w:pStyle w:val="2"/>
      </w:pPr>
      <w:bookmarkStart w:id="61" w:name="_Toc101361191"/>
      <w:r w:rsidRPr="00B45D28">
        <w:t>Purpose</w:t>
      </w:r>
      <w:r w:rsidR="00E15F3C" w:rsidRPr="00B45D28">
        <w:t xml:space="preserve"> and </w:t>
      </w:r>
      <w:r w:rsidR="00B10D8F" w:rsidRPr="00B45D28">
        <w:t>S</w:t>
      </w:r>
      <w:r w:rsidR="00E15F3C" w:rsidRPr="00B45D28">
        <w:t>cope</w:t>
      </w:r>
      <w:bookmarkEnd w:id="61"/>
    </w:p>
    <w:p w14:paraId="3E4F3686" w14:textId="7814E1E7" w:rsidR="00974371" w:rsidRPr="00C32EA2" w:rsidRDefault="033379C3" w:rsidP="3FB1F109">
      <w:pPr>
        <w:jc w:val="both"/>
        <w:rPr>
          <w:rFonts w:ascii="Gill Sans MT" w:hAnsi="Gill Sans MT"/>
        </w:rPr>
      </w:pPr>
      <w:r w:rsidRPr="3FB1F109">
        <w:rPr>
          <w:rFonts w:ascii="Gill Sans MT" w:hAnsi="Gill Sans MT"/>
        </w:rPr>
        <w:t xml:space="preserve">The study is expected to conduct throughout the </w:t>
      </w:r>
      <w:r w:rsidR="0585BD94" w:rsidRPr="3FB1F109">
        <w:rPr>
          <w:rFonts w:ascii="Gill Sans MT" w:hAnsi="Gill Sans MT"/>
        </w:rPr>
        <w:t>“</w:t>
      </w:r>
      <w:r w:rsidR="39F2CEC6" w:rsidRPr="3FB1F109">
        <w:rPr>
          <w:rFonts w:ascii="Gill Sans MT" w:hAnsi="Gill Sans MT"/>
        </w:rPr>
        <w:t>Education for All: Achieving Quality Education for Children with Disabilities in Sichuan</w:t>
      </w:r>
      <w:r w:rsidR="0585BD94" w:rsidRPr="3FB1F109">
        <w:rPr>
          <w:rFonts w:ascii="Gill Sans MT" w:hAnsi="Gill Sans MT"/>
        </w:rPr>
        <w:t>”</w:t>
      </w:r>
      <w:r w:rsidR="39F2CEC6" w:rsidRPr="3FB1F109">
        <w:rPr>
          <w:rFonts w:ascii="Gill Sans MT" w:hAnsi="Gill Sans MT"/>
        </w:rPr>
        <w:t xml:space="preserve"> project</w:t>
      </w:r>
      <w:r w:rsidR="00E159EA">
        <w:rPr>
          <w:rFonts w:ascii="Gill Sans MT" w:hAnsi="Gill Sans MT"/>
        </w:rPr>
        <w:t xml:space="preserve"> cycle, i</w:t>
      </w:r>
      <w:r w:rsidRPr="3FB1F109">
        <w:rPr>
          <w:rFonts w:ascii="Gill Sans MT" w:hAnsi="Gill Sans MT"/>
        </w:rPr>
        <w:t xml:space="preserve">ncluding </w:t>
      </w:r>
      <w:r w:rsidR="00E159EA">
        <w:rPr>
          <w:rFonts w:ascii="Gill Sans MT" w:hAnsi="Gill Sans MT"/>
        </w:rPr>
        <w:t xml:space="preserve">1) </w:t>
      </w:r>
      <w:r w:rsidRPr="3FB1F109">
        <w:rPr>
          <w:rFonts w:ascii="Gill Sans MT" w:hAnsi="Gill Sans MT"/>
        </w:rPr>
        <w:t xml:space="preserve">a baseline assessment at beginning of project, </w:t>
      </w:r>
      <w:r w:rsidR="00577783" w:rsidRPr="3FB1F109">
        <w:rPr>
          <w:rFonts w:ascii="Gill Sans MT" w:hAnsi="Gill Sans MT"/>
        </w:rPr>
        <w:t>providing an overall situation analysis based on project intervention framework, collecting baseline data for future comparison;</w:t>
      </w:r>
      <w:r w:rsidR="3FB1F109" w:rsidRPr="3FB1F109">
        <w:rPr>
          <w:rFonts w:ascii="Gill Sans MT" w:hAnsi="Gill Sans MT"/>
        </w:rPr>
        <w:t xml:space="preserve"> </w:t>
      </w:r>
      <w:r w:rsidR="00E159EA">
        <w:rPr>
          <w:rFonts w:ascii="Gill Sans MT" w:hAnsi="Gill Sans MT"/>
        </w:rPr>
        <w:t>2)</w:t>
      </w:r>
      <w:r w:rsidRPr="3FB1F109">
        <w:rPr>
          <w:rFonts w:ascii="Gill Sans MT" w:hAnsi="Gill Sans MT"/>
        </w:rPr>
        <w:t xml:space="preserve"> mid-term assessment at mid of project,</w:t>
      </w:r>
      <w:r w:rsidR="00577783" w:rsidRPr="3FB1F109">
        <w:rPr>
          <w:rFonts w:ascii="Gill Sans MT" w:hAnsi="Gill Sans MT"/>
        </w:rPr>
        <w:t xml:space="preserve"> monitoring project progress and providing timely adapting suggestion;</w:t>
      </w:r>
      <w:r w:rsidRPr="3FB1F109">
        <w:rPr>
          <w:rFonts w:ascii="Gill Sans MT" w:hAnsi="Gill Sans MT"/>
        </w:rPr>
        <w:t xml:space="preserve"> </w:t>
      </w:r>
      <w:r w:rsidR="00E159EA">
        <w:rPr>
          <w:rFonts w:ascii="Gill Sans MT" w:hAnsi="Gill Sans MT"/>
        </w:rPr>
        <w:t>and 3) a</w:t>
      </w:r>
      <w:r w:rsidRPr="3FB1F109">
        <w:rPr>
          <w:rFonts w:ascii="Gill Sans MT" w:hAnsi="Gill Sans MT"/>
        </w:rPr>
        <w:t xml:space="preserve"> final evaluation by end of project, </w:t>
      </w:r>
      <w:r w:rsidR="00577783" w:rsidRPr="3FB1F109">
        <w:rPr>
          <w:rFonts w:ascii="Gill Sans MT" w:hAnsi="Gill Sans MT"/>
        </w:rPr>
        <w:t xml:space="preserve">providing </w:t>
      </w:r>
      <w:r w:rsidR="3FB1F109" w:rsidRPr="3FB1F109">
        <w:rPr>
          <w:rFonts w:ascii="Gill Sans MT" w:hAnsi="Gill Sans MT"/>
        </w:rPr>
        <w:t>a comprehensive project evaluation based on OECD criteria.</w:t>
      </w:r>
    </w:p>
    <w:p w14:paraId="4930FB76" w14:textId="77777777" w:rsidR="00A66683" w:rsidRDefault="00A66683" w:rsidP="00A66683">
      <w:pPr>
        <w:jc w:val="both"/>
        <w:rPr>
          <w:rFonts w:ascii="Gill Sans MT" w:hAnsi="Gill Sans MT"/>
          <w:color w:val="auto"/>
        </w:rPr>
      </w:pPr>
      <w:r>
        <w:rPr>
          <w:rFonts w:ascii="Gill Sans MT" w:hAnsi="Gill Sans MT" w:hint="eastAsia"/>
          <w:b/>
          <w:bCs/>
          <w:color w:val="auto"/>
          <w:lang w:eastAsia="zh-CN"/>
        </w:rPr>
        <w:t>Pur</w:t>
      </w:r>
      <w:r>
        <w:rPr>
          <w:rFonts w:ascii="Gill Sans MT" w:hAnsi="Gill Sans MT"/>
          <w:b/>
          <w:bCs/>
          <w:color w:val="auto"/>
        </w:rPr>
        <w:t>pose</w:t>
      </w:r>
      <w:r w:rsidRPr="00B45D28">
        <w:rPr>
          <w:rFonts w:ascii="Gill Sans MT" w:hAnsi="Gill Sans MT"/>
          <w:b/>
          <w:bCs/>
          <w:color w:val="auto"/>
        </w:rPr>
        <w:t>:</w:t>
      </w:r>
      <w:r w:rsidRPr="00B45D28">
        <w:rPr>
          <w:rFonts w:ascii="Gill Sans MT" w:hAnsi="Gill Sans MT"/>
          <w:color w:val="auto"/>
        </w:rPr>
        <w:t xml:space="preserve"> </w:t>
      </w:r>
    </w:p>
    <w:p w14:paraId="562BC381" w14:textId="67A8F0DE" w:rsidR="033379C3" w:rsidRDefault="033379C3" w:rsidP="0C98A740">
      <w:pPr>
        <w:jc w:val="both"/>
        <w:rPr>
          <w:rFonts w:ascii="Gill Sans MT" w:hAnsi="Gill Sans MT"/>
        </w:rPr>
      </w:pPr>
      <w:r w:rsidRPr="3FB1F109">
        <w:rPr>
          <w:rFonts w:ascii="Gill Sans MT" w:hAnsi="Gill Sans MT"/>
        </w:rPr>
        <w:t>The primary purpose</w:t>
      </w:r>
      <w:r w:rsidR="00A66683" w:rsidRPr="3FB1F109">
        <w:rPr>
          <w:rFonts w:ascii="Gill Sans MT" w:hAnsi="Gill Sans MT"/>
        </w:rPr>
        <w:t>s</w:t>
      </w:r>
      <w:r w:rsidRPr="3FB1F109">
        <w:rPr>
          <w:rFonts w:ascii="Gill Sans MT" w:hAnsi="Gill Sans MT"/>
        </w:rPr>
        <w:t xml:space="preserve"> of </w:t>
      </w:r>
      <w:r w:rsidRPr="3FB1F109">
        <w:rPr>
          <w:rFonts w:ascii="Gill Sans MT" w:hAnsi="Gill Sans MT"/>
          <w:color w:val="auto"/>
        </w:rPr>
        <w:t xml:space="preserve">the </w:t>
      </w:r>
      <w:r w:rsidR="00A66683" w:rsidRPr="3FB1F109">
        <w:rPr>
          <w:rFonts w:ascii="Gill Sans MT" w:hAnsi="Gill Sans MT"/>
          <w:color w:val="auto"/>
        </w:rPr>
        <w:t xml:space="preserve">study </w:t>
      </w:r>
      <w:r w:rsidRPr="3FB1F109">
        <w:rPr>
          <w:rFonts w:ascii="Gill Sans MT" w:hAnsi="Gill Sans MT"/>
        </w:rPr>
        <w:t>is</w:t>
      </w:r>
      <w:r w:rsidR="00A66683" w:rsidRPr="3FB1F109">
        <w:rPr>
          <w:rFonts w:ascii="Gill Sans MT" w:hAnsi="Gill Sans MT"/>
        </w:rPr>
        <w:t xml:space="preserve"> to</w:t>
      </w:r>
      <w:r w:rsidRPr="3FB1F109">
        <w:rPr>
          <w:rFonts w:ascii="Gill Sans MT" w:hAnsi="Gill Sans MT"/>
        </w:rPr>
        <w:t xml:space="preserve">: </w:t>
      </w:r>
    </w:p>
    <w:p w14:paraId="6DAE883C" w14:textId="084F3AB8" w:rsidR="002A3E1B" w:rsidRDefault="0C98A740" w:rsidP="00C32EA2">
      <w:pPr>
        <w:pStyle w:val="af0"/>
        <w:numPr>
          <w:ilvl w:val="0"/>
          <w:numId w:val="33"/>
        </w:numPr>
        <w:jc w:val="both"/>
        <w:rPr>
          <w:rFonts w:ascii="Gill Sans MT" w:eastAsia="宋体" w:hAnsi="Gill Sans MT"/>
          <w:i w:val="0"/>
          <w:iCs w:val="0"/>
          <w:color w:val="000000" w:themeColor="text1"/>
          <w:sz w:val="22"/>
          <w:szCs w:val="22"/>
          <w:lang w:val="en-GB" w:eastAsia="zh-CN"/>
        </w:rPr>
      </w:pPr>
      <w:r w:rsidRPr="0C98A740">
        <w:rPr>
          <w:rFonts w:ascii="Gill Sans MT" w:eastAsia="Gill Sans MT" w:hAnsi="Gill Sans MT" w:cs="Gill Sans MT"/>
          <w:i w:val="0"/>
          <w:iCs w:val="0"/>
          <w:sz w:val="22"/>
          <w:szCs w:val="22"/>
        </w:rPr>
        <w:t xml:space="preserve">Conduct </w:t>
      </w:r>
      <w:r w:rsidR="00C44443">
        <w:rPr>
          <w:rFonts w:ascii="Gill Sans MT" w:eastAsia="Gill Sans MT" w:hAnsi="Gill Sans MT" w:cs="Gill Sans MT"/>
          <w:i w:val="0"/>
          <w:iCs w:val="0"/>
          <w:sz w:val="22"/>
          <w:szCs w:val="22"/>
        </w:rPr>
        <w:t xml:space="preserve">a </w:t>
      </w:r>
      <w:r w:rsidRPr="0C98A740">
        <w:rPr>
          <w:rFonts w:ascii="Gill Sans MT" w:eastAsia="Gill Sans MT" w:hAnsi="Gill Sans MT" w:cs="Gill Sans MT"/>
          <w:i w:val="0"/>
          <w:iCs w:val="0"/>
          <w:sz w:val="22"/>
          <w:szCs w:val="22"/>
        </w:rPr>
        <w:t>baseline assessment</w:t>
      </w:r>
      <w:r w:rsidR="414B7136" w:rsidRPr="0C98A740">
        <w:rPr>
          <w:rFonts w:ascii="Gill Sans MT" w:eastAsia="宋体" w:hAnsi="Gill Sans MT"/>
          <w:i w:val="0"/>
          <w:iCs w:val="0"/>
          <w:color w:val="000000" w:themeColor="text1"/>
          <w:sz w:val="22"/>
          <w:szCs w:val="22"/>
          <w:lang w:val="en-GB" w:eastAsia="zh-CN"/>
        </w:rPr>
        <w:t>: t</w:t>
      </w:r>
      <w:r w:rsidR="1844F207" w:rsidRPr="0C98A740">
        <w:rPr>
          <w:rFonts w:ascii="Gill Sans MT" w:eastAsia="宋体" w:hAnsi="Gill Sans MT"/>
          <w:i w:val="0"/>
          <w:iCs w:val="0"/>
          <w:color w:val="000000" w:themeColor="text1"/>
          <w:sz w:val="22"/>
          <w:szCs w:val="22"/>
          <w:lang w:val="en-GB" w:eastAsia="zh-CN"/>
        </w:rPr>
        <w:t xml:space="preserve">o understand the policies, regulations, development pattern and common practices regarding </w:t>
      </w:r>
      <w:r w:rsidR="7195D57F" w:rsidRPr="0C98A740">
        <w:rPr>
          <w:rFonts w:ascii="Gill Sans MT" w:eastAsia="宋体" w:hAnsi="Gill Sans MT"/>
          <w:i w:val="0"/>
          <w:iCs w:val="0"/>
          <w:color w:val="000000" w:themeColor="text1"/>
          <w:sz w:val="22"/>
          <w:szCs w:val="22"/>
          <w:lang w:val="en-GB" w:eastAsia="zh-CN"/>
        </w:rPr>
        <w:t xml:space="preserve">CWD education and </w:t>
      </w:r>
      <w:r w:rsidR="1844F207" w:rsidRPr="0C98A740">
        <w:rPr>
          <w:rFonts w:ascii="Gill Sans MT" w:eastAsia="宋体" w:hAnsi="Gill Sans MT"/>
          <w:i w:val="0"/>
          <w:iCs w:val="0"/>
          <w:color w:val="000000" w:themeColor="text1"/>
          <w:sz w:val="22"/>
          <w:szCs w:val="22"/>
          <w:lang w:val="en-GB" w:eastAsia="zh-CN"/>
        </w:rPr>
        <w:t xml:space="preserve">inclusive education </w:t>
      </w:r>
      <w:r w:rsidR="7195D57F" w:rsidRPr="0C98A740">
        <w:rPr>
          <w:rFonts w:ascii="Gill Sans MT" w:eastAsia="宋体" w:hAnsi="Gill Sans MT"/>
          <w:i w:val="0"/>
          <w:iCs w:val="0"/>
          <w:color w:val="000000" w:themeColor="text1"/>
          <w:sz w:val="22"/>
          <w:szCs w:val="22"/>
          <w:lang w:val="en-GB" w:eastAsia="zh-CN"/>
        </w:rPr>
        <w:t>in China and Chengdu</w:t>
      </w:r>
      <w:r w:rsidR="2A78BD89" w:rsidRPr="0C98A740">
        <w:rPr>
          <w:rFonts w:ascii="Gill Sans MT" w:eastAsia="宋体" w:hAnsi="Gill Sans MT"/>
          <w:i w:val="0"/>
          <w:iCs w:val="0"/>
          <w:color w:val="000000" w:themeColor="text1"/>
          <w:sz w:val="22"/>
          <w:szCs w:val="22"/>
          <w:lang w:val="en-GB" w:eastAsia="zh-CN"/>
        </w:rPr>
        <w:t>, Sichuan province</w:t>
      </w:r>
      <w:r w:rsidR="00A66683">
        <w:rPr>
          <w:rFonts w:ascii="Gill Sans MT" w:eastAsia="宋体" w:hAnsi="Gill Sans MT"/>
          <w:i w:val="0"/>
          <w:iCs w:val="0"/>
          <w:color w:val="000000" w:themeColor="text1"/>
          <w:sz w:val="22"/>
          <w:szCs w:val="22"/>
          <w:lang w:val="en-GB" w:eastAsia="zh-CN"/>
        </w:rPr>
        <w:t xml:space="preserve">; and to identify needs and gaps, and suggest possible solutions; </w:t>
      </w:r>
    </w:p>
    <w:p w14:paraId="290A7089" w14:textId="4C28525C" w:rsidR="00096B19" w:rsidRPr="00C32EA2" w:rsidRDefault="414B7136" w:rsidP="00C32EA2">
      <w:pPr>
        <w:pStyle w:val="af0"/>
        <w:numPr>
          <w:ilvl w:val="0"/>
          <w:numId w:val="33"/>
        </w:numPr>
        <w:jc w:val="both"/>
        <w:rPr>
          <w:rFonts w:ascii="Gill Sans MT" w:eastAsia="宋体" w:hAnsi="Gill Sans MT"/>
          <w:i w:val="0"/>
          <w:iCs w:val="0"/>
          <w:color w:val="000000" w:themeColor="text1"/>
          <w:sz w:val="22"/>
          <w:szCs w:val="22"/>
          <w:lang w:val="en-GB" w:eastAsia="zh-CN"/>
        </w:rPr>
      </w:pPr>
      <w:r w:rsidRPr="0C98A740">
        <w:rPr>
          <w:rFonts w:ascii="Gill Sans MT" w:eastAsia="宋体" w:hAnsi="Gill Sans MT"/>
          <w:i w:val="0"/>
          <w:iCs w:val="0"/>
          <w:color w:val="000000" w:themeColor="text1"/>
          <w:sz w:val="22"/>
          <w:szCs w:val="22"/>
          <w:lang w:val="en-GB" w:eastAsia="zh-CN"/>
        </w:rPr>
        <w:t xml:space="preserve">Conduct </w:t>
      </w:r>
      <w:r w:rsidR="00C44443">
        <w:rPr>
          <w:rFonts w:ascii="Gill Sans MT" w:eastAsia="宋体" w:hAnsi="Gill Sans MT"/>
          <w:i w:val="0"/>
          <w:iCs w:val="0"/>
          <w:color w:val="000000" w:themeColor="text1"/>
          <w:sz w:val="22"/>
          <w:szCs w:val="22"/>
          <w:lang w:val="en-GB" w:eastAsia="zh-CN"/>
        </w:rPr>
        <w:t xml:space="preserve">a </w:t>
      </w:r>
      <w:r w:rsidRPr="0C98A740">
        <w:rPr>
          <w:rFonts w:ascii="Gill Sans MT" w:eastAsia="宋体" w:hAnsi="Gill Sans MT"/>
          <w:i w:val="0"/>
          <w:iCs w:val="0"/>
          <w:color w:val="000000" w:themeColor="text1"/>
          <w:sz w:val="22"/>
          <w:szCs w:val="22"/>
          <w:lang w:val="en-GB" w:eastAsia="zh-CN"/>
        </w:rPr>
        <w:t xml:space="preserve">mid-term assessment: to </w:t>
      </w:r>
      <w:r w:rsidR="0C98A740" w:rsidRPr="00C32EA2">
        <w:rPr>
          <w:rFonts w:ascii="Gill Sans MT" w:eastAsia="宋体" w:hAnsi="Gill Sans MT"/>
          <w:i w:val="0"/>
          <w:iCs w:val="0"/>
          <w:color w:val="000000" w:themeColor="text1"/>
          <w:sz w:val="22"/>
          <w:szCs w:val="22"/>
          <w:lang w:val="en-GB" w:eastAsia="zh-CN"/>
        </w:rPr>
        <w:t>collect data</w:t>
      </w:r>
      <w:r w:rsidR="00A66683">
        <w:rPr>
          <w:rFonts w:ascii="Gill Sans MT" w:eastAsia="宋体" w:hAnsi="Gill Sans MT"/>
          <w:i w:val="0"/>
          <w:iCs w:val="0"/>
          <w:color w:val="000000" w:themeColor="text1"/>
          <w:sz w:val="22"/>
          <w:szCs w:val="22"/>
          <w:lang w:val="en-GB" w:eastAsia="zh-CN"/>
        </w:rPr>
        <w:t xml:space="preserve"> regarding</w:t>
      </w:r>
      <w:r w:rsidR="0C98A740" w:rsidRPr="00C32EA2">
        <w:rPr>
          <w:rFonts w:ascii="Gill Sans MT" w:eastAsia="宋体" w:hAnsi="Gill Sans MT"/>
          <w:i w:val="0"/>
          <w:iCs w:val="0"/>
          <w:color w:val="000000" w:themeColor="text1"/>
          <w:sz w:val="22"/>
          <w:szCs w:val="22"/>
          <w:lang w:val="en-GB" w:eastAsia="zh-CN"/>
        </w:rPr>
        <w:t xml:space="preserve"> </w:t>
      </w:r>
      <w:r w:rsidR="00A66683">
        <w:rPr>
          <w:rFonts w:ascii="Gill Sans MT" w:eastAsia="宋体" w:hAnsi="Gill Sans MT"/>
          <w:i w:val="0"/>
          <w:iCs w:val="0"/>
          <w:color w:val="000000" w:themeColor="text1"/>
          <w:sz w:val="22"/>
          <w:szCs w:val="22"/>
          <w:lang w:val="en-GB" w:eastAsia="zh-CN"/>
        </w:rPr>
        <w:t xml:space="preserve">key </w:t>
      </w:r>
      <w:r w:rsidR="0C98A740" w:rsidRPr="00C32EA2">
        <w:rPr>
          <w:rFonts w:ascii="Gill Sans MT" w:eastAsia="宋体" w:hAnsi="Gill Sans MT"/>
          <w:i w:val="0"/>
          <w:iCs w:val="0"/>
          <w:color w:val="000000" w:themeColor="text1"/>
          <w:sz w:val="22"/>
          <w:szCs w:val="22"/>
          <w:lang w:val="en-GB" w:eastAsia="zh-CN"/>
        </w:rPr>
        <w:t xml:space="preserve">indicators to monitor project progress and performance, </w:t>
      </w:r>
      <w:r w:rsidR="204DFE00" w:rsidRPr="0C98A740">
        <w:rPr>
          <w:rFonts w:ascii="Gill Sans MT" w:eastAsia="宋体" w:hAnsi="Gill Sans MT"/>
          <w:i w:val="0"/>
          <w:iCs w:val="0"/>
          <w:color w:val="000000" w:themeColor="text1"/>
          <w:sz w:val="22"/>
          <w:szCs w:val="22"/>
          <w:lang w:val="en-GB" w:eastAsia="zh-CN"/>
        </w:rPr>
        <w:t xml:space="preserve">and give suggestions </w:t>
      </w:r>
      <w:r w:rsidR="00A66683">
        <w:rPr>
          <w:rFonts w:ascii="Gill Sans MT" w:eastAsia="宋体" w:hAnsi="Gill Sans MT"/>
          <w:i w:val="0"/>
          <w:iCs w:val="0"/>
          <w:color w:val="000000" w:themeColor="text1"/>
          <w:sz w:val="22"/>
          <w:szCs w:val="22"/>
          <w:lang w:val="en-GB" w:eastAsia="zh-CN"/>
        </w:rPr>
        <w:t>on</w:t>
      </w:r>
      <w:r w:rsidR="204DFE00" w:rsidRPr="0C98A740">
        <w:rPr>
          <w:rFonts w:ascii="Gill Sans MT" w:eastAsia="宋体" w:hAnsi="Gill Sans MT"/>
          <w:i w:val="0"/>
          <w:iCs w:val="0"/>
          <w:color w:val="000000" w:themeColor="text1"/>
          <w:sz w:val="22"/>
          <w:szCs w:val="22"/>
          <w:lang w:val="en-GB" w:eastAsia="zh-CN"/>
        </w:rPr>
        <w:t xml:space="preserve"> project adaptation</w:t>
      </w:r>
      <w:r w:rsidR="6AA19F49" w:rsidRPr="0C98A740">
        <w:rPr>
          <w:rFonts w:ascii="Gill Sans MT" w:eastAsia="宋体" w:hAnsi="Gill Sans MT"/>
          <w:i w:val="0"/>
          <w:iCs w:val="0"/>
          <w:color w:val="000000" w:themeColor="text1"/>
          <w:sz w:val="22"/>
          <w:szCs w:val="22"/>
          <w:lang w:val="en-GB" w:eastAsia="zh-CN"/>
        </w:rPr>
        <w:t>;</w:t>
      </w:r>
    </w:p>
    <w:p w14:paraId="108BF4D7" w14:textId="5C6917B2" w:rsidR="00D601A5" w:rsidRDefault="414B7136" w:rsidP="00C32EA2">
      <w:pPr>
        <w:pStyle w:val="af0"/>
        <w:numPr>
          <w:ilvl w:val="0"/>
          <w:numId w:val="33"/>
        </w:numPr>
        <w:jc w:val="both"/>
        <w:rPr>
          <w:rFonts w:ascii="Gill Sans MT" w:eastAsia="宋体" w:hAnsi="Gill Sans MT"/>
          <w:i w:val="0"/>
          <w:iCs w:val="0"/>
          <w:color w:val="000000" w:themeColor="text1"/>
          <w:sz w:val="22"/>
          <w:szCs w:val="22"/>
          <w:lang w:val="en-GB"/>
        </w:rPr>
      </w:pPr>
      <w:r w:rsidRPr="0C98A740">
        <w:rPr>
          <w:rFonts w:ascii="Gill Sans MT" w:eastAsia="宋体" w:hAnsi="Gill Sans MT"/>
          <w:i w:val="0"/>
          <w:iCs w:val="0"/>
          <w:color w:val="000000" w:themeColor="text1"/>
          <w:sz w:val="22"/>
          <w:szCs w:val="22"/>
          <w:lang w:val="en-GB" w:eastAsia="zh-CN"/>
        </w:rPr>
        <w:t xml:space="preserve">Conduct </w:t>
      </w:r>
      <w:r w:rsidR="00C44443">
        <w:rPr>
          <w:rFonts w:ascii="Gill Sans MT" w:eastAsia="宋体" w:hAnsi="Gill Sans MT"/>
          <w:i w:val="0"/>
          <w:iCs w:val="0"/>
          <w:color w:val="000000" w:themeColor="text1"/>
          <w:sz w:val="22"/>
          <w:szCs w:val="22"/>
          <w:lang w:val="en-GB" w:eastAsia="zh-CN"/>
        </w:rPr>
        <w:t xml:space="preserve">a </w:t>
      </w:r>
      <w:r w:rsidRPr="0C98A740">
        <w:rPr>
          <w:rFonts w:ascii="Gill Sans MT" w:eastAsia="宋体" w:hAnsi="Gill Sans MT"/>
          <w:i w:val="0"/>
          <w:iCs w:val="0"/>
          <w:color w:val="000000" w:themeColor="text1"/>
          <w:sz w:val="22"/>
          <w:szCs w:val="22"/>
          <w:lang w:val="en-GB" w:eastAsia="zh-CN"/>
        </w:rPr>
        <w:t>final evaluation by end of project: t</w:t>
      </w:r>
      <w:r w:rsidR="7195D57F" w:rsidRPr="0C98A740">
        <w:rPr>
          <w:rFonts w:ascii="Gill Sans MT" w:eastAsia="宋体" w:hAnsi="Gill Sans MT"/>
          <w:i w:val="0"/>
          <w:iCs w:val="0"/>
          <w:color w:val="000000" w:themeColor="text1"/>
          <w:sz w:val="22"/>
          <w:szCs w:val="22"/>
          <w:lang w:val="en-GB" w:eastAsia="zh-CN"/>
        </w:rPr>
        <w:t xml:space="preserve">o </w:t>
      </w:r>
      <w:r w:rsidR="00A66683">
        <w:rPr>
          <w:rFonts w:ascii="Gill Sans MT" w:eastAsia="宋体" w:hAnsi="Gill Sans MT"/>
          <w:i w:val="0"/>
          <w:iCs w:val="0"/>
          <w:color w:val="000000" w:themeColor="text1"/>
          <w:sz w:val="22"/>
          <w:szCs w:val="22"/>
          <w:lang w:val="en-GB" w:eastAsia="zh-CN"/>
        </w:rPr>
        <w:t>understand the achievement of</w:t>
      </w:r>
      <w:r w:rsidR="00A66683" w:rsidRPr="0C98A740">
        <w:rPr>
          <w:rFonts w:ascii="Gill Sans MT" w:eastAsia="宋体" w:hAnsi="Gill Sans MT"/>
          <w:i w:val="0"/>
          <w:iCs w:val="0"/>
          <w:color w:val="000000" w:themeColor="text1"/>
          <w:sz w:val="22"/>
          <w:szCs w:val="22"/>
          <w:lang w:val="en-GB" w:eastAsia="zh-CN"/>
        </w:rPr>
        <w:t xml:space="preserve"> </w:t>
      </w:r>
      <w:r w:rsidR="7195D57F" w:rsidRPr="0C98A740">
        <w:rPr>
          <w:rFonts w:ascii="Gill Sans MT" w:eastAsia="宋体" w:hAnsi="Gill Sans MT"/>
          <w:i w:val="0"/>
          <w:iCs w:val="0"/>
          <w:color w:val="000000" w:themeColor="text1"/>
          <w:sz w:val="22"/>
          <w:szCs w:val="22"/>
          <w:lang w:val="en-GB" w:eastAsia="zh-CN"/>
        </w:rPr>
        <w:t xml:space="preserve">the </w:t>
      </w:r>
      <w:r w:rsidR="00A66683">
        <w:rPr>
          <w:rFonts w:ascii="Gill Sans MT" w:eastAsia="宋体" w:hAnsi="Gill Sans MT"/>
          <w:i w:val="0"/>
          <w:iCs w:val="0"/>
          <w:color w:val="000000" w:themeColor="text1"/>
          <w:sz w:val="22"/>
          <w:szCs w:val="22"/>
          <w:lang w:val="en-GB" w:eastAsia="zh-CN"/>
        </w:rPr>
        <w:t xml:space="preserve">project </w:t>
      </w:r>
      <w:r w:rsidR="7195D57F" w:rsidRPr="0C98A740">
        <w:rPr>
          <w:rFonts w:ascii="Gill Sans MT" w:eastAsia="宋体" w:hAnsi="Gill Sans MT"/>
          <w:i w:val="0"/>
          <w:iCs w:val="0"/>
          <w:color w:val="000000" w:themeColor="text1"/>
          <w:sz w:val="22"/>
          <w:szCs w:val="22"/>
          <w:lang w:val="en-GB" w:eastAsia="zh-CN"/>
        </w:rPr>
        <w:t>outcomes a</w:t>
      </w:r>
      <w:r w:rsidR="204DFE00" w:rsidRPr="0C98A740">
        <w:rPr>
          <w:rFonts w:ascii="Gill Sans MT" w:eastAsia="宋体" w:hAnsi="Gill Sans MT"/>
          <w:i w:val="0"/>
          <w:iCs w:val="0"/>
          <w:color w:val="000000" w:themeColor="text1"/>
          <w:sz w:val="22"/>
          <w:szCs w:val="22"/>
          <w:lang w:val="en-GB" w:eastAsia="zh-CN"/>
        </w:rPr>
        <w:t xml:space="preserve">nd impact, evaluate </w:t>
      </w:r>
      <w:r w:rsidR="00A66683">
        <w:rPr>
          <w:rFonts w:ascii="Gill Sans MT" w:eastAsia="宋体" w:hAnsi="Gill Sans MT"/>
          <w:i w:val="0"/>
          <w:iCs w:val="0"/>
          <w:color w:val="000000" w:themeColor="text1"/>
          <w:sz w:val="22"/>
          <w:szCs w:val="22"/>
          <w:lang w:val="en-GB" w:eastAsia="zh-CN"/>
        </w:rPr>
        <w:t xml:space="preserve">its </w:t>
      </w:r>
      <w:r w:rsidR="204DFE00" w:rsidRPr="0C98A740">
        <w:rPr>
          <w:rFonts w:ascii="Gill Sans MT" w:eastAsia="宋体" w:hAnsi="Gill Sans MT"/>
          <w:i w:val="0"/>
          <w:iCs w:val="0"/>
          <w:color w:val="000000" w:themeColor="text1"/>
          <w:sz w:val="22"/>
          <w:szCs w:val="22"/>
          <w:lang w:val="en-GB" w:eastAsia="zh-CN"/>
        </w:rPr>
        <w:t>sustainability</w:t>
      </w:r>
      <w:r w:rsidR="00A66683">
        <w:rPr>
          <w:rFonts w:ascii="Gill Sans MT" w:eastAsia="宋体" w:hAnsi="Gill Sans MT"/>
          <w:i w:val="0"/>
          <w:iCs w:val="0"/>
          <w:color w:val="000000" w:themeColor="text1"/>
          <w:sz w:val="22"/>
          <w:szCs w:val="22"/>
          <w:lang w:val="en-GB" w:eastAsia="zh-CN"/>
        </w:rPr>
        <w:t>,</w:t>
      </w:r>
      <w:r w:rsidR="204DFE00" w:rsidRPr="0C98A740">
        <w:rPr>
          <w:rFonts w:ascii="Gill Sans MT" w:eastAsia="宋体" w:hAnsi="Gill Sans MT"/>
          <w:i w:val="0"/>
          <w:iCs w:val="0"/>
          <w:color w:val="000000" w:themeColor="text1"/>
          <w:sz w:val="22"/>
          <w:szCs w:val="22"/>
          <w:lang w:val="en-GB" w:eastAsia="zh-CN"/>
        </w:rPr>
        <w:t xml:space="preserve"> and </w:t>
      </w:r>
      <w:r w:rsidR="00A66683">
        <w:rPr>
          <w:rFonts w:ascii="Gill Sans MT" w:eastAsia="宋体" w:hAnsi="Gill Sans MT"/>
          <w:i w:val="0"/>
          <w:iCs w:val="0"/>
          <w:color w:val="000000" w:themeColor="text1"/>
          <w:sz w:val="22"/>
          <w:szCs w:val="22"/>
          <w:lang w:val="en-GB" w:eastAsia="zh-CN"/>
        </w:rPr>
        <w:t>provide recommendations for</w:t>
      </w:r>
      <w:r w:rsidR="00A66683" w:rsidRPr="0C98A740">
        <w:rPr>
          <w:rFonts w:ascii="Gill Sans MT" w:eastAsia="宋体" w:hAnsi="Gill Sans MT"/>
          <w:i w:val="0"/>
          <w:iCs w:val="0"/>
          <w:color w:val="000000" w:themeColor="text1"/>
          <w:sz w:val="22"/>
          <w:szCs w:val="22"/>
          <w:lang w:val="en-GB" w:eastAsia="zh-CN"/>
        </w:rPr>
        <w:t xml:space="preserve"> </w:t>
      </w:r>
      <w:r w:rsidR="6AA19F49" w:rsidRPr="0C98A740">
        <w:rPr>
          <w:rFonts w:ascii="Gill Sans MT" w:eastAsia="宋体" w:hAnsi="Gill Sans MT"/>
          <w:i w:val="0"/>
          <w:iCs w:val="0"/>
          <w:color w:val="000000" w:themeColor="text1"/>
          <w:sz w:val="22"/>
          <w:szCs w:val="22"/>
          <w:lang w:val="en-GB" w:eastAsia="zh-CN"/>
        </w:rPr>
        <w:t>future project design and implementation</w:t>
      </w:r>
      <w:r w:rsidR="204DFE00" w:rsidRPr="0C98A740">
        <w:rPr>
          <w:rFonts w:ascii="Gill Sans MT" w:eastAsia="宋体" w:hAnsi="Gill Sans MT"/>
          <w:i w:val="0"/>
          <w:iCs w:val="0"/>
          <w:color w:val="000000" w:themeColor="text1"/>
          <w:sz w:val="22"/>
          <w:szCs w:val="22"/>
          <w:lang w:val="en-GB" w:eastAsia="zh-CN"/>
        </w:rPr>
        <w:t>.</w:t>
      </w:r>
    </w:p>
    <w:p w14:paraId="0DB006BF" w14:textId="77777777" w:rsidR="00C44443" w:rsidRDefault="00C44443" w:rsidP="00C32EA2">
      <w:pPr>
        <w:pStyle w:val="af0"/>
        <w:ind w:left="840"/>
        <w:jc w:val="both"/>
        <w:rPr>
          <w:rFonts w:ascii="Gill Sans MT" w:eastAsia="宋体" w:hAnsi="Gill Sans MT"/>
          <w:i w:val="0"/>
          <w:iCs w:val="0"/>
          <w:color w:val="000000" w:themeColor="text1"/>
          <w:sz w:val="22"/>
          <w:szCs w:val="22"/>
          <w:lang w:val="en-GB"/>
        </w:rPr>
      </w:pPr>
    </w:p>
    <w:p w14:paraId="4431EC88" w14:textId="02E083CA" w:rsidR="00A75B91" w:rsidRDefault="00E15F3C" w:rsidP="00C607D8">
      <w:pPr>
        <w:jc w:val="both"/>
        <w:rPr>
          <w:rFonts w:ascii="Gill Sans MT" w:hAnsi="Gill Sans MT"/>
          <w:color w:val="auto"/>
        </w:rPr>
      </w:pPr>
      <w:r w:rsidRPr="00B45D28">
        <w:rPr>
          <w:rFonts w:ascii="Gill Sans MT" w:hAnsi="Gill Sans MT"/>
          <w:b/>
          <w:bCs/>
          <w:color w:val="auto"/>
        </w:rPr>
        <w:t>Scope:</w:t>
      </w:r>
      <w:r w:rsidR="00A75B91">
        <w:rPr>
          <w:rFonts w:ascii="Gill Sans MT" w:hAnsi="Gill Sans MT"/>
          <w:color w:val="auto"/>
        </w:rPr>
        <w:t xml:space="preserve"> </w:t>
      </w:r>
    </w:p>
    <w:p w14:paraId="4A4BE4AA" w14:textId="1A8C3D1E" w:rsidR="00F03666" w:rsidRPr="00C32EA2" w:rsidRDefault="00F03666" w:rsidP="00FA179A">
      <w:pPr>
        <w:pStyle w:val="af0"/>
        <w:numPr>
          <w:ilvl w:val="0"/>
          <w:numId w:val="29"/>
        </w:numPr>
        <w:jc w:val="both"/>
        <w:rPr>
          <w:rFonts w:ascii="Gill Sans MT" w:eastAsia="宋体" w:hAnsi="Gill Sans MT"/>
          <w:i w:val="0"/>
          <w:sz w:val="22"/>
          <w:szCs w:val="22"/>
          <w:lang w:val="en-GB"/>
        </w:rPr>
      </w:pPr>
      <w:r w:rsidRPr="00F03666">
        <w:rPr>
          <w:rFonts w:ascii="Gill Sans MT" w:eastAsia="宋体" w:hAnsi="Gill Sans MT" w:hint="eastAsia"/>
          <w:i w:val="0"/>
          <w:sz w:val="22"/>
          <w:szCs w:val="22"/>
          <w:u w:val="single"/>
          <w:lang w:val="en-GB"/>
        </w:rPr>
        <w:t>S</w:t>
      </w:r>
      <w:r w:rsidRPr="00F03666">
        <w:rPr>
          <w:rFonts w:ascii="Gill Sans MT" w:eastAsia="宋体" w:hAnsi="Gill Sans MT"/>
          <w:i w:val="0"/>
          <w:sz w:val="22"/>
          <w:szCs w:val="22"/>
          <w:u w:val="single"/>
          <w:lang w:val="en-GB"/>
        </w:rPr>
        <w:t>pecific focus</w:t>
      </w:r>
      <w:r w:rsidRPr="00F03666">
        <w:rPr>
          <w:rFonts w:ascii="Gill Sans MT" w:eastAsia="宋体" w:hAnsi="Gill Sans MT"/>
          <w:i w:val="0"/>
          <w:sz w:val="22"/>
          <w:szCs w:val="22"/>
          <w:lang w:val="en-GB"/>
        </w:rPr>
        <w:t>:</w:t>
      </w:r>
      <w:r w:rsidR="00FA179A">
        <w:rPr>
          <w:rFonts w:ascii="Gill Sans MT" w:eastAsia="宋体" w:hAnsi="Gill Sans MT"/>
          <w:i w:val="0"/>
          <w:sz w:val="22"/>
          <w:szCs w:val="22"/>
          <w:lang w:val="en-GB"/>
        </w:rPr>
        <w:t xml:space="preserve"> The </w:t>
      </w:r>
      <w:r w:rsidR="00E159EA">
        <w:rPr>
          <w:rFonts w:ascii="Gill Sans MT" w:eastAsia="宋体" w:hAnsi="Gill Sans MT"/>
          <w:i w:val="0"/>
          <w:sz w:val="22"/>
          <w:szCs w:val="22"/>
          <w:lang w:val="en-GB"/>
        </w:rPr>
        <w:t xml:space="preserve">study </w:t>
      </w:r>
      <w:r w:rsidR="00FA179A">
        <w:rPr>
          <w:rFonts w:ascii="Gill Sans MT" w:eastAsia="宋体" w:hAnsi="Gill Sans MT"/>
          <w:i w:val="0"/>
          <w:sz w:val="22"/>
          <w:szCs w:val="22"/>
          <w:lang w:val="en-GB"/>
        </w:rPr>
        <w:t>involves three components: a</w:t>
      </w:r>
      <w:r>
        <w:rPr>
          <w:rFonts w:ascii="Gill Sans MT" w:eastAsia="宋体" w:hAnsi="Gill Sans MT"/>
          <w:i w:val="0"/>
          <w:sz w:val="22"/>
          <w:szCs w:val="22"/>
          <w:lang w:val="en-GB"/>
        </w:rPr>
        <w:t xml:space="preserve"> baseline assessment, </w:t>
      </w:r>
      <w:r w:rsidR="00FA179A">
        <w:rPr>
          <w:rFonts w:ascii="Gill Sans MT" w:eastAsia="宋体" w:hAnsi="Gill Sans MT"/>
          <w:i w:val="0"/>
          <w:sz w:val="22"/>
          <w:szCs w:val="22"/>
          <w:lang w:val="en-GB"/>
        </w:rPr>
        <w:t>a mid-term assessment</w:t>
      </w:r>
      <w:r>
        <w:rPr>
          <w:rFonts w:ascii="Gill Sans MT" w:eastAsia="宋体" w:hAnsi="Gill Sans MT"/>
          <w:i w:val="0"/>
          <w:sz w:val="22"/>
          <w:szCs w:val="22"/>
          <w:lang w:val="en-GB"/>
        </w:rPr>
        <w:t>, and</w:t>
      </w:r>
      <w:r w:rsidR="00FA179A">
        <w:rPr>
          <w:rFonts w:ascii="Gill Sans MT" w:eastAsia="宋体" w:hAnsi="Gill Sans MT"/>
          <w:i w:val="0"/>
          <w:sz w:val="22"/>
          <w:szCs w:val="22"/>
          <w:lang w:val="en-GB"/>
        </w:rPr>
        <w:t xml:space="preserve"> a final </w:t>
      </w:r>
      <w:r>
        <w:rPr>
          <w:rFonts w:ascii="Gill Sans MT" w:eastAsia="宋体" w:hAnsi="Gill Sans MT"/>
          <w:i w:val="0"/>
          <w:sz w:val="22"/>
          <w:szCs w:val="22"/>
          <w:lang w:val="en-GB"/>
        </w:rPr>
        <w:t>evaluation</w:t>
      </w:r>
      <w:r w:rsidR="00FA179A">
        <w:rPr>
          <w:rFonts w:ascii="Gill Sans MT" w:eastAsia="宋体" w:hAnsi="Gill Sans MT"/>
          <w:i w:val="0"/>
          <w:sz w:val="22"/>
          <w:szCs w:val="22"/>
          <w:lang w:val="en-GB"/>
        </w:rPr>
        <w:t>;</w:t>
      </w:r>
      <w:r>
        <w:rPr>
          <w:rFonts w:ascii="Gill Sans MT" w:eastAsia="宋体" w:hAnsi="Gill Sans MT"/>
          <w:i w:val="0"/>
          <w:sz w:val="22"/>
          <w:szCs w:val="22"/>
          <w:lang w:val="en-GB"/>
        </w:rPr>
        <w:t xml:space="preserve"> </w:t>
      </w:r>
      <w:r w:rsidRPr="00F03666">
        <w:rPr>
          <w:rFonts w:ascii="Gill Sans MT" w:eastAsia="宋体" w:hAnsi="Gill Sans MT"/>
          <w:i w:val="0"/>
          <w:sz w:val="22"/>
          <w:szCs w:val="22"/>
          <w:lang w:val="en-GB"/>
        </w:rPr>
        <w:t>the</w:t>
      </w:r>
      <w:r>
        <w:rPr>
          <w:rFonts w:ascii="Gill Sans MT" w:eastAsia="宋体" w:hAnsi="Gill Sans MT"/>
          <w:i w:val="0"/>
          <w:sz w:val="22"/>
          <w:szCs w:val="22"/>
          <w:lang w:val="en-GB"/>
        </w:rPr>
        <w:t xml:space="preserve"> whole project should be studied</w:t>
      </w:r>
      <w:r w:rsidR="00FA179A" w:rsidRPr="00C32EA2">
        <w:rPr>
          <w:rFonts w:ascii="Gill Sans MT" w:eastAsia="宋体" w:hAnsi="Gill Sans MT"/>
          <w:sz w:val="22"/>
          <w:szCs w:val="22"/>
          <w:lang w:val="en-GB"/>
        </w:rPr>
        <w:t>.</w:t>
      </w:r>
    </w:p>
    <w:p w14:paraId="156F3A7A" w14:textId="11115C20" w:rsidR="00FA179A" w:rsidRDefault="47A30398" w:rsidP="0C98A740">
      <w:pPr>
        <w:pStyle w:val="af0"/>
        <w:numPr>
          <w:ilvl w:val="0"/>
          <w:numId w:val="29"/>
        </w:numPr>
        <w:jc w:val="both"/>
        <w:rPr>
          <w:rFonts w:ascii="Gill Sans MT" w:eastAsia="宋体" w:hAnsi="Gill Sans MT"/>
          <w:i w:val="0"/>
          <w:iCs w:val="0"/>
          <w:sz w:val="22"/>
          <w:szCs w:val="22"/>
          <w:lang w:val="en-GB"/>
        </w:rPr>
      </w:pPr>
      <w:r w:rsidRPr="0C98A740">
        <w:rPr>
          <w:rFonts w:ascii="Gill Sans MT" w:eastAsia="宋体" w:hAnsi="Gill Sans MT"/>
          <w:i w:val="0"/>
          <w:iCs w:val="0"/>
          <w:sz w:val="22"/>
          <w:szCs w:val="22"/>
          <w:u w:val="single"/>
          <w:lang w:val="en-GB" w:eastAsia="zh-CN"/>
        </w:rPr>
        <w:t>Timeframe</w:t>
      </w:r>
      <w:r w:rsidRPr="0C98A740">
        <w:rPr>
          <w:rFonts w:ascii="Gill Sans MT" w:eastAsia="宋体" w:hAnsi="Gill Sans MT"/>
          <w:i w:val="0"/>
          <w:iCs w:val="0"/>
          <w:sz w:val="22"/>
          <w:szCs w:val="22"/>
          <w:lang w:val="en-GB" w:eastAsia="zh-CN"/>
        </w:rPr>
        <w:t xml:space="preserve">: </w:t>
      </w:r>
      <w:r w:rsidR="00FA179A">
        <w:rPr>
          <w:rFonts w:ascii="Gill Sans MT" w:eastAsia="宋体" w:hAnsi="Gill Sans MT"/>
          <w:i w:val="0"/>
          <w:iCs w:val="0"/>
          <w:sz w:val="22"/>
          <w:szCs w:val="22"/>
          <w:lang w:val="en-GB" w:eastAsia="zh-CN"/>
        </w:rPr>
        <w:t>T</w:t>
      </w:r>
      <w:r w:rsidR="00FA179A" w:rsidRPr="0C98A740">
        <w:rPr>
          <w:rFonts w:ascii="Gill Sans MT" w:eastAsia="宋体" w:hAnsi="Gill Sans MT"/>
          <w:i w:val="0"/>
          <w:iCs w:val="0"/>
          <w:sz w:val="22"/>
          <w:szCs w:val="22"/>
          <w:lang w:val="en-GB" w:eastAsia="zh-CN"/>
        </w:rPr>
        <w:t xml:space="preserve">he </w:t>
      </w:r>
      <w:r w:rsidR="00E159EA">
        <w:rPr>
          <w:rFonts w:ascii="Gill Sans MT" w:eastAsia="宋体" w:hAnsi="Gill Sans MT"/>
          <w:i w:val="0"/>
          <w:iCs w:val="0"/>
          <w:sz w:val="22"/>
          <w:szCs w:val="22"/>
          <w:lang w:val="en-GB" w:eastAsia="zh-CN"/>
        </w:rPr>
        <w:t>study</w:t>
      </w:r>
      <w:r w:rsidRPr="0C98A740">
        <w:rPr>
          <w:rFonts w:ascii="Gill Sans MT" w:eastAsia="宋体" w:hAnsi="Gill Sans MT"/>
          <w:i w:val="0"/>
          <w:iCs w:val="0"/>
          <w:sz w:val="22"/>
          <w:szCs w:val="22"/>
          <w:lang w:val="en-GB" w:eastAsia="zh-CN"/>
        </w:rPr>
        <w:t xml:space="preserve"> timeframe should be from </w:t>
      </w:r>
      <w:r w:rsidR="00FA179A">
        <w:rPr>
          <w:rFonts w:ascii="Gill Sans MT" w:eastAsia="宋体" w:hAnsi="Gill Sans MT"/>
          <w:i w:val="0"/>
          <w:iCs w:val="0"/>
          <w:sz w:val="22"/>
          <w:szCs w:val="22"/>
          <w:lang w:val="en-GB" w:eastAsia="zh-CN"/>
        </w:rPr>
        <w:t>15 May 2022 (expected)</w:t>
      </w:r>
      <w:r w:rsidRPr="0C98A740">
        <w:rPr>
          <w:rFonts w:ascii="Gill Sans MT" w:eastAsia="宋体" w:hAnsi="Gill Sans MT"/>
          <w:i w:val="0"/>
          <w:iCs w:val="0"/>
          <w:sz w:val="22"/>
          <w:szCs w:val="22"/>
          <w:lang w:val="en-GB" w:eastAsia="zh-CN"/>
        </w:rPr>
        <w:t xml:space="preserve"> to</w:t>
      </w:r>
      <w:r w:rsidR="00FA179A">
        <w:rPr>
          <w:rFonts w:ascii="Gill Sans MT" w:eastAsia="宋体" w:hAnsi="Gill Sans MT"/>
          <w:i w:val="0"/>
          <w:iCs w:val="0"/>
          <w:sz w:val="22"/>
          <w:szCs w:val="22"/>
          <w:lang w:val="en-GB" w:eastAsia="zh-CN"/>
        </w:rPr>
        <w:t xml:space="preserve"> 31 </w:t>
      </w:r>
      <w:r w:rsidR="00FA179A">
        <w:rPr>
          <w:rFonts w:ascii="Gill Sans MT" w:eastAsia="宋体" w:hAnsi="Gill Sans MT" w:hint="eastAsia"/>
          <w:i w:val="0"/>
          <w:iCs w:val="0"/>
          <w:sz w:val="22"/>
          <w:szCs w:val="22"/>
          <w:lang w:val="en-GB" w:eastAsia="zh-CN"/>
        </w:rPr>
        <w:t>Dec</w:t>
      </w:r>
      <w:r w:rsidR="00FA179A">
        <w:rPr>
          <w:rFonts w:ascii="Gill Sans MT" w:eastAsia="宋体" w:hAnsi="Gill Sans MT"/>
          <w:i w:val="0"/>
          <w:iCs w:val="0"/>
          <w:sz w:val="22"/>
          <w:szCs w:val="22"/>
          <w:lang w:val="en-GB" w:eastAsia="zh-CN"/>
        </w:rPr>
        <w:t xml:space="preserve">ember 2024, with </w:t>
      </w:r>
      <w:r w:rsidR="00FA179A">
        <w:rPr>
          <w:rFonts w:ascii="Gill Sans MT" w:eastAsia="宋体" w:hAnsi="Gill Sans MT"/>
          <w:i w:val="0"/>
          <w:sz w:val="22"/>
          <w:szCs w:val="22"/>
          <w:lang w:val="en-GB"/>
        </w:rPr>
        <w:t>the baseline assessment in 2022, the mid-term assessment in 2023, and the final evaluation in 2024</w:t>
      </w:r>
      <w:r w:rsidR="00FA179A">
        <w:rPr>
          <w:rFonts w:ascii="Gill Sans MT" w:eastAsia="宋体" w:hAnsi="Gill Sans MT"/>
          <w:i w:val="0"/>
          <w:iCs w:val="0"/>
          <w:sz w:val="22"/>
          <w:szCs w:val="22"/>
          <w:lang w:val="en-GB" w:eastAsia="zh-CN"/>
        </w:rPr>
        <w:t xml:space="preserve">. </w:t>
      </w:r>
    </w:p>
    <w:p w14:paraId="1E5BABE9" w14:textId="77777777" w:rsidR="00FA179A" w:rsidRDefault="15066BAD" w:rsidP="0C98A740">
      <w:pPr>
        <w:pStyle w:val="af0"/>
        <w:numPr>
          <w:ilvl w:val="0"/>
          <w:numId w:val="29"/>
        </w:numPr>
        <w:jc w:val="both"/>
        <w:rPr>
          <w:rFonts w:ascii="Gill Sans MT" w:eastAsia="宋体" w:hAnsi="Gill Sans MT"/>
          <w:i w:val="0"/>
          <w:iCs w:val="0"/>
          <w:sz w:val="22"/>
          <w:szCs w:val="22"/>
          <w:lang w:val="en-GB"/>
        </w:rPr>
      </w:pPr>
      <w:r w:rsidRPr="0C98A740">
        <w:rPr>
          <w:rFonts w:ascii="Gill Sans MT" w:eastAsia="宋体" w:hAnsi="Gill Sans MT"/>
          <w:i w:val="0"/>
          <w:iCs w:val="0"/>
          <w:sz w:val="22"/>
          <w:szCs w:val="22"/>
          <w:u w:val="single"/>
          <w:lang w:val="en-GB" w:eastAsia="zh-CN"/>
        </w:rPr>
        <w:t>Target groups</w:t>
      </w:r>
      <w:r w:rsidRPr="0C98A740">
        <w:rPr>
          <w:rFonts w:ascii="Gill Sans MT" w:eastAsia="宋体" w:hAnsi="Gill Sans MT"/>
          <w:i w:val="0"/>
          <w:iCs w:val="0"/>
          <w:sz w:val="22"/>
          <w:szCs w:val="22"/>
          <w:lang w:val="en-GB"/>
        </w:rPr>
        <w:t xml:space="preserve">: </w:t>
      </w:r>
    </w:p>
    <w:p w14:paraId="4B386C88" w14:textId="6E81B18C" w:rsidR="00FA179A" w:rsidRPr="00C32EA2" w:rsidRDefault="00FA179A" w:rsidP="00C32EA2">
      <w:pPr>
        <w:pStyle w:val="af0"/>
        <w:numPr>
          <w:ilvl w:val="1"/>
          <w:numId w:val="29"/>
        </w:numPr>
        <w:jc w:val="both"/>
        <w:rPr>
          <w:rFonts w:ascii="Gill Sans MT" w:hAnsi="Gill Sans MT"/>
          <w:lang w:eastAsia="zh-CN"/>
        </w:rPr>
      </w:pPr>
      <w:r w:rsidRPr="00C32EA2">
        <w:rPr>
          <w:rFonts w:ascii="Gill Sans MT" w:eastAsia="宋体" w:hAnsi="Gill Sans MT"/>
          <w:i w:val="0"/>
          <w:iCs w:val="0"/>
          <w:sz w:val="22"/>
          <w:szCs w:val="22"/>
          <w:lang w:val="en-GB" w:eastAsia="zh-CN"/>
        </w:rPr>
        <w:t xml:space="preserve">Children: </w:t>
      </w:r>
      <w:r w:rsidRPr="00C32EA2">
        <w:rPr>
          <w:rFonts w:ascii="Gill Sans MT" w:eastAsia="宋体" w:hAnsi="Gill Sans MT"/>
          <w:i w:val="0"/>
          <w:sz w:val="22"/>
          <w:szCs w:val="22"/>
          <w:lang w:val="en-GB" w:eastAsia="zh-CN"/>
        </w:rPr>
        <w:t xml:space="preserve">Girls and boys aged 3-18 in project areas, especially those with disabilities or special education needs in special education schools, </w:t>
      </w:r>
      <w:r w:rsidRPr="00FA179A">
        <w:rPr>
          <w:rFonts w:ascii="Gill Sans MT" w:eastAsia="宋体" w:hAnsi="Gill Sans MT"/>
          <w:i w:val="0"/>
          <w:sz w:val="22"/>
          <w:szCs w:val="22"/>
          <w:lang w:val="en-GB" w:eastAsia="zh-CN"/>
        </w:rPr>
        <w:t>CWO</w:t>
      </w:r>
      <w:r w:rsidRPr="00C32EA2">
        <w:rPr>
          <w:rFonts w:ascii="Gill Sans MT" w:eastAsia="宋体" w:hAnsi="Gill Sans MT"/>
          <w:i w:val="0"/>
          <w:sz w:val="22"/>
          <w:szCs w:val="22"/>
          <w:lang w:val="en-GB" w:eastAsia="zh-CN"/>
        </w:rPr>
        <w:t>, and regular schools/kindergartens in project areas;</w:t>
      </w:r>
    </w:p>
    <w:p w14:paraId="31A2AA29" w14:textId="7110EE12" w:rsidR="00FA179A" w:rsidRPr="00C32EA2" w:rsidRDefault="00FA179A" w:rsidP="00C32EA2">
      <w:pPr>
        <w:pStyle w:val="af0"/>
        <w:numPr>
          <w:ilvl w:val="1"/>
          <w:numId w:val="29"/>
        </w:numPr>
        <w:jc w:val="both"/>
        <w:rPr>
          <w:rFonts w:ascii="Gill Sans MT" w:hAnsi="Gill Sans MT"/>
          <w:lang w:eastAsia="zh-CN"/>
        </w:rPr>
      </w:pPr>
      <w:r w:rsidRPr="00C32EA2">
        <w:rPr>
          <w:rFonts w:ascii="Gill Sans MT" w:eastAsia="宋体" w:hAnsi="Gill Sans MT"/>
          <w:i w:val="0"/>
          <w:iCs w:val="0"/>
          <w:sz w:val="22"/>
          <w:szCs w:val="22"/>
          <w:lang w:val="en-GB" w:eastAsia="zh-CN"/>
        </w:rPr>
        <w:t xml:space="preserve">Parents: </w:t>
      </w:r>
      <w:r w:rsidRPr="00C32EA2">
        <w:rPr>
          <w:rFonts w:ascii="Gill Sans MT" w:eastAsia="宋体" w:hAnsi="Gill Sans MT"/>
          <w:i w:val="0"/>
          <w:sz w:val="22"/>
          <w:szCs w:val="22"/>
          <w:lang w:val="en-GB" w:eastAsia="zh-CN"/>
        </w:rPr>
        <w:t>Parents of the above-mentioned girls and boys;</w:t>
      </w:r>
    </w:p>
    <w:p w14:paraId="2844C63F" w14:textId="0D6D03D6" w:rsidR="00FA179A" w:rsidRPr="00C32EA2" w:rsidRDefault="00FA179A" w:rsidP="00C32EA2">
      <w:pPr>
        <w:pStyle w:val="af0"/>
        <w:numPr>
          <w:ilvl w:val="1"/>
          <w:numId w:val="29"/>
        </w:numPr>
        <w:jc w:val="both"/>
        <w:rPr>
          <w:rFonts w:ascii="Gill Sans MT" w:hAnsi="Gill Sans MT"/>
          <w:lang w:eastAsia="zh-CN"/>
        </w:rPr>
      </w:pPr>
      <w:r w:rsidRPr="00C32EA2">
        <w:rPr>
          <w:rFonts w:ascii="Gill Sans MT" w:eastAsia="宋体" w:hAnsi="Gill Sans MT"/>
          <w:i w:val="0"/>
          <w:iCs w:val="0"/>
          <w:sz w:val="22"/>
          <w:szCs w:val="22"/>
          <w:lang w:val="en-GB" w:eastAsia="zh-CN"/>
        </w:rPr>
        <w:t xml:space="preserve">Teachers: </w:t>
      </w:r>
      <w:r w:rsidRPr="00C32EA2">
        <w:rPr>
          <w:rFonts w:ascii="Gill Sans MT" w:eastAsia="宋体" w:hAnsi="Gill Sans MT"/>
          <w:i w:val="0"/>
          <w:sz w:val="22"/>
          <w:szCs w:val="22"/>
          <w:lang w:val="en-GB" w:eastAsia="zh-CN"/>
        </w:rPr>
        <w:t xml:space="preserve">Special Education Resource Centre teachers (RCT), Resource Room Teachers (RRT), Key Regular Teachers (KRT) in regular schools/kindergartens, CWO, or special education school in selected counties/districts in Chengdu; </w:t>
      </w:r>
    </w:p>
    <w:p w14:paraId="5EA1D24B" w14:textId="3F4B66F8" w:rsidR="00FA179A" w:rsidRPr="00C32EA2" w:rsidRDefault="00FA179A" w:rsidP="00C32EA2">
      <w:pPr>
        <w:pStyle w:val="af0"/>
        <w:numPr>
          <w:ilvl w:val="1"/>
          <w:numId w:val="29"/>
        </w:numPr>
        <w:jc w:val="both"/>
        <w:rPr>
          <w:rFonts w:ascii="Gill Sans MT" w:hAnsi="Gill Sans MT"/>
          <w:lang w:eastAsia="zh-CN"/>
        </w:rPr>
      </w:pPr>
      <w:r w:rsidRPr="00C32EA2">
        <w:rPr>
          <w:rFonts w:ascii="Gill Sans MT" w:eastAsia="宋体" w:hAnsi="Gill Sans MT"/>
          <w:i w:val="0"/>
          <w:iCs w:val="0"/>
          <w:sz w:val="22"/>
          <w:szCs w:val="22"/>
          <w:lang w:val="en-GB" w:eastAsia="zh-CN"/>
        </w:rPr>
        <w:t xml:space="preserve">Others: </w:t>
      </w:r>
      <w:r w:rsidRPr="00C32EA2">
        <w:rPr>
          <w:rFonts w:ascii="Gill Sans MT" w:eastAsia="宋体" w:hAnsi="Gill Sans MT"/>
          <w:i w:val="0"/>
          <w:sz w:val="22"/>
          <w:szCs w:val="22"/>
          <w:lang w:val="en-GB" w:eastAsia="zh-CN"/>
        </w:rPr>
        <w:t>Persons from other IE actors, including civil society organizations (CSOs), organizations of persons with disabilities (OPDs) in Chengdu and nationwide, and community members in Chengdu.</w:t>
      </w:r>
    </w:p>
    <w:p w14:paraId="4B53C7D0" w14:textId="6B29697B" w:rsidR="00FA179A" w:rsidRDefault="00FA179A" w:rsidP="00FA179A">
      <w:pPr>
        <w:pStyle w:val="af0"/>
        <w:numPr>
          <w:ilvl w:val="0"/>
          <w:numId w:val="29"/>
        </w:numPr>
        <w:jc w:val="both"/>
        <w:rPr>
          <w:rFonts w:ascii="Gill Sans MT" w:eastAsia="宋体" w:hAnsi="Gill Sans MT"/>
          <w:i w:val="0"/>
          <w:sz w:val="22"/>
          <w:szCs w:val="22"/>
          <w:lang w:val="en-GB"/>
        </w:rPr>
      </w:pPr>
      <w:r>
        <w:rPr>
          <w:rFonts w:ascii="Gill Sans MT" w:eastAsia="宋体" w:hAnsi="Gill Sans MT"/>
          <w:i w:val="0"/>
          <w:sz w:val="22"/>
          <w:szCs w:val="22"/>
          <w:u w:val="single"/>
          <w:lang w:val="en-GB" w:eastAsia="zh-CN"/>
        </w:rPr>
        <w:t>Geographical regions and sites</w:t>
      </w:r>
      <w:r w:rsidRPr="00F60E74">
        <w:rPr>
          <w:rFonts w:ascii="Gill Sans MT" w:eastAsia="宋体" w:hAnsi="Gill Sans MT"/>
          <w:i w:val="0"/>
          <w:sz w:val="22"/>
          <w:szCs w:val="22"/>
          <w:lang w:val="en-GB"/>
        </w:rPr>
        <w:t>:</w:t>
      </w:r>
      <w:r>
        <w:rPr>
          <w:rFonts w:ascii="Gill Sans MT" w:eastAsia="宋体" w:hAnsi="Gill Sans MT"/>
          <w:i w:val="0"/>
          <w:sz w:val="22"/>
          <w:szCs w:val="22"/>
          <w:lang w:val="en-GB"/>
        </w:rPr>
        <w:t xml:space="preserve"> C</w:t>
      </w:r>
      <w:r>
        <w:rPr>
          <w:rFonts w:ascii="Gill Sans MT" w:eastAsia="宋体" w:hAnsi="Gill Sans MT" w:hint="eastAsia"/>
          <w:i w:val="0"/>
          <w:sz w:val="22"/>
          <w:szCs w:val="22"/>
          <w:lang w:val="en-GB" w:eastAsia="zh-CN"/>
        </w:rPr>
        <w:t>heng</w:t>
      </w:r>
      <w:r>
        <w:rPr>
          <w:rFonts w:ascii="Gill Sans MT" w:eastAsia="宋体" w:hAnsi="Gill Sans MT"/>
          <w:i w:val="0"/>
          <w:sz w:val="22"/>
          <w:szCs w:val="22"/>
          <w:lang w:val="en-GB"/>
        </w:rPr>
        <w:t>du, Sichuan Province, including but not limited to Jinjiang District, Longquanyi District, and the Chengdu Municipal CWO);</w:t>
      </w:r>
    </w:p>
    <w:p w14:paraId="11C23718" w14:textId="701D897C" w:rsidR="0032654A" w:rsidRPr="00B45D28" w:rsidRDefault="00F60E74" w:rsidP="00C32EA2">
      <w:pPr>
        <w:pStyle w:val="af0"/>
        <w:numPr>
          <w:ilvl w:val="0"/>
          <w:numId w:val="29"/>
        </w:numPr>
        <w:jc w:val="both"/>
      </w:pPr>
      <w:r>
        <w:rPr>
          <w:rFonts w:ascii="Gill Sans MT" w:eastAsia="宋体" w:hAnsi="Gill Sans MT"/>
          <w:i w:val="0"/>
          <w:sz w:val="22"/>
          <w:szCs w:val="22"/>
          <w:u w:val="single"/>
          <w:lang w:val="en-GB" w:eastAsia="zh-CN"/>
        </w:rPr>
        <w:t>Stakeholder groups</w:t>
      </w:r>
      <w:r w:rsidRPr="00F60E74">
        <w:rPr>
          <w:rFonts w:ascii="Gill Sans MT" w:eastAsia="宋体" w:hAnsi="Gill Sans MT"/>
          <w:i w:val="0"/>
          <w:sz w:val="22"/>
          <w:szCs w:val="22"/>
          <w:lang w:val="en-GB"/>
        </w:rPr>
        <w:t>:</w:t>
      </w:r>
      <w:r>
        <w:rPr>
          <w:rFonts w:ascii="Gill Sans MT" w:eastAsia="宋体" w:hAnsi="Gill Sans MT"/>
          <w:i w:val="0"/>
          <w:sz w:val="22"/>
          <w:szCs w:val="22"/>
          <w:lang w:val="en-GB"/>
        </w:rPr>
        <w:t xml:space="preserve"> </w:t>
      </w:r>
      <w:r w:rsidR="00FA179A">
        <w:rPr>
          <w:rFonts w:ascii="Gill Sans MT" w:eastAsia="宋体" w:hAnsi="Gill Sans MT"/>
          <w:i w:val="0"/>
          <w:sz w:val="22"/>
          <w:szCs w:val="22"/>
          <w:lang w:val="en-GB"/>
        </w:rPr>
        <w:t xml:space="preserve">The </w:t>
      </w:r>
      <w:r w:rsidR="00663635">
        <w:rPr>
          <w:rFonts w:ascii="Gill Sans MT" w:eastAsia="宋体" w:hAnsi="Gill Sans MT"/>
          <w:i w:val="0"/>
          <w:sz w:val="22"/>
          <w:szCs w:val="22"/>
          <w:lang w:val="en-GB"/>
        </w:rPr>
        <w:t>Study Team</w:t>
      </w:r>
      <w:r>
        <w:rPr>
          <w:rFonts w:ascii="Gill Sans MT" w:eastAsia="宋体" w:hAnsi="Gill Sans MT"/>
          <w:i w:val="0"/>
          <w:sz w:val="22"/>
          <w:szCs w:val="22"/>
          <w:lang w:val="en-GB"/>
        </w:rPr>
        <w:t xml:space="preserve"> is required to reach out to </w:t>
      </w:r>
      <w:r w:rsidR="00074276">
        <w:rPr>
          <w:rFonts w:ascii="Gill Sans MT" w:eastAsia="宋体" w:hAnsi="Gill Sans MT"/>
          <w:i w:val="0"/>
          <w:sz w:val="22"/>
          <w:szCs w:val="22"/>
          <w:lang w:val="en-GB"/>
        </w:rPr>
        <w:t>all</w:t>
      </w:r>
      <w:r>
        <w:rPr>
          <w:rFonts w:ascii="Gill Sans MT" w:eastAsia="宋体" w:hAnsi="Gill Sans MT"/>
          <w:i w:val="0"/>
          <w:sz w:val="22"/>
          <w:szCs w:val="22"/>
          <w:lang w:val="en-GB"/>
        </w:rPr>
        <w:t xml:space="preserve"> stakeholder groups specified </w:t>
      </w:r>
      <w:r w:rsidR="00074276">
        <w:rPr>
          <w:rFonts w:ascii="Gill Sans MT" w:eastAsia="宋体" w:hAnsi="Gill Sans MT"/>
          <w:i w:val="0"/>
          <w:sz w:val="22"/>
          <w:szCs w:val="22"/>
          <w:lang w:val="en-GB"/>
        </w:rPr>
        <w:t xml:space="preserve">in “4.2 </w:t>
      </w:r>
      <w:r w:rsidR="00074276" w:rsidRPr="00074276">
        <w:rPr>
          <w:rFonts w:ascii="Gill Sans MT" w:eastAsia="宋体" w:hAnsi="Gill Sans MT"/>
          <w:i w:val="0"/>
          <w:sz w:val="22"/>
          <w:szCs w:val="22"/>
          <w:lang w:val="en-GB"/>
        </w:rPr>
        <w:t>Intended Audience and Use of the Study</w:t>
      </w:r>
      <w:r w:rsidR="00074276">
        <w:rPr>
          <w:rFonts w:ascii="Gill Sans MT" w:eastAsia="宋体" w:hAnsi="Gill Sans MT"/>
          <w:i w:val="0"/>
          <w:sz w:val="22"/>
          <w:szCs w:val="22"/>
          <w:lang w:val="en-GB"/>
        </w:rPr>
        <w:t>” section</w:t>
      </w:r>
      <w:r w:rsidR="00FA179A">
        <w:rPr>
          <w:rFonts w:ascii="Gill Sans MT" w:eastAsia="宋体" w:hAnsi="Gill Sans MT"/>
          <w:i w:val="0"/>
          <w:sz w:val="22"/>
          <w:szCs w:val="22"/>
          <w:lang w:val="en-GB"/>
        </w:rPr>
        <w:t xml:space="preserve">, as well as target groups listed above. </w:t>
      </w:r>
    </w:p>
    <w:p w14:paraId="62C861A4" w14:textId="38303C6E" w:rsidR="006A4074" w:rsidRPr="00B45D28" w:rsidRDefault="000C5B96" w:rsidP="00F67396">
      <w:pPr>
        <w:pStyle w:val="2"/>
      </w:pPr>
      <w:bookmarkStart w:id="62" w:name="_Toc101361192"/>
      <w:r w:rsidRPr="00B45D28">
        <w:t xml:space="preserve">Intended </w:t>
      </w:r>
      <w:r w:rsidR="00B10D8F" w:rsidRPr="00B45D28">
        <w:t>A</w:t>
      </w:r>
      <w:r w:rsidR="00DD0004" w:rsidRPr="00B45D28">
        <w:t xml:space="preserve">udience </w:t>
      </w:r>
      <w:r w:rsidRPr="00B45D28">
        <w:t xml:space="preserve">and </w:t>
      </w:r>
      <w:r w:rsidR="00B10D8F" w:rsidRPr="00B45D28">
        <w:t>U</w:t>
      </w:r>
      <w:r w:rsidRPr="00B45D28">
        <w:t xml:space="preserve">se of the </w:t>
      </w:r>
      <w:r w:rsidR="00663635">
        <w:t>Study</w:t>
      </w:r>
      <w:bookmarkEnd w:id="62"/>
    </w:p>
    <w:p w14:paraId="3C56CD2F" w14:textId="32220CB6" w:rsidR="00490D27" w:rsidRPr="00B45D28" w:rsidRDefault="00E15F3C" w:rsidP="00EE3B04">
      <w:pPr>
        <w:pStyle w:val="af8"/>
        <w:spacing w:before="0" w:after="120"/>
        <w:jc w:val="both"/>
        <w:rPr>
          <w:rFonts w:ascii="Gill Sans MT" w:hAnsi="Gill Sans MT"/>
          <w:b w:val="0"/>
          <w:bCs w:val="0"/>
          <w:sz w:val="22"/>
          <w:szCs w:val="22"/>
        </w:rPr>
      </w:pPr>
      <w:r w:rsidRPr="00B45D28">
        <w:rPr>
          <w:rFonts w:ascii="Gill Sans MT" w:hAnsi="Gill Sans MT"/>
          <w:b w:val="0"/>
          <w:bCs w:val="0"/>
          <w:sz w:val="22"/>
          <w:szCs w:val="22"/>
        </w:rPr>
        <w:t xml:space="preserve">Primary intended audience </w:t>
      </w:r>
      <w:r w:rsidR="00D119B1">
        <w:rPr>
          <w:rFonts w:ascii="Gill Sans MT" w:hAnsi="Gill Sans MT"/>
          <w:b w:val="0"/>
          <w:bCs w:val="0"/>
          <w:sz w:val="22"/>
          <w:szCs w:val="22"/>
        </w:rPr>
        <w:t>includes</w:t>
      </w:r>
      <w:r w:rsidR="00D119B1">
        <w:rPr>
          <w:rFonts w:ascii="Gill Sans MT" w:eastAsiaTheme="minorHAnsi" w:hAnsi="Gill Sans MT" w:cstheme="minorHAnsi"/>
          <w:b w:val="0"/>
          <w:bCs w:val="0"/>
          <w:color w:val="000000" w:themeColor="text1"/>
          <w:sz w:val="22"/>
          <w:szCs w:val="22"/>
          <w:lang w:val="en-GB"/>
        </w:rPr>
        <w:t>:</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379"/>
      </w:tblGrid>
      <w:tr w:rsidR="00490D27" w:rsidRPr="00B45D28" w14:paraId="2D8485C6" w14:textId="77777777" w:rsidTr="00C32EA2">
        <w:tc>
          <w:tcPr>
            <w:tcW w:w="3005" w:type="dxa"/>
            <w:shd w:val="clear" w:color="auto" w:fill="BFBFBF" w:themeFill="text2" w:themeFillShade="BF"/>
          </w:tcPr>
          <w:p w14:paraId="690A6089" w14:textId="77777777" w:rsidR="00490D27" w:rsidRPr="00B45D28" w:rsidRDefault="00490D27" w:rsidP="00C32EA2">
            <w:pPr>
              <w:jc w:val="center"/>
              <w:rPr>
                <w:rFonts w:ascii="Gill Sans MT" w:hAnsi="Gill Sans MT"/>
                <w:b/>
              </w:rPr>
            </w:pPr>
            <w:r w:rsidRPr="00B45D28">
              <w:rPr>
                <w:rFonts w:ascii="Gill Sans MT" w:hAnsi="Gill Sans MT"/>
                <w:b/>
              </w:rPr>
              <w:t>Stakeholder</w:t>
            </w:r>
          </w:p>
        </w:tc>
        <w:tc>
          <w:tcPr>
            <w:tcW w:w="6379" w:type="dxa"/>
            <w:shd w:val="clear" w:color="auto" w:fill="BFBFBF" w:themeFill="text2" w:themeFillShade="BF"/>
          </w:tcPr>
          <w:p w14:paraId="4E264727" w14:textId="77777777" w:rsidR="00490D27" w:rsidRPr="00B45D28" w:rsidRDefault="00490D27" w:rsidP="00C32EA2">
            <w:pPr>
              <w:jc w:val="center"/>
              <w:rPr>
                <w:rFonts w:ascii="Gill Sans MT" w:hAnsi="Gill Sans MT"/>
                <w:b/>
              </w:rPr>
            </w:pPr>
            <w:r w:rsidRPr="00B45D28">
              <w:rPr>
                <w:rFonts w:ascii="Gill Sans MT" w:hAnsi="Gill Sans MT"/>
                <w:b/>
              </w:rPr>
              <w:t>Further information</w:t>
            </w:r>
          </w:p>
        </w:tc>
      </w:tr>
      <w:tr w:rsidR="00490D27" w:rsidRPr="00B45D28" w14:paraId="5DF3E45D" w14:textId="77777777" w:rsidTr="00C32EA2">
        <w:tc>
          <w:tcPr>
            <w:tcW w:w="3005" w:type="dxa"/>
          </w:tcPr>
          <w:p w14:paraId="500CD844" w14:textId="77777777" w:rsidR="00490D27" w:rsidRPr="00B45D28" w:rsidRDefault="00490D27" w:rsidP="00974371">
            <w:pPr>
              <w:pStyle w:val="af8"/>
              <w:spacing w:before="0" w:after="120"/>
              <w:rPr>
                <w:rFonts w:ascii="Gill Sans MT" w:hAnsi="Gill Sans MT"/>
                <w:b w:val="0"/>
                <w:sz w:val="22"/>
                <w:szCs w:val="22"/>
              </w:rPr>
            </w:pPr>
            <w:r w:rsidRPr="00B45D28">
              <w:rPr>
                <w:rFonts w:ascii="Gill Sans MT" w:hAnsi="Gill Sans MT"/>
                <w:b w:val="0"/>
                <w:sz w:val="22"/>
                <w:szCs w:val="22"/>
              </w:rPr>
              <w:t>Project donor</w:t>
            </w:r>
          </w:p>
        </w:tc>
        <w:tc>
          <w:tcPr>
            <w:tcW w:w="6379" w:type="dxa"/>
          </w:tcPr>
          <w:p w14:paraId="17D192A8" w14:textId="77777777" w:rsidR="00490D27" w:rsidRPr="002F4110" w:rsidRDefault="00E068C9" w:rsidP="00EC2245">
            <w:pPr>
              <w:pStyle w:val="af8"/>
              <w:spacing w:before="0" w:after="120"/>
              <w:rPr>
                <w:rFonts w:ascii="Gill Sans MT" w:hAnsi="Gill Sans MT"/>
                <w:b w:val="0"/>
                <w:color w:val="000000" w:themeColor="text1"/>
                <w:sz w:val="22"/>
                <w:szCs w:val="22"/>
              </w:rPr>
            </w:pPr>
            <w:r w:rsidRPr="002F4110">
              <w:rPr>
                <w:rFonts w:ascii="Gill Sans MT" w:hAnsi="Gill Sans MT"/>
                <w:b w:val="0"/>
                <w:color w:val="000000" w:themeColor="text1"/>
                <w:sz w:val="22"/>
                <w:szCs w:val="22"/>
              </w:rPr>
              <w:t>SC</w:t>
            </w:r>
            <w:r w:rsidR="00EC2245">
              <w:rPr>
                <w:rFonts w:ascii="Gill Sans MT" w:hAnsi="Gill Sans MT"/>
                <w:b w:val="0"/>
                <w:color w:val="000000" w:themeColor="text1"/>
                <w:sz w:val="22"/>
                <w:szCs w:val="22"/>
              </w:rPr>
              <w:t>HK</w:t>
            </w:r>
            <w:r w:rsidR="006E1569">
              <w:rPr>
                <w:rFonts w:ascii="Gill Sans MT" w:hAnsi="Gill Sans MT"/>
                <w:b w:val="0"/>
                <w:color w:val="000000" w:themeColor="text1"/>
                <w:sz w:val="22"/>
                <w:szCs w:val="22"/>
              </w:rPr>
              <w:t>, KBGC</w:t>
            </w:r>
          </w:p>
        </w:tc>
      </w:tr>
      <w:tr w:rsidR="00490D27" w:rsidRPr="00B45D28" w14:paraId="0DDAAF97" w14:textId="77777777" w:rsidTr="00C32EA2">
        <w:tc>
          <w:tcPr>
            <w:tcW w:w="3005" w:type="dxa"/>
          </w:tcPr>
          <w:p w14:paraId="708C9980" w14:textId="77777777" w:rsidR="00490D27" w:rsidRPr="00B45D28" w:rsidRDefault="00490D27" w:rsidP="00974371">
            <w:pPr>
              <w:pStyle w:val="af8"/>
              <w:spacing w:before="0" w:after="120"/>
              <w:rPr>
                <w:rFonts w:ascii="Gill Sans MT" w:hAnsi="Gill Sans MT"/>
                <w:b w:val="0"/>
                <w:sz w:val="22"/>
                <w:szCs w:val="22"/>
              </w:rPr>
            </w:pPr>
            <w:r w:rsidRPr="00B45D28">
              <w:rPr>
                <w:rFonts w:ascii="Gill Sans MT" w:hAnsi="Gill Sans MT"/>
                <w:b w:val="0"/>
                <w:sz w:val="22"/>
                <w:szCs w:val="22"/>
              </w:rPr>
              <w:t>Primary implementing organisation</w:t>
            </w:r>
          </w:p>
        </w:tc>
        <w:tc>
          <w:tcPr>
            <w:tcW w:w="6379" w:type="dxa"/>
          </w:tcPr>
          <w:p w14:paraId="5CE9BBE9" w14:textId="3434C40A" w:rsidR="00490D27" w:rsidRPr="00B45D28" w:rsidRDefault="00490D27" w:rsidP="00D119B1">
            <w:pPr>
              <w:pStyle w:val="af8"/>
              <w:spacing w:before="0" w:after="120"/>
              <w:rPr>
                <w:rFonts w:ascii="Gill Sans MT" w:hAnsi="Gill Sans MT"/>
                <w:b w:val="0"/>
                <w:sz w:val="22"/>
                <w:szCs w:val="22"/>
              </w:rPr>
            </w:pPr>
            <w:r w:rsidRPr="00B45D28">
              <w:rPr>
                <w:rFonts w:ascii="Gill Sans MT" w:hAnsi="Gill Sans MT"/>
                <w:b w:val="0"/>
                <w:sz w:val="22"/>
                <w:szCs w:val="22"/>
              </w:rPr>
              <w:t>Save the Children</w:t>
            </w:r>
            <w:r w:rsidR="00974371" w:rsidRPr="00B45D28">
              <w:rPr>
                <w:rFonts w:ascii="Gill Sans MT" w:hAnsi="Gill Sans MT"/>
                <w:b w:val="0"/>
                <w:sz w:val="22"/>
                <w:szCs w:val="22"/>
              </w:rPr>
              <w:t xml:space="preserve"> </w:t>
            </w:r>
            <w:r w:rsidR="00E068C9" w:rsidRPr="002F4110">
              <w:rPr>
                <w:rFonts w:ascii="Gill Sans MT" w:hAnsi="Gill Sans MT"/>
                <w:b w:val="0"/>
                <w:color w:val="000000" w:themeColor="text1"/>
                <w:sz w:val="22"/>
                <w:szCs w:val="22"/>
              </w:rPr>
              <w:t>China Country Office</w:t>
            </w:r>
            <w:r w:rsidR="00D119B1">
              <w:rPr>
                <w:rFonts w:ascii="Gill Sans MT" w:hAnsi="Gill Sans MT"/>
                <w:b w:val="0"/>
                <w:color w:val="000000" w:themeColor="text1"/>
                <w:sz w:val="22"/>
                <w:szCs w:val="22"/>
              </w:rPr>
              <w:t xml:space="preserve"> (</w:t>
            </w:r>
            <w:r w:rsidR="00E068C9" w:rsidRPr="002F4110">
              <w:rPr>
                <w:rFonts w:ascii="Gill Sans MT" w:hAnsi="Gill Sans MT"/>
                <w:b w:val="0"/>
                <w:color w:val="000000" w:themeColor="text1"/>
                <w:sz w:val="22"/>
                <w:szCs w:val="22"/>
              </w:rPr>
              <w:t xml:space="preserve">Disability </w:t>
            </w:r>
            <w:r w:rsidR="00D119B1">
              <w:rPr>
                <w:rFonts w:ascii="Gill Sans MT" w:hAnsi="Gill Sans MT"/>
                <w:b w:val="0"/>
                <w:color w:val="000000" w:themeColor="text1"/>
                <w:sz w:val="22"/>
                <w:szCs w:val="22"/>
              </w:rPr>
              <w:t xml:space="preserve">and </w:t>
            </w:r>
            <w:r w:rsidR="00E068C9" w:rsidRPr="002F4110">
              <w:rPr>
                <w:rFonts w:ascii="Gill Sans MT" w:hAnsi="Gill Sans MT"/>
                <w:b w:val="0"/>
                <w:color w:val="000000" w:themeColor="text1"/>
                <w:sz w:val="22"/>
                <w:szCs w:val="22"/>
              </w:rPr>
              <w:t xml:space="preserve">Inclusion </w:t>
            </w:r>
            <w:r w:rsidR="00D119B1">
              <w:rPr>
                <w:rFonts w:ascii="Gill Sans MT" w:hAnsi="Gill Sans MT"/>
                <w:b w:val="0"/>
                <w:color w:val="000000" w:themeColor="text1"/>
                <w:sz w:val="22"/>
                <w:szCs w:val="22"/>
              </w:rPr>
              <w:t>Programme</w:t>
            </w:r>
            <w:r w:rsidR="005D42EE">
              <w:rPr>
                <w:rFonts w:ascii="Gill Sans MT" w:hAnsi="Gill Sans MT"/>
                <w:b w:val="0"/>
                <w:color w:val="000000" w:themeColor="text1"/>
                <w:sz w:val="22"/>
                <w:szCs w:val="22"/>
              </w:rPr>
              <w:t xml:space="preserve"> team</w:t>
            </w:r>
            <w:r w:rsidR="00E068C9" w:rsidRPr="002F4110">
              <w:rPr>
                <w:rFonts w:ascii="Gill Sans MT" w:hAnsi="Gill Sans MT"/>
                <w:b w:val="0"/>
                <w:color w:val="000000" w:themeColor="text1"/>
                <w:sz w:val="22"/>
                <w:szCs w:val="22"/>
              </w:rPr>
              <w:t>)</w:t>
            </w:r>
          </w:p>
        </w:tc>
      </w:tr>
      <w:tr w:rsidR="00490D27" w:rsidRPr="00B45D28" w14:paraId="0B5F527B" w14:textId="77777777" w:rsidTr="00C32EA2">
        <w:tc>
          <w:tcPr>
            <w:tcW w:w="3005" w:type="dxa"/>
          </w:tcPr>
          <w:p w14:paraId="198EF472" w14:textId="77777777" w:rsidR="00490D27" w:rsidRPr="00B45D28" w:rsidRDefault="00490D27" w:rsidP="00490D27">
            <w:pPr>
              <w:pStyle w:val="af8"/>
              <w:spacing w:before="0" w:after="120"/>
              <w:rPr>
                <w:rFonts w:ascii="Gill Sans MT" w:hAnsi="Gill Sans MT"/>
                <w:b w:val="0"/>
                <w:sz w:val="22"/>
                <w:szCs w:val="22"/>
              </w:rPr>
            </w:pPr>
            <w:r w:rsidRPr="00B45D28">
              <w:rPr>
                <w:rFonts w:ascii="Gill Sans MT" w:hAnsi="Gill Sans MT"/>
                <w:b w:val="0"/>
                <w:sz w:val="22"/>
                <w:szCs w:val="22"/>
              </w:rPr>
              <w:t>Implementing partners</w:t>
            </w:r>
          </w:p>
        </w:tc>
        <w:tc>
          <w:tcPr>
            <w:tcW w:w="6379" w:type="dxa"/>
          </w:tcPr>
          <w:p w14:paraId="1C4482EC" w14:textId="39B93096" w:rsidR="00490D27" w:rsidRPr="00B45D28" w:rsidRDefault="00B238CD" w:rsidP="00D119B1">
            <w:pPr>
              <w:pStyle w:val="af8"/>
              <w:spacing w:before="0" w:after="120"/>
              <w:rPr>
                <w:rFonts w:ascii="Gill Sans MT" w:hAnsi="Gill Sans MT"/>
                <w:b w:val="0"/>
                <w:color w:val="0070C0"/>
                <w:sz w:val="22"/>
                <w:szCs w:val="22"/>
              </w:rPr>
            </w:pPr>
            <w:r w:rsidRPr="002F4110">
              <w:rPr>
                <w:rFonts w:ascii="Gill Sans MT" w:hAnsi="Gill Sans MT"/>
                <w:b w:val="0"/>
                <w:color w:val="000000" w:themeColor="text1"/>
                <w:sz w:val="22"/>
                <w:szCs w:val="22"/>
              </w:rPr>
              <w:t xml:space="preserve">Chengdu Municipal SERC, </w:t>
            </w:r>
            <w:r w:rsidR="006E1569">
              <w:rPr>
                <w:rFonts w:ascii="Gill Sans MT" w:hAnsi="Gill Sans MT"/>
                <w:b w:val="0"/>
                <w:color w:val="000000" w:themeColor="text1"/>
                <w:sz w:val="22"/>
                <w:szCs w:val="22"/>
              </w:rPr>
              <w:t>Jinjiang/Longquanyi District SERC,</w:t>
            </w:r>
            <w:r w:rsidR="00D119B1">
              <w:rPr>
                <w:rFonts w:ascii="Gill Sans MT" w:hAnsi="Gill Sans MT"/>
                <w:b w:val="0"/>
                <w:color w:val="000000" w:themeColor="text1"/>
                <w:sz w:val="22"/>
                <w:szCs w:val="22"/>
              </w:rPr>
              <w:t xml:space="preserve"> </w:t>
            </w:r>
            <w:r w:rsidRPr="002F4110">
              <w:rPr>
                <w:rFonts w:ascii="Gill Sans MT" w:hAnsi="Gill Sans MT"/>
                <w:b w:val="0"/>
                <w:color w:val="000000" w:themeColor="text1"/>
                <w:sz w:val="22"/>
                <w:szCs w:val="22"/>
              </w:rPr>
              <w:t>Chengdu Municipal CWO</w:t>
            </w:r>
            <w:r w:rsidR="00D119B1">
              <w:rPr>
                <w:rFonts w:ascii="Gill Sans MT" w:hAnsi="Gill Sans MT"/>
                <w:b w:val="0"/>
                <w:color w:val="000000" w:themeColor="text1"/>
                <w:sz w:val="22"/>
                <w:szCs w:val="22"/>
              </w:rPr>
              <w:t>, and all project schools/kindergartens</w:t>
            </w:r>
          </w:p>
        </w:tc>
      </w:tr>
      <w:tr w:rsidR="00490D27" w:rsidRPr="00B45D28" w14:paraId="47384753" w14:textId="77777777" w:rsidTr="00C32EA2">
        <w:tc>
          <w:tcPr>
            <w:tcW w:w="3005" w:type="dxa"/>
          </w:tcPr>
          <w:p w14:paraId="62EBFBBE" w14:textId="77777777" w:rsidR="00490D27" w:rsidRPr="00B45D28" w:rsidRDefault="00490D27" w:rsidP="00974371">
            <w:pPr>
              <w:pStyle w:val="af8"/>
              <w:spacing w:before="0" w:after="120"/>
              <w:rPr>
                <w:rFonts w:ascii="Gill Sans MT" w:hAnsi="Gill Sans MT"/>
                <w:b w:val="0"/>
                <w:sz w:val="22"/>
                <w:szCs w:val="22"/>
              </w:rPr>
            </w:pPr>
            <w:r w:rsidRPr="00B45D28">
              <w:rPr>
                <w:rFonts w:ascii="Gill Sans MT" w:hAnsi="Gill Sans MT"/>
                <w:b w:val="0"/>
                <w:sz w:val="22"/>
                <w:szCs w:val="22"/>
              </w:rPr>
              <w:t>Government stakeholders</w:t>
            </w:r>
          </w:p>
        </w:tc>
        <w:tc>
          <w:tcPr>
            <w:tcW w:w="6379" w:type="dxa"/>
          </w:tcPr>
          <w:p w14:paraId="122597AB" w14:textId="1089AADC" w:rsidR="00490D27" w:rsidRPr="002F4110" w:rsidRDefault="002F4110" w:rsidP="00FA179A">
            <w:pPr>
              <w:pStyle w:val="af8"/>
              <w:spacing w:before="0" w:after="120"/>
              <w:rPr>
                <w:rFonts w:ascii="Gill Sans MT" w:hAnsi="Gill Sans MT"/>
                <w:b w:val="0"/>
                <w:color w:val="000000" w:themeColor="text1"/>
                <w:sz w:val="22"/>
                <w:szCs w:val="22"/>
              </w:rPr>
            </w:pPr>
            <w:r w:rsidRPr="00834044">
              <w:rPr>
                <w:rFonts w:ascii="Gill Sans MT" w:hAnsi="Gill Sans MT"/>
                <w:b w:val="0"/>
                <w:sz w:val="22"/>
                <w:szCs w:val="22"/>
              </w:rPr>
              <w:t>Chengdu</w:t>
            </w:r>
            <w:r w:rsidR="00F0334B" w:rsidRPr="00834044">
              <w:rPr>
                <w:rFonts w:ascii="Gill Sans MT" w:hAnsi="Gill Sans MT"/>
                <w:b w:val="0"/>
                <w:sz w:val="22"/>
                <w:szCs w:val="22"/>
              </w:rPr>
              <w:t xml:space="preserve"> Municipal and </w:t>
            </w:r>
            <w:r w:rsidR="00FA179A" w:rsidRPr="00834044">
              <w:rPr>
                <w:rFonts w:ascii="Gill Sans MT" w:hAnsi="Gill Sans MT"/>
                <w:b w:val="0"/>
                <w:sz w:val="22"/>
                <w:szCs w:val="22"/>
              </w:rPr>
              <w:t>District</w:t>
            </w:r>
            <w:r w:rsidR="00FA179A">
              <w:rPr>
                <w:rFonts w:ascii="Gill Sans MT" w:hAnsi="Gill Sans MT"/>
                <w:b w:val="0"/>
                <w:sz w:val="22"/>
                <w:szCs w:val="22"/>
              </w:rPr>
              <w:t>-</w:t>
            </w:r>
            <w:r w:rsidR="00F0334B" w:rsidRPr="00834044">
              <w:rPr>
                <w:rFonts w:ascii="Gill Sans MT" w:hAnsi="Gill Sans MT"/>
                <w:b w:val="0"/>
                <w:sz w:val="22"/>
                <w:szCs w:val="22"/>
              </w:rPr>
              <w:t xml:space="preserve">level </w:t>
            </w:r>
            <w:r w:rsidR="006E1569" w:rsidRPr="00834044">
              <w:rPr>
                <w:rFonts w:ascii="Gill Sans MT" w:hAnsi="Gill Sans MT"/>
                <w:b w:val="0"/>
                <w:sz w:val="22"/>
                <w:szCs w:val="22"/>
              </w:rPr>
              <w:t xml:space="preserve">Education Bureau, </w:t>
            </w:r>
            <w:r w:rsidR="00F0334B" w:rsidRPr="00834044">
              <w:rPr>
                <w:rFonts w:ascii="Gill Sans MT" w:hAnsi="Gill Sans MT"/>
                <w:b w:val="0"/>
                <w:sz w:val="22"/>
                <w:szCs w:val="22"/>
              </w:rPr>
              <w:t xml:space="preserve">Civil Affairs Bureau, </w:t>
            </w:r>
            <w:r w:rsidR="00B238CD" w:rsidRPr="00834044">
              <w:rPr>
                <w:rFonts w:ascii="Gill Sans MT" w:hAnsi="Gill Sans MT"/>
                <w:b w:val="0"/>
                <w:sz w:val="22"/>
                <w:szCs w:val="22"/>
              </w:rPr>
              <w:t>etc.</w:t>
            </w:r>
          </w:p>
        </w:tc>
      </w:tr>
      <w:tr w:rsidR="00490D27" w:rsidRPr="00B45D28" w14:paraId="73280F80" w14:textId="77777777" w:rsidTr="00C32EA2">
        <w:tc>
          <w:tcPr>
            <w:tcW w:w="3005" w:type="dxa"/>
          </w:tcPr>
          <w:p w14:paraId="55150A93" w14:textId="77777777" w:rsidR="00490D27" w:rsidRPr="00B45D28" w:rsidRDefault="00490D27" w:rsidP="00490D27">
            <w:pPr>
              <w:pStyle w:val="af8"/>
              <w:spacing w:before="0" w:after="120"/>
              <w:rPr>
                <w:rFonts w:ascii="Gill Sans MT" w:hAnsi="Gill Sans MT"/>
                <w:b w:val="0"/>
                <w:sz w:val="22"/>
                <w:szCs w:val="22"/>
              </w:rPr>
            </w:pPr>
            <w:r w:rsidRPr="00B45D28">
              <w:rPr>
                <w:rFonts w:ascii="Gill Sans MT" w:hAnsi="Gill Sans MT"/>
                <w:b w:val="0"/>
                <w:sz w:val="22"/>
                <w:szCs w:val="22"/>
              </w:rPr>
              <w:t>Community groups</w:t>
            </w:r>
          </w:p>
        </w:tc>
        <w:tc>
          <w:tcPr>
            <w:tcW w:w="6379" w:type="dxa"/>
          </w:tcPr>
          <w:p w14:paraId="234397EC" w14:textId="1C035658" w:rsidR="00490D27" w:rsidRPr="002F4110" w:rsidRDefault="002F4110" w:rsidP="00F0334B">
            <w:pPr>
              <w:pStyle w:val="af8"/>
              <w:spacing w:before="0" w:after="120"/>
              <w:rPr>
                <w:rFonts w:ascii="Gill Sans MT" w:hAnsi="Gill Sans MT"/>
                <w:b w:val="0"/>
                <w:bCs w:val="0"/>
                <w:color w:val="000000" w:themeColor="text1"/>
                <w:sz w:val="22"/>
                <w:szCs w:val="22"/>
              </w:rPr>
            </w:pPr>
            <w:r w:rsidRPr="087632DF">
              <w:rPr>
                <w:rFonts w:ascii="Gill Sans MT" w:hAnsi="Gill Sans MT"/>
                <w:b w:val="0"/>
                <w:bCs w:val="0"/>
                <w:color w:val="000000" w:themeColor="text1"/>
                <w:sz w:val="22"/>
                <w:szCs w:val="22"/>
              </w:rPr>
              <w:t>CSOs</w:t>
            </w:r>
            <w:r w:rsidR="6E4ECF62" w:rsidRPr="087632DF">
              <w:rPr>
                <w:rFonts w:ascii="Gill Sans MT" w:hAnsi="Gill Sans MT"/>
                <w:b w:val="0"/>
                <w:bCs w:val="0"/>
                <w:color w:val="000000" w:themeColor="text1"/>
                <w:sz w:val="22"/>
                <w:szCs w:val="22"/>
              </w:rPr>
              <w:t>, OPD</w:t>
            </w:r>
            <w:r w:rsidR="7DFA3F18" w:rsidRPr="087632DF">
              <w:rPr>
                <w:rFonts w:ascii="Gill Sans MT" w:hAnsi="Gill Sans MT"/>
                <w:b w:val="0"/>
                <w:bCs w:val="0"/>
                <w:color w:val="000000" w:themeColor="text1"/>
                <w:sz w:val="22"/>
                <w:szCs w:val="22"/>
              </w:rPr>
              <w:t>s</w:t>
            </w:r>
            <w:r w:rsidRPr="087632DF">
              <w:rPr>
                <w:rFonts w:ascii="Gill Sans MT" w:hAnsi="Gill Sans MT"/>
                <w:b w:val="0"/>
                <w:bCs w:val="0"/>
                <w:color w:val="000000" w:themeColor="text1"/>
                <w:sz w:val="22"/>
                <w:szCs w:val="22"/>
              </w:rPr>
              <w:t>, and target communities</w:t>
            </w:r>
          </w:p>
        </w:tc>
      </w:tr>
    </w:tbl>
    <w:p w14:paraId="001C7099" w14:textId="77777777" w:rsidR="00D119B1" w:rsidRDefault="00D119B1" w:rsidP="00BE4D5F">
      <w:pPr>
        <w:jc w:val="both"/>
        <w:rPr>
          <w:rFonts w:ascii="Gill Sans MT" w:hAnsi="Gill Sans MT"/>
          <w:color w:val="auto"/>
        </w:rPr>
      </w:pPr>
    </w:p>
    <w:p w14:paraId="3AC2ED07" w14:textId="62080240" w:rsidR="00785849" w:rsidRDefault="00D119B1" w:rsidP="00D119B1">
      <w:pPr>
        <w:jc w:val="both"/>
        <w:rPr>
          <w:rFonts w:ascii="Gill Sans MT" w:hAnsi="Gill Sans MT"/>
          <w:color w:val="auto"/>
        </w:rPr>
      </w:pPr>
      <w:r>
        <w:rPr>
          <w:rFonts w:ascii="Gill Sans MT" w:hAnsi="Gill Sans MT"/>
          <w:color w:val="auto"/>
        </w:rPr>
        <w:t>Key</w:t>
      </w:r>
      <w:r w:rsidR="007B44BA" w:rsidRPr="007B44BA">
        <w:rPr>
          <w:rFonts w:ascii="Gill Sans MT" w:hAnsi="Gill Sans MT"/>
          <w:color w:val="auto"/>
        </w:rPr>
        <w:t xml:space="preserve"> findings </w:t>
      </w:r>
      <w:r>
        <w:rPr>
          <w:rFonts w:ascii="Gill Sans MT" w:hAnsi="Gill Sans MT"/>
          <w:color w:val="auto"/>
        </w:rPr>
        <w:t xml:space="preserve">of the </w:t>
      </w:r>
      <w:r w:rsidR="00E159EA">
        <w:rPr>
          <w:rFonts w:ascii="Gill Sans MT" w:hAnsi="Gill Sans MT"/>
          <w:color w:val="auto"/>
        </w:rPr>
        <w:t>study</w:t>
      </w:r>
      <w:r>
        <w:rPr>
          <w:rFonts w:ascii="Gill Sans MT" w:hAnsi="Gill Sans MT"/>
          <w:color w:val="auto"/>
        </w:rPr>
        <w:t xml:space="preserve"> </w:t>
      </w:r>
      <w:r w:rsidRPr="0022044D">
        <w:rPr>
          <w:rFonts w:ascii="Gill Sans MT" w:hAnsi="Gill Sans MT"/>
          <w:color w:val="auto"/>
        </w:rPr>
        <w:t xml:space="preserve">will be used </w:t>
      </w:r>
      <w:r w:rsidR="00785849">
        <w:rPr>
          <w:rFonts w:ascii="Gill Sans MT" w:hAnsi="Gill Sans MT"/>
          <w:color w:val="auto"/>
        </w:rPr>
        <w:t>to improve</w:t>
      </w:r>
      <w:r w:rsidRPr="0022044D">
        <w:rPr>
          <w:rFonts w:ascii="Gill Sans MT" w:hAnsi="Gill Sans MT"/>
          <w:color w:val="auto"/>
        </w:rPr>
        <w:t xml:space="preserve"> the intervention design</w:t>
      </w:r>
      <w:r w:rsidR="00785849">
        <w:rPr>
          <w:rFonts w:ascii="Gill Sans MT" w:hAnsi="Gill Sans MT"/>
          <w:color w:val="auto"/>
        </w:rPr>
        <w:t xml:space="preserve"> and implementation</w:t>
      </w:r>
      <w:r w:rsidRPr="0022044D">
        <w:rPr>
          <w:rFonts w:ascii="Gill Sans MT" w:hAnsi="Gill Sans MT"/>
          <w:color w:val="auto"/>
        </w:rPr>
        <w:t xml:space="preserve">, </w:t>
      </w:r>
      <w:r w:rsidR="00785849">
        <w:rPr>
          <w:rFonts w:ascii="Gill Sans MT" w:hAnsi="Gill Sans MT"/>
          <w:color w:val="auto"/>
        </w:rPr>
        <w:t xml:space="preserve">suggest </w:t>
      </w:r>
      <w:r w:rsidRPr="0022044D">
        <w:rPr>
          <w:rFonts w:ascii="Gill Sans MT" w:hAnsi="Gill Sans MT"/>
          <w:color w:val="auto"/>
        </w:rPr>
        <w:t>adapt</w:t>
      </w:r>
      <w:r w:rsidR="00785849">
        <w:rPr>
          <w:rFonts w:ascii="Gill Sans MT" w:hAnsi="Gill Sans MT"/>
          <w:color w:val="auto"/>
        </w:rPr>
        <w:t>ation of</w:t>
      </w:r>
      <w:r w:rsidRPr="0022044D">
        <w:rPr>
          <w:rFonts w:ascii="Gill Sans MT" w:hAnsi="Gill Sans MT"/>
          <w:color w:val="auto"/>
        </w:rPr>
        <w:t xml:space="preserve"> activities, and</w:t>
      </w:r>
      <w:r w:rsidR="00785849">
        <w:rPr>
          <w:rFonts w:ascii="Gill Sans MT" w:hAnsi="Gill Sans MT"/>
          <w:color w:val="auto"/>
        </w:rPr>
        <w:t xml:space="preserve"> evaluate the project outcomes and impact to guide future project design. </w:t>
      </w:r>
    </w:p>
    <w:p w14:paraId="36239BE3" w14:textId="684B4E27" w:rsidR="009434F7" w:rsidRDefault="00490D27" w:rsidP="00BE4D5F">
      <w:pPr>
        <w:jc w:val="both"/>
        <w:rPr>
          <w:rFonts w:ascii="Gill Sans MT" w:hAnsi="Gill Sans MT"/>
          <w:color w:val="auto"/>
        </w:rPr>
      </w:pPr>
      <w:r w:rsidRPr="00B45D28">
        <w:rPr>
          <w:rFonts w:ascii="Gill Sans MT" w:hAnsi="Gill Sans MT"/>
          <w:color w:val="auto"/>
        </w:rPr>
        <w:t xml:space="preserve">The </w:t>
      </w:r>
      <w:r w:rsidR="00663635">
        <w:rPr>
          <w:rFonts w:ascii="Gill Sans MT" w:hAnsi="Gill Sans MT"/>
          <w:color w:val="auto"/>
        </w:rPr>
        <w:t>Study Team</w:t>
      </w:r>
      <w:r w:rsidRPr="00AB72E5">
        <w:rPr>
          <w:rFonts w:ascii="Gill Sans MT" w:hAnsi="Gill Sans MT"/>
          <w:color w:val="auto"/>
        </w:rPr>
        <w:t xml:space="preserve"> </w:t>
      </w:r>
      <w:r w:rsidRPr="00B45D28">
        <w:rPr>
          <w:rFonts w:ascii="Gill Sans MT" w:hAnsi="Gill Sans MT"/>
          <w:color w:val="auto"/>
        </w:rPr>
        <w:t xml:space="preserve">will be required to propose how </w:t>
      </w:r>
      <w:r w:rsidR="000667C5" w:rsidRPr="00B45D28">
        <w:rPr>
          <w:rFonts w:ascii="Gill Sans MT" w:hAnsi="Gill Sans MT"/>
          <w:color w:val="auto"/>
        </w:rPr>
        <w:t xml:space="preserve">the </w:t>
      </w:r>
      <w:r w:rsidR="322FD816" w:rsidRPr="00B45D28">
        <w:rPr>
          <w:rFonts w:ascii="Gill Sans MT" w:hAnsi="Gill Sans MT"/>
          <w:color w:val="auto"/>
        </w:rPr>
        <w:t xml:space="preserve">primary audience will be involved throughout the </w:t>
      </w:r>
      <w:r w:rsidR="00E159EA">
        <w:rPr>
          <w:rFonts w:ascii="Gill Sans MT" w:hAnsi="Gill Sans MT"/>
          <w:color w:val="auto"/>
        </w:rPr>
        <w:t>study</w:t>
      </w:r>
      <w:r w:rsidR="00D119B1" w:rsidRPr="00B45D28">
        <w:rPr>
          <w:rFonts w:ascii="Gill Sans MT" w:hAnsi="Gill Sans MT"/>
          <w:color w:val="auto"/>
        </w:rPr>
        <w:t xml:space="preserve"> </w:t>
      </w:r>
      <w:r w:rsidR="322FD816" w:rsidRPr="00B45D28">
        <w:rPr>
          <w:rFonts w:ascii="Gill Sans MT" w:hAnsi="Gill Sans MT"/>
          <w:color w:val="auto"/>
        </w:rPr>
        <w:t xml:space="preserve">process and how </w:t>
      </w:r>
      <w:r w:rsidR="000667C5" w:rsidRPr="00B45D28">
        <w:rPr>
          <w:rFonts w:ascii="Gill Sans MT" w:hAnsi="Gill Sans MT"/>
          <w:color w:val="auto"/>
        </w:rPr>
        <w:t>findings</w:t>
      </w:r>
      <w:r w:rsidRPr="00B45D28">
        <w:rPr>
          <w:rFonts w:ascii="Gill Sans MT" w:hAnsi="Gill Sans MT"/>
          <w:color w:val="auto"/>
        </w:rPr>
        <w:t xml:space="preserve"> will</w:t>
      </w:r>
      <w:r w:rsidR="000667C5" w:rsidRPr="00B45D28">
        <w:rPr>
          <w:rFonts w:ascii="Gill Sans MT" w:hAnsi="Gill Sans MT"/>
          <w:color w:val="auto"/>
        </w:rPr>
        <w:t xml:space="preserve"> be shared with </w:t>
      </w:r>
      <w:r w:rsidRPr="00B45D28">
        <w:rPr>
          <w:rFonts w:ascii="Gill Sans MT" w:hAnsi="Gill Sans MT"/>
          <w:color w:val="auto"/>
        </w:rPr>
        <w:t xml:space="preserve">each of the </w:t>
      </w:r>
      <w:r w:rsidR="000667C5" w:rsidRPr="00B45D28">
        <w:rPr>
          <w:rFonts w:ascii="Gill Sans MT" w:hAnsi="Gill Sans MT"/>
          <w:color w:val="auto"/>
        </w:rPr>
        <w:t>different stakeholders</w:t>
      </w:r>
      <w:r w:rsidRPr="00B45D28">
        <w:rPr>
          <w:rFonts w:ascii="Gill Sans MT" w:hAnsi="Gill Sans MT"/>
          <w:color w:val="auto"/>
        </w:rPr>
        <w:t xml:space="preserve"> in the table above</w:t>
      </w:r>
      <w:r w:rsidR="00974371" w:rsidRPr="00B45D28">
        <w:rPr>
          <w:rFonts w:ascii="Gill Sans MT" w:hAnsi="Gill Sans MT"/>
          <w:color w:val="auto"/>
        </w:rPr>
        <w:t xml:space="preserve">, particularly outlining how </w:t>
      </w:r>
      <w:r w:rsidR="00785849">
        <w:rPr>
          <w:rFonts w:ascii="Gill Sans MT" w:hAnsi="Gill Sans MT"/>
          <w:color w:val="auto"/>
        </w:rPr>
        <w:t>reporting</w:t>
      </w:r>
      <w:r w:rsidR="00974371" w:rsidRPr="00B45D28">
        <w:rPr>
          <w:rFonts w:ascii="Gill Sans MT" w:hAnsi="Gill Sans MT"/>
          <w:color w:val="auto"/>
        </w:rPr>
        <w:t xml:space="preserve"> back to</w:t>
      </w:r>
      <w:r w:rsidR="000667C5" w:rsidRPr="00B45D28">
        <w:rPr>
          <w:rFonts w:ascii="Gill Sans MT" w:hAnsi="Gill Sans MT"/>
          <w:color w:val="auto"/>
        </w:rPr>
        <w:t xml:space="preserve"> communities, beneficiaries and children</w:t>
      </w:r>
      <w:r w:rsidR="00E74397" w:rsidRPr="00B45D28">
        <w:rPr>
          <w:rFonts w:ascii="Gill Sans MT" w:hAnsi="Gill Sans MT"/>
          <w:color w:val="auto"/>
        </w:rPr>
        <w:t xml:space="preserve"> will be conducted in an</w:t>
      </w:r>
      <w:r w:rsidR="00974371" w:rsidRPr="00B45D28">
        <w:rPr>
          <w:rFonts w:ascii="Gill Sans MT" w:hAnsi="Gill Sans MT"/>
          <w:color w:val="auto"/>
        </w:rPr>
        <w:t xml:space="preserve"> accessible and</w:t>
      </w:r>
      <w:r w:rsidR="000667C5" w:rsidRPr="00B45D28">
        <w:rPr>
          <w:rFonts w:ascii="Gill Sans MT" w:hAnsi="Gill Sans MT"/>
          <w:color w:val="auto"/>
        </w:rPr>
        <w:t xml:space="preserve"> child friendly</w:t>
      </w:r>
      <w:r w:rsidR="00E74397" w:rsidRPr="00B45D28">
        <w:rPr>
          <w:rFonts w:ascii="Gill Sans MT" w:hAnsi="Gill Sans MT"/>
          <w:color w:val="auto"/>
        </w:rPr>
        <w:t xml:space="preserve"> </w:t>
      </w:r>
      <w:r w:rsidR="000667C5" w:rsidRPr="00B45D28">
        <w:rPr>
          <w:rFonts w:ascii="Gill Sans MT" w:hAnsi="Gill Sans MT"/>
          <w:color w:val="auto"/>
        </w:rPr>
        <w:t xml:space="preserve">manner. </w:t>
      </w:r>
    </w:p>
    <w:p w14:paraId="07A4794B" w14:textId="77777777" w:rsidR="00E11035" w:rsidRDefault="00E11035" w:rsidP="00BE4D5F">
      <w:pPr>
        <w:jc w:val="both"/>
        <w:rPr>
          <w:rFonts w:ascii="Gill Sans MT" w:hAnsi="Gill Sans MT"/>
          <w:color w:val="auto"/>
        </w:rPr>
      </w:pPr>
    </w:p>
    <w:p w14:paraId="1545DBE6" w14:textId="77777777" w:rsidR="009434F7" w:rsidRPr="00B45D28" w:rsidRDefault="000C5B96" w:rsidP="00F67396">
      <w:pPr>
        <w:pStyle w:val="2"/>
      </w:pPr>
      <w:bookmarkStart w:id="63" w:name="_Toc101290499"/>
      <w:bookmarkStart w:id="64" w:name="_Toc101290620"/>
      <w:bookmarkStart w:id="65" w:name="_Toc101294516"/>
      <w:bookmarkStart w:id="66" w:name="_Toc101290500"/>
      <w:bookmarkStart w:id="67" w:name="_Toc101290621"/>
      <w:bookmarkStart w:id="68" w:name="_Toc101294517"/>
      <w:bookmarkStart w:id="69" w:name="_Toc101290501"/>
      <w:bookmarkStart w:id="70" w:name="_Toc101290622"/>
      <w:bookmarkStart w:id="71" w:name="_Toc101294518"/>
      <w:bookmarkStart w:id="72" w:name="_Toc101361193"/>
      <w:bookmarkEnd w:id="63"/>
      <w:bookmarkEnd w:id="64"/>
      <w:bookmarkEnd w:id="65"/>
      <w:bookmarkEnd w:id="66"/>
      <w:bookmarkEnd w:id="67"/>
      <w:bookmarkEnd w:id="68"/>
      <w:bookmarkEnd w:id="69"/>
      <w:bookmarkEnd w:id="70"/>
      <w:bookmarkEnd w:id="71"/>
      <w:r w:rsidRPr="00B45D28">
        <w:t xml:space="preserve">Key </w:t>
      </w:r>
      <w:r w:rsidR="00106D1C">
        <w:t>Study</w:t>
      </w:r>
      <w:r w:rsidRPr="00B45D28">
        <w:t xml:space="preserve"> </w:t>
      </w:r>
      <w:r w:rsidR="009434F7" w:rsidRPr="00B45D28">
        <w:t>Questions</w:t>
      </w:r>
      <w:bookmarkEnd w:id="72"/>
    </w:p>
    <w:tbl>
      <w:tblPr>
        <w:tblStyle w:val="a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D119B1" w:rsidRPr="00303F4C" w14:paraId="4F658624" w14:textId="77777777" w:rsidTr="3FB1F109">
        <w:tc>
          <w:tcPr>
            <w:tcW w:w="2263" w:type="dxa"/>
          </w:tcPr>
          <w:p w14:paraId="26378AC9" w14:textId="2C022681" w:rsidR="00D119B1" w:rsidRPr="00C32EA2" w:rsidRDefault="00D119B1" w:rsidP="00C32EA2">
            <w:pPr>
              <w:spacing w:after="0"/>
              <w:jc w:val="center"/>
              <w:rPr>
                <w:rFonts w:ascii="Gill Sans MT" w:hAnsi="Gill Sans MT"/>
                <w:b/>
                <w:bCs/>
                <w:color w:val="auto"/>
              </w:rPr>
            </w:pPr>
            <w:r w:rsidRPr="3FB1F109">
              <w:rPr>
                <w:rFonts w:ascii="Gill Sans MT" w:hAnsi="Gill Sans MT"/>
                <w:b/>
                <w:bCs/>
                <w:color w:val="auto"/>
              </w:rPr>
              <w:t>Stages of study</w:t>
            </w:r>
          </w:p>
        </w:tc>
        <w:tc>
          <w:tcPr>
            <w:tcW w:w="7513" w:type="dxa"/>
          </w:tcPr>
          <w:p w14:paraId="3BD40235" w14:textId="426F2D0D" w:rsidR="00D119B1" w:rsidRPr="00C32EA2" w:rsidRDefault="00D119B1" w:rsidP="00C32EA2">
            <w:pPr>
              <w:spacing w:after="0"/>
              <w:jc w:val="center"/>
              <w:rPr>
                <w:rFonts w:ascii="Gill Sans MT" w:hAnsi="Gill Sans MT"/>
                <w:b/>
                <w:bCs/>
                <w:color w:val="auto"/>
              </w:rPr>
            </w:pPr>
            <w:r w:rsidRPr="00C32EA2">
              <w:rPr>
                <w:rFonts w:ascii="Gill Sans MT" w:hAnsi="Gill Sans MT"/>
                <w:b/>
                <w:bCs/>
                <w:color w:val="auto"/>
              </w:rPr>
              <w:t>Key Questions</w:t>
            </w:r>
          </w:p>
        </w:tc>
      </w:tr>
      <w:tr w:rsidR="00D119B1" w:rsidRPr="00303F4C" w14:paraId="4607DD88" w14:textId="77777777" w:rsidTr="3FB1F109">
        <w:tc>
          <w:tcPr>
            <w:tcW w:w="2263" w:type="dxa"/>
          </w:tcPr>
          <w:p w14:paraId="04D7F995" w14:textId="77777777" w:rsidR="00D119B1" w:rsidRPr="00C32EA2" w:rsidRDefault="00D119B1" w:rsidP="00663635">
            <w:pPr>
              <w:spacing w:after="0"/>
              <w:rPr>
                <w:rFonts w:ascii="Gill Sans MT" w:hAnsi="Gill Sans MT"/>
                <w:iCs/>
                <w:color w:val="0070C0"/>
              </w:rPr>
            </w:pPr>
            <w:r w:rsidRPr="00C32EA2">
              <w:rPr>
                <w:rFonts w:ascii="Gill Sans MT" w:hAnsi="Gill Sans MT"/>
                <w:iCs/>
              </w:rPr>
              <w:t>Baseline assessment</w:t>
            </w:r>
          </w:p>
        </w:tc>
        <w:tc>
          <w:tcPr>
            <w:tcW w:w="7513" w:type="dxa"/>
          </w:tcPr>
          <w:p w14:paraId="38E7056A" w14:textId="462178B7" w:rsidR="00C44443" w:rsidRPr="00C32EA2" w:rsidRDefault="00D119B1" w:rsidP="00C32EA2">
            <w:pPr>
              <w:pStyle w:val="af0"/>
              <w:numPr>
                <w:ilvl w:val="0"/>
                <w:numId w:val="11"/>
              </w:numPr>
              <w:rPr>
                <w:rFonts w:ascii="Gill Sans MT" w:hAnsi="Gill Sans MT"/>
                <w:i w:val="0"/>
                <w:iCs w:val="0"/>
                <w:sz w:val="22"/>
                <w:szCs w:val="22"/>
                <w:lang w:val="en-GB"/>
              </w:rPr>
            </w:pPr>
            <w:r w:rsidRPr="00C32EA2">
              <w:rPr>
                <w:rFonts w:ascii="Gill Sans MT" w:hAnsi="Gill Sans MT"/>
                <w:i w:val="0"/>
                <w:iCs w:val="0"/>
                <w:sz w:val="22"/>
                <w:szCs w:val="22"/>
                <w:lang w:val="en-GB"/>
              </w:rPr>
              <w:t>What is the context under which the project takes place</w:t>
            </w:r>
            <w:r w:rsidR="00C44443" w:rsidRPr="00525CF5">
              <w:rPr>
                <w:rFonts w:ascii="Gill Sans MT" w:hAnsi="Gill Sans MT"/>
                <w:i w:val="0"/>
                <w:iCs w:val="0"/>
                <w:sz w:val="22"/>
                <w:szCs w:val="22"/>
                <w:lang w:val="en-GB"/>
              </w:rPr>
              <w:t xml:space="preserve">, in particular, </w:t>
            </w:r>
            <w:r w:rsidR="00C44443" w:rsidRPr="00C32EA2">
              <w:rPr>
                <w:rFonts w:ascii="Gill Sans MT" w:eastAsia="宋体" w:hAnsi="Gill Sans MT"/>
                <w:i w:val="0"/>
                <w:sz w:val="22"/>
                <w:szCs w:val="22"/>
                <w:lang w:val="en-GB" w:eastAsia="zh-CN"/>
              </w:rPr>
              <w:t>the current situation of policy implementation</w:t>
            </w:r>
            <w:r w:rsidR="00C44443" w:rsidRPr="00525CF5">
              <w:rPr>
                <w:rFonts w:ascii="Gill Sans MT" w:eastAsia="宋体" w:hAnsi="Gill Sans MT"/>
                <w:i w:val="0"/>
                <w:sz w:val="22"/>
                <w:szCs w:val="22"/>
                <w:lang w:val="en-GB" w:eastAsia="zh-CN"/>
              </w:rPr>
              <w:t xml:space="preserve"> related to CWD education</w:t>
            </w:r>
            <w:r w:rsidR="00C44443" w:rsidRPr="00C32EA2">
              <w:rPr>
                <w:rFonts w:ascii="Gill Sans MT" w:eastAsia="宋体" w:hAnsi="Gill Sans MT"/>
                <w:i w:val="0"/>
                <w:sz w:val="22"/>
                <w:szCs w:val="22"/>
                <w:lang w:val="en-GB" w:eastAsia="zh-CN"/>
              </w:rPr>
              <w:t xml:space="preserve"> in selected project areas? </w:t>
            </w:r>
          </w:p>
          <w:p w14:paraId="7A9DD3CF" w14:textId="384AB600" w:rsidR="00C44443" w:rsidRPr="00C32EA2" w:rsidRDefault="00C44443" w:rsidP="00C32EA2">
            <w:pPr>
              <w:pStyle w:val="af0"/>
              <w:numPr>
                <w:ilvl w:val="0"/>
                <w:numId w:val="11"/>
              </w:numPr>
              <w:rPr>
                <w:rFonts w:ascii="Gill Sans MT" w:hAnsi="Gill Sans MT"/>
                <w:i w:val="0"/>
                <w:iCs w:val="0"/>
                <w:sz w:val="22"/>
                <w:szCs w:val="22"/>
                <w:lang w:val="en-GB"/>
              </w:rPr>
            </w:pPr>
            <w:r w:rsidRPr="00525CF5">
              <w:rPr>
                <w:rFonts w:ascii="Gill Sans MT" w:eastAsia="宋体" w:hAnsi="Gill Sans MT"/>
                <w:i w:val="0"/>
                <w:sz w:val="22"/>
                <w:szCs w:val="22"/>
                <w:lang w:val="en-GB" w:eastAsia="zh-CN"/>
              </w:rPr>
              <w:t>How is the capacity of key stakeholders for CWD education?</w:t>
            </w:r>
          </w:p>
          <w:p w14:paraId="2534F944" w14:textId="767A6472" w:rsidR="00C44443" w:rsidRPr="00C32EA2" w:rsidRDefault="00C44443" w:rsidP="00C32EA2">
            <w:pPr>
              <w:pStyle w:val="af0"/>
              <w:numPr>
                <w:ilvl w:val="0"/>
                <w:numId w:val="11"/>
              </w:numPr>
              <w:rPr>
                <w:rFonts w:ascii="Gill Sans MT" w:hAnsi="Gill Sans MT"/>
                <w:i w:val="0"/>
                <w:iCs w:val="0"/>
                <w:sz w:val="22"/>
                <w:szCs w:val="22"/>
                <w:lang w:val="en-GB"/>
              </w:rPr>
            </w:pPr>
            <w:r w:rsidRPr="00C32EA2">
              <w:rPr>
                <w:rFonts w:ascii="Gill Sans MT" w:eastAsia="宋体" w:hAnsi="Gill Sans MT"/>
                <w:i w:val="0"/>
                <w:iCs w:val="0"/>
                <w:sz w:val="22"/>
                <w:szCs w:val="22"/>
                <w:lang w:val="en-GB" w:eastAsia="zh-CN"/>
              </w:rPr>
              <w:t>What are the key challenges to achieve quality CWD education?</w:t>
            </w:r>
          </w:p>
          <w:p w14:paraId="46396AB1" w14:textId="49215C7B" w:rsidR="00C44443" w:rsidRPr="00C32EA2" w:rsidRDefault="00C44443">
            <w:pPr>
              <w:pStyle w:val="af0"/>
              <w:numPr>
                <w:ilvl w:val="0"/>
                <w:numId w:val="11"/>
              </w:numPr>
              <w:rPr>
                <w:rFonts w:ascii="Gill Sans MT" w:hAnsi="Gill Sans MT"/>
                <w:i w:val="0"/>
                <w:iCs w:val="0"/>
                <w:sz w:val="22"/>
                <w:szCs w:val="22"/>
                <w:lang w:val="en-GB"/>
              </w:rPr>
            </w:pPr>
            <w:r w:rsidRPr="00525CF5">
              <w:rPr>
                <w:rFonts w:ascii="Gill Sans MT" w:eastAsia="宋体" w:hAnsi="Gill Sans MT"/>
                <w:i w:val="0"/>
                <w:iCs w:val="0"/>
                <w:sz w:val="22"/>
                <w:szCs w:val="22"/>
                <w:lang w:val="en-GB" w:eastAsia="zh-CN"/>
              </w:rPr>
              <w:t xml:space="preserve">What would be an ideal set of tools to monitor </w:t>
            </w:r>
            <w:r w:rsidRPr="00525CF5">
              <w:rPr>
                <w:rFonts w:ascii="Gill Sans MT" w:eastAsia="宋体" w:hAnsi="Gill Sans MT"/>
                <w:i w:val="0"/>
                <w:iCs w:val="0"/>
                <w:color w:val="000000" w:themeColor="text1"/>
                <w:sz w:val="22"/>
                <w:szCs w:val="22"/>
                <w:lang w:val="en-GB" w:eastAsia="zh-CN"/>
              </w:rPr>
              <w:t>key indicators based on the logical framework?</w:t>
            </w:r>
            <w:r w:rsidRPr="00C32EA2">
              <w:rPr>
                <w:rFonts w:ascii="Gill Sans MT" w:hAnsi="Gill Sans MT"/>
                <w:i w:val="0"/>
                <w:iCs w:val="0"/>
                <w:sz w:val="22"/>
                <w:szCs w:val="22"/>
                <w:lang w:val="en-GB"/>
              </w:rPr>
              <w:t xml:space="preserve"> </w:t>
            </w:r>
          </w:p>
          <w:p w14:paraId="700334A7" w14:textId="033CAD0F" w:rsidR="00C44443" w:rsidRPr="00C32EA2" w:rsidRDefault="00C44443">
            <w:pPr>
              <w:pStyle w:val="af0"/>
              <w:numPr>
                <w:ilvl w:val="0"/>
                <w:numId w:val="11"/>
              </w:numPr>
              <w:rPr>
                <w:i w:val="0"/>
                <w:iCs w:val="0"/>
                <w:sz w:val="22"/>
                <w:szCs w:val="22"/>
                <w:lang w:val="en-GB" w:eastAsia="zh-CN"/>
              </w:rPr>
            </w:pPr>
            <w:r w:rsidRPr="00525CF5">
              <w:rPr>
                <w:rFonts w:ascii="Gill Sans MT" w:eastAsia="宋体" w:hAnsi="Gill Sans MT"/>
                <w:i w:val="0"/>
                <w:iCs w:val="0"/>
                <w:color w:val="000000" w:themeColor="text1"/>
                <w:sz w:val="22"/>
                <w:szCs w:val="22"/>
                <w:lang w:val="en-GB" w:eastAsia="zh-CN"/>
              </w:rPr>
              <w:t>What are project indicators baseline value?</w:t>
            </w:r>
          </w:p>
        </w:tc>
      </w:tr>
      <w:tr w:rsidR="00D119B1" w:rsidRPr="00303F4C" w14:paraId="75447B79" w14:textId="77777777" w:rsidTr="3FB1F109">
        <w:tc>
          <w:tcPr>
            <w:tcW w:w="2263" w:type="dxa"/>
          </w:tcPr>
          <w:p w14:paraId="36CA95C8" w14:textId="77777777" w:rsidR="00D119B1" w:rsidRPr="00C32EA2" w:rsidRDefault="00D119B1" w:rsidP="00663635">
            <w:pPr>
              <w:spacing w:after="0"/>
              <w:rPr>
                <w:rFonts w:ascii="Gill Sans MT" w:hAnsi="Gill Sans MT"/>
                <w:color w:val="0070C0"/>
              </w:rPr>
            </w:pPr>
            <w:r w:rsidRPr="00C32EA2">
              <w:rPr>
                <w:rFonts w:ascii="Gill Sans MT" w:hAnsi="Gill Sans MT"/>
              </w:rPr>
              <w:t xml:space="preserve">Mid-term </w:t>
            </w:r>
            <w:r w:rsidRPr="00C32EA2">
              <w:rPr>
                <w:rFonts w:ascii="Gill Sans MT" w:hAnsi="Gill Sans MT"/>
                <w:lang w:eastAsia="zh-CN"/>
              </w:rPr>
              <w:t>ass</w:t>
            </w:r>
            <w:r w:rsidRPr="00C32EA2">
              <w:rPr>
                <w:rFonts w:ascii="Gill Sans MT" w:hAnsi="Gill Sans MT"/>
              </w:rPr>
              <w:t>essment</w:t>
            </w:r>
          </w:p>
        </w:tc>
        <w:tc>
          <w:tcPr>
            <w:tcW w:w="7513" w:type="dxa"/>
          </w:tcPr>
          <w:p w14:paraId="14E0D84D" w14:textId="5388AF3C" w:rsidR="00D119B1" w:rsidRPr="00525CF5" w:rsidRDefault="00D119B1">
            <w:pPr>
              <w:pStyle w:val="af0"/>
              <w:numPr>
                <w:ilvl w:val="0"/>
                <w:numId w:val="11"/>
              </w:numPr>
              <w:rPr>
                <w:rFonts w:ascii="Gill Sans MT" w:hAnsi="Gill Sans MT"/>
                <w:i w:val="0"/>
                <w:color w:val="000000" w:themeColor="text1"/>
                <w:sz w:val="22"/>
                <w:szCs w:val="22"/>
                <w:lang w:val="en-GB"/>
              </w:rPr>
            </w:pPr>
            <w:r w:rsidRPr="00C32EA2">
              <w:rPr>
                <w:rFonts w:ascii="Gill Sans MT" w:hAnsi="Gill Sans MT"/>
                <w:i w:val="0"/>
                <w:color w:val="000000" w:themeColor="text1"/>
                <w:sz w:val="22"/>
                <w:szCs w:val="22"/>
                <w:lang w:val="en-GB"/>
              </w:rPr>
              <w:t>How well is the project going? Are there any problems emerging from project design and implementation?</w:t>
            </w:r>
          </w:p>
          <w:p w14:paraId="3DB76398" w14:textId="61A6C083" w:rsidR="00525CF5" w:rsidRPr="00C32EA2" w:rsidRDefault="00525CF5">
            <w:pPr>
              <w:pStyle w:val="af0"/>
              <w:numPr>
                <w:ilvl w:val="0"/>
                <w:numId w:val="11"/>
              </w:numPr>
              <w:rPr>
                <w:rFonts w:ascii="Gill Sans MT" w:hAnsi="Gill Sans MT"/>
                <w:i w:val="0"/>
                <w:color w:val="000000" w:themeColor="text1"/>
                <w:sz w:val="22"/>
                <w:szCs w:val="22"/>
                <w:lang w:val="en-GB"/>
              </w:rPr>
            </w:pPr>
            <w:r w:rsidRPr="00525CF5">
              <w:rPr>
                <w:rFonts w:ascii="Gill Sans MT" w:eastAsia="宋体" w:hAnsi="Gill Sans MT"/>
                <w:i w:val="0"/>
                <w:iCs w:val="0"/>
                <w:color w:val="000000" w:themeColor="text1"/>
                <w:sz w:val="22"/>
                <w:szCs w:val="22"/>
                <w:lang w:val="en-GB" w:eastAsia="zh-CN"/>
              </w:rPr>
              <w:t>Was the project appropriately adapted to the local context and target population?</w:t>
            </w:r>
          </w:p>
          <w:p w14:paraId="62FF241A" w14:textId="698BF1C3" w:rsidR="00525CF5" w:rsidRPr="00C32EA2" w:rsidRDefault="00D119B1">
            <w:pPr>
              <w:pStyle w:val="af0"/>
              <w:numPr>
                <w:ilvl w:val="0"/>
                <w:numId w:val="11"/>
              </w:numPr>
              <w:rPr>
                <w:rFonts w:ascii="Gill Sans MT" w:hAnsi="Gill Sans MT"/>
                <w:i w:val="0"/>
                <w:iCs w:val="0"/>
                <w:color w:val="000000" w:themeColor="text1"/>
                <w:sz w:val="22"/>
                <w:szCs w:val="22"/>
                <w:lang w:val="en-GB"/>
              </w:rPr>
            </w:pPr>
            <w:r w:rsidRPr="00C32EA2">
              <w:rPr>
                <w:rFonts w:ascii="Gill Sans MT" w:hAnsi="Gill Sans MT"/>
                <w:i w:val="0"/>
                <w:iCs w:val="0"/>
                <w:color w:val="000000" w:themeColor="text1"/>
                <w:sz w:val="22"/>
                <w:szCs w:val="22"/>
                <w:lang w:val="en-GB"/>
              </w:rPr>
              <w:t xml:space="preserve">Is the project reaching its intended target </w:t>
            </w:r>
            <w:r w:rsidR="001A3722" w:rsidRPr="00027824">
              <w:rPr>
                <w:rFonts w:ascii="Gill Sans MT" w:hAnsi="Gill Sans MT"/>
                <w:i w:val="0"/>
                <w:iCs w:val="0"/>
                <w:color w:val="000000" w:themeColor="text1"/>
                <w:sz w:val="22"/>
                <w:szCs w:val="22"/>
                <w:lang w:val="en-GB"/>
              </w:rPr>
              <w:t>group</w:t>
            </w:r>
            <w:r w:rsidRPr="00C32EA2">
              <w:rPr>
                <w:rFonts w:ascii="Gill Sans MT" w:hAnsi="Gill Sans MT"/>
                <w:i w:val="0"/>
                <w:iCs w:val="0"/>
                <w:color w:val="000000" w:themeColor="text1"/>
                <w:sz w:val="22"/>
                <w:szCs w:val="22"/>
                <w:lang w:val="en-GB"/>
              </w:rPr>
              <w:t>s?</w:t>
            </w:r>
            <w:r w:rsidR="00525CF5" w:rsidRPr="00525CF5">
              <w:rPr>
                <w:rFonts w:ascii="Gill Sans MT" w:hAnsi="Gill Sans MT"/>
                <w:i w:val="0"/>
                <w:iCs w:val="0"/>
                <w:color w:val="000000" w:themeColor="text1"/>
                <w:sz w:val="22"/>
                <w:szCs w:val="22"/>
                <w:lang w:val="en-GB"/>
              </w:rPr>
              <w:t xml:space="preserve"> </w:t>
            </w:r>
            <w:r w:rsidRPr="00C32EA2">
              <w:rPr>
                <w:rFonts w:ascii="Gill Sans MT" w:hAnsi="Gill Sans MT"/>
                <w:i w:val="0"/>
                <w:iCs w:val="0"/>
                <w:color w:val="000000" w:themeColor="text1"/>
                <w:sz w:val="22"/>
                <w:szCs w:val="22"/>
                <w:lang w:val="en-GB"/>
              </w:rPr>
              <w:t xml:space="preserve">Are project beneficiaries having a positive experience with the project? </w:t>
            </w:r>
          </w:p>
          <w:p w14:paraId="4502603B" w14:textId="2FB58D6C" w:rsidR="00D119B1" w:rsidRPr="00525CF5" w:rsidRDefault="00D119B1">
            <w:pPr>
              <w:pStyle w:val="af0"/>
              <w:numPr>
                <w:ilvl w:val="0"/>
                <w:numId w:val="11"/>
              </w:numPr>
              <w:rPr>
                <w:rFonts w:ascii="Gill Sans MT" w:hAnsi="Gill Sans MT"/>
                <w:i w:val="0"/>
                <w:color w:val="000000" w:themeColor="text1"/>
                <w:sz w:val="22"/>
                <w:szCs w:val="22"/>
                <w:lang w:val="en-GB"/>
              </w:rPr>
            </w:pPr>
            <w:r w:rsidRPr="00C32EA2">
              <w:rPr>
                <w:rFonts w:ascii="Gill Sans MT" w:hAnsi="Gill Sans MT"/>
                <w:i w:val="0"/>
                <w:color w:val="000000" w:themeColor="text1"/>
                <w:sz w:val="22"/>
                <w:szCs w:val="22"/>
                <w:lang w:val="en-GB"/>
              </w:rPr>
              <w:t>How and why did the intervention make a difference?</w:t>
            </w:r>
          </w:p>
          <w:p w14:paraId="17215848" w14:textId="0F8CC13F" w:rsidR="00525CF5" w:rsidRPr="00C32EA2" w:rsidRDefault="00525CF5">
            <w:pPr>
              <w:pStyle w:val="af0"/>
              <w:numPr>
                <w:ilvl w:val="0"/>
                <w:numId w:val="11"/>
              </w:numPr>
              <w:rPr>
                <w:rFonts w:ascii="Gill Sans MT" w:hAnsi="Gill Sans MT"/>
                <w:i w:val="0"/>
                <w:color w:val="000000" w:themeColor="text1"/>
                <w:sz w:val="22"/>
                <w:szCs w:val="22"/>
                <w:lang w:val="en-GB"/>
              </w:rPr>
            </w:pPr>
            <w:r w:rsidRPr="00525CF5">
              <w:rPr>
                <w:rFonts w:ascii="Gill Sans MT" w:hAnsi="Gill Sans MT"/>
                <w:i w:val="0"/>
                <w:color w:val="000000" w:themeColor="text1"/>
                <w:sz w:val="22"/>
                <w:szCs w:val="22"/>
                <w:lang w:val="en-GB"/>
              </w:rPr>
              <w:t>Are there any suggestions for intervention adaptation and adjustment?</w:t>
            </w:r>
          </w:p>
        </w:tc>
      </w:tr>
      <w:tr w:rsidR="00D119B1" w:rsidRPr="00B45D28" w14:paraId="511F84E5" w14:textId="77777777" w:rsidTr="3FB1F109">
        <w:tc>
          <w:tcPr>
            <w:tcW w:w="2263" w:type="dxa"/>
          </w:tcPr>
          <w:p w14:paraId="5F41CF6F" w14:textId="77777777" w:rsidR="00D119B1" w:rsidRPr="00C32EA2" w:rsidRDefault="00D119B1" w:rsidP="00663635">
            <w:pPr>
              <w:rPr>
                <w:rFonts w:ascii="Gill Sans MT" w:hAnsi="Gill Sans MT"/>
                <w:color w:val="auto"/>
              </w:rPr>
            </w:pPr>
            <w:r w:rsidRPr="00C32EA2">
              <w:rPr>
                <w:rFonts w:ascii="Gill Sans MT" w:hAnsi="Gill Sans MT"/>
                <w:color w:val="auto"/>
              </w:rPr>
              <w:t>Final evaluation</w:t>
            </w:r>
          </w:p>
        </w:tc>
        <w:tc>
          <w:tcPr>
            <w:tcW w:w="7513" w:type="dxa"/>
          </w:tcPr>
          <w:p w14:paraId="3690B1E5" w14:textId="38C6A9F2" w:rsidR="00525CF5" w:rsidRPr="00C32EA2" w:rsidRDefault="00D119B1">
            <w:pPr>
              <w:pStyle w:val="af0"/>
              <w:numPr>
                <w:ilvl w:val="0"/>
                <w:numId w:val="11"/>
              </w:numPr>
              <w:rPr>
                <w:rFonts w:ascii="Gill Sans MT" w:hAnsi="Gill Sans MT"/>
                <w:i w:val="0"/>
                <w:iCs w:val="0"/>
                <w:sz w:val="22"/>
                <w:szCs w:val="22"/>
                <w:lang w:val="en-GB"/>
              </w:rPr>
            </w:pPr>
            <w:r w:rsidRPr="00C32EA2">
              <w:rPr>
                <w:rFonts w:ascii="Gill Sans MT" w:hAnsi="Gill Sans MT"/>
                <w:i w:val="0"/>
                <w:iCs w:val="0"/>
                <w:sz w:val="22"/>
                <w:szCs w:val="22"/>
                <w:lang w:val="en-GB"/>
              </w:rPr>
              <w:t>Did the project achieve its intended outcomes</w:t>
            </w:r>
            <w:r w:rsidR="00525CF5">
              <w:rPr>
                <w:rFonts w:ascii="Gill Sans MT" w:hAnsi="Gill Sans MT"/>
                <w:i w:val="0"/>
                <w:iCs w:val="0"/>
                <w:sz w:val="22"/>
                <w:szCs w:val="22"/>
                <w:lang w:val="en-GB"/>
              </w:rPr>
              <w:t xml:space="preserve"> and on time</w:t>
            </w:r>
            <w:r w:rsidRPr="00C32EA2">
              <w:rPr>
                <w:rFonts w:ascii="Gill Sans MT" w:hAnsi="Gill Sans MT"/>
                <w:i w:val="0"/>
                <w:iCs w:val="0"/>
                <w:sz w:val="22"/>
                <w:szCs w:val="22"/>
                <w:lang w:val="en-GB"/>
              </w:rPr>
              <w:t>?</w:t>
            </w:r>
            <w:r w:rsidR="00525CF5" w:rsidRPr="00525CF5">
              <w:rPr>
                <w:rFonts w:ascii="Gill Sans MT" w:eastAsia="宋体" w:hAnsi="Gill Sans MT"/>
                <w:i w:val="0"/>
                <w:iCs w:val="0"/>
                <w:color w:val="000000" w:themeColor="text1"/>
                <w:sz w:val="22"/>
                <w:szCs w:val="22"/>
                <w:lang w:val="en-GB" w:eastAsia="zh-CN"/>
              </w:rPr>
              <w:t xml:space="preserve"> Were there any unintended outcomes? </w:t>
            </w:r>
          </w:p>
          <w:p w14:paraId="1B824E5F" w14:textId="4770C79F" w:rsidR="00525CF5" w:rsidRPr="00C32EA2" w:rsidRDefault="00525CF5">
            <w:pPr>
              <w:pStyle w:val="af0"/>
              <w:numPr>
                <w:ilvl w:val="0"/>
                <w:numId w:val="11"/>
              </w:numPr>
              <w:rPr>
                <w:rFonts w:ascii="Gill Sans MT" w:hAnsi="Gill Sans MT"/>
                <w:i w:val="0"/>
                <w:color w:val="000000" w:themeColor="text1"/>
                <w:sz w:val="22"/>
                <w:szCs w:val="22"/>
                <w:lang w:val="en-GB"/>
              </w:rPr>
            </w:pPr>
            <w:r w:rsidRPr="00525CF5">
              <w:rPr>
                <w:rFonts w:ascii="Gill Sans MT" w:hAnsi="Gill Sans MT"/>
                <w:i w:val="0"/>
                <w:color w:val="000000" w:themeColor="text1"/>
                <w:sz w:val="22"/>
                <w:szCs w:val="22"/>
                <w:lang w:val="en-GB"/>
              </w:rPr>
              <w:t xml:space="preserve">Are project beneficiaries having a positive experience with the project? </w:t>
            </w:r>
          </w:p>
          <w:p w14:paraId="22CE24E4" w14:textId="77777777" w:rsidR="00D119B1" w:rsidRPr="00C32EA2" w:rsidRDefault="00D119B1">
            <w:pPr>
              <w:pStyle w:val="af0"/>
              <w:numPr>
                <w:ilvl w:val="0"/>
                <w:numId w:val="11"/>
              </w:numPr>
              <w:rPr>
                <w:rFonts w:ascii="Gill Sans MT" w:hAnsi="Gill Sans MT"/>
                <w:i w:val="0"/>
                <w:iCs w:val="0"/>
                <w:sz w:val="22"/>
                <w:szCs w:val="22"/>
                <w:lang w:val="en-GB"/>
              </w:rPr>
            </w:pPr>
            <w:r w:rsidRPr="00C32EA2">
              <w:rPr>
                <w:rFonts w:ascii="Gill Sans MT" w:hAnsi="Gill Sans MT"/>
                <w:i w:val="0"/>
                <w:iCs w:val="0"/>
                <w:sz w:val="22"/>
                <w:szCs w:val="22"/>
                <w:lang w:val="en-GB"/>
              </w:rPr>
              <w:t>What mechanisms worked and can explain the achievement or not achievement of the project results? Which did not work and why?</w:t>
            </w:r>
          </w:p>
          <w:p w14:paraId="7E39A3C8" w14:textId="77777777" w:rsidR="00D119B1" w:rsidRPr="00C32EA2" w:rsidRDefault="00525CF5">
            <w:pPr>
              <w:pStyle w:val="af0"/>
              <w:numPr>
                <w:ilvl w:val="0"/>
                <w:numId w:val="11"/>
              </w:numPr>
              <w:rPr>
                <w:rFonts w:ascii="Gill Sans MT" w:hAnsi="Gill Sans MT"/>
                <w:i w:val="0"/>
                <w:iCs w:val="0"/>
                <w:sz w:val="22"/>
                <w:szCs w:val="22"/>
                <w:lang w:val="en-GB"/>
              </w:rPr>
            </w:pPr>
            <w:r w:rsidRPr="00525CF5">
              <w:rPr>
                <w:rFonts w:ascii="Gill Sans MT" w:eastAsia="宋体" w:hAnsi="Gill Sans MT"/>
                <w:i w:val="0"/>
                <w:iCs w:val="0"/>
                <w:color w:val="000000" w:themeColor="text1"/>
                <w:sz w:val="22"/>
                <w:szCs w:val="22"/>
                <w:lang w:val="en-GB" w:eastAsia="zh-CN"/>
              </w:rPr>
              <w:t xml:space="preserve">Will the project work in a different context? </w:t>
            </w:r>
            <w:r w:rsidR="00D119B1" w:rsidRPr="00C32EA2">
              <w:rPr>
                <w:rFonts w:ascii="Gill Sans MT" w:hAnsi="Gill Sans MT"/>
                <w:i w:val="0"/>
                <w:iCs w:val="0"/>
                <w:sz w:val="22"/>
                <w:szCs w:val="22"/>
                <w:lang w:val="en-GB"/>
              </w:rPr>
              <w:t>How can we transfer the knowledge learned from this project, combined with national policies, to other projects?</w:t>
            </w:r>
          </w:p>
          <w:p w14:paraId="5969F66C" w14:textId="3DC6E9A2" w:rsidR="00525CF5" w:rsidRPr="00C32EA2" w:rsidRDefault="00525CF5">
            <w:pPr>
              <w:pStyle w:val="af0"/>
              <w:numPr>
                <w:ilvl w:val="0"/>
                <w:numId w:val="11"/>
              </w:numPr>
              <w:rPr>
                <w:rFonts w:ascii="Gill Sans MT" w:hAnsi="Gill Sans MT"/>
                <w:i w:val="0"/>
                <w:iCs w:val="0"/>
                <w:sz w:val="22"/>
                <w:szCs w:val="22"/>
                <w:lang w:val="en-GB"/>
              </w:rPr>
            </w:pPr>
            <w:r w:rsidRPr="00525CF5">
              <w:rPr>
                <w:rFonts w:ascii="Gill Sans MT" w:eastAsia="宋体" w:hAnsi="Gill Sans MT"/>
                <w:i w:val="0"/>
                <w:iCs w:val="0"/>
                <w:color w:val="000000" w:themeColor="text1"/>
                <w:sz w:val="22"/>
                <w:szCs w:val="22"/>
                <w:lang w:val="en-GB" w:eastAsia="zh-CN"/>
              </w:rPr>
              <w:t>Are the positive effects or impacts sustainable? How is the sustainability or permanence of the intervention and its effects to be assessed?</w:t>
            </w:r>
          </w:p>
        </w:tc>
      </w:tr>
    </w:tbl>
    <w:p w14:paraId="2C9A64AF" w14:textId="77777777" w:rsidR="00525CF5" w:rsidRDefault="00525CF5" w:rsidP="0007438F">
      <w:pPr>
        <w:jc w:val="both"/>
        <w:rPr>
          <w:rFonts w:ascii="Gill Sans MT" w:hAnsi="Gill Sans MT"/>
          <w:color w:val="auto"/>
          <w:lang w:eastAsia="zh-CN"/>
        </w:rPr>
      </w:pPr>
    </w:p>
    <w:p w14:paraId="17644460" w14:textId="3872762A" w:rsidR="00883596" w:rsidRPr="00E34C1F" w:rsidRDefault="00785849" w:rsidP="0007438F">
      <w:pPr>
        <w:jc w:val="both"/>
        <w:rPr>
          <w:rFonts w:ascii="Gill Sans MT" w:hAnsi="Gill Sans MT"/>
          <w:color w:val="0070C0"/>
        </w:rPr>
      </w:pPr>
      <w:r w:rsidRPr="3FB1F109">
        <w:rPr>
          <w:rFonts w:ascii="Gill Sans MT" w:hAnsi="Gill Sans MT"/>
          <w:lang w:eastAsia="zh-CN"/>
        </w:rPr>
        <w:t xml:space="preserve">In addition, some cross-cutting dimensions will need to be considered throughout the study cycle, including but not limited to: child participation, safe programming, equity and equality, inclusion, and gender sensitivity. </w:t>
      </w:r>
    </w:p>
    <w:p w14:paraId="581DFAF4" w14:textId="6216116D" w:rsidR="0087002E" w:rsidRPr="00B45D28" w:rsidRDefault="0087002E" w:rsidP="00F67396">
      <w:pPr>
        <w:rPr>
          <w:rFonts w:ascii="Gill Sans MT" w:hAnsi="Gill Sans MT" w:cstheme="minorHAnsi"/>
          <w:color w:val="0070C0"/>
        </w:rPr>
      </w:pPr>
      <w:bookmarkStart w:id="73" w:name="_Hlk61366096"/>
    </w:p>
    <w:p w14:paraId="5904FFE1" w14:textId="73F59689" w:rsidR="00887DA4" w:rsidRDefault="00106D1C" w:rsidP="003D5B3F">
      <w:pPr>
        <w:pStyle w:val="1"/>
      </w:pPr>
      <w:bookmarkStart w:id="74" w:name="_Toc101361194"/>
      <w:bookmarkEnd w:id="73"/>
      <w:r>
        <w:t>Study</w:t>
      </w:r>
      <w:r w:rsidR="00C24FB2" w:rsidRPr="00B45D28">
        <w:t xml:space="preserve"> </w:t>
      </w:r>
      <w:r w:rsidR="00B10D8F" w:rsidRPr="00B45D28">
        <w:t>M</w:t>
      </w:r>
      <w:r w:rsidR="00C24FB2" w:rsidRPr="00B45D28">
        <w:t>ethodology</w:t>
      </w:r>
      <w:bookmarkEnd w:id="74"/>
    </w:p>
    <w:p w14:paraId="2F9CFC28" w14:textId="35CD2FB0" w:rsidR="0087002E" w:rsidRPr="0087002E" w:rsidRDefault="0087002E" w:rsidP="00C32EA2">
      <w:pPr>
        <w:pStyle w:val="2"/>
      </w:pPr>
      <w:bookmarkStart w:id="75" w:name="_Toc101361195"/>
      <w:r>
        <w:t>Study Design</w:t>
      </w:r>
      <w:bookmarkEnd w:id="75"/>
    </w:p>
    <w:p w14:paraId="7E7330DF" w14:textId="1A2C0D84" w:rsidR="00B036ED" w:rsidRPr="00B45D28" w:rsidRDefault="0C98A740" w:rsidP="0C98A740">
      <w:pPr>
        <w:jc w:val="both"/>
        <w:rPr>
          <w:rFonts w:ascii="Gill Sans MT" w:eastAsia="Gill Sans MT" w:hAnsi="Gill Sans MT" w:cs="Gill Sans MT"/>
        </w:rPr>
      </w:pPr>
      <w:bookmarkStart w:id="76" w:name="_Toc101290505"/>
      <w:bookmarkStart w:id="77" w:name="_Toc101290506"/>
      <w:bookmarkStart w:id="78" w:name="_Toc101290507"/>
      <w:bookmarkStart w:id="79" w:name="_Toc101290508"/>
      <w:bookmarkStart w:id="80" w:name="_Toc101290509"/>
      <w:bookmarkEnd w:id="76"/>
      <w:bookmarkEnd w:id="77"/>
      <w:bookmarkEnd w:id="78"/>
      <w:bookmarkEnd w:id="79"/>
      <w:bookmarkEnd w:id="80"/>
      <w:r w:rsidRPr="3FB1F109">
        <w:rPr>
          <w:rFonts w:ascii="Gill Sans MT" w:eastAsia="Gill Sans MT" w:hAnsi="Gill Sans MT" w:cs="Gill Sans MT"/>
        </w:rPr>
        <w:t xml:space="preserve">The </w:t>
      </w:r>
      <w:r w:rsidR="00785849" w:rsidRPr="3FB1F109">
        <w:rPr>
          <w:rFonts w:ascii="Gill Sans MT" w:eastAsia="Gill Sans MT" w:hAnsi="Gill Sans MT" w:cs="Gill Sans MT"/>
        </w:rPr>
        <w:t>study</w:t>
      </w:r>
      <w:r w:rsidRPr="3FB1F109">
        <w:rPr>
          <w:rFonts w:ascii="Gill Sans MT" w:eastAsia="Gill Sans MT" w:hAnsi="Gill Sans MT" w:cs="Gill Sans MT"/>
        </w:rPr>
        <w:t xml:space="preserve"> is expected to design with mixed methodology for quantitative and qualitative design, including but not limited to:</w:t>
      </w:r>
    </w:p>
    <w:p w14:paraId="183E7DA8" w14:textId="691F798F" w:rsidR="00B036ED" w:rsidRPr="00C32EA2" w:rsidRDefault="0C98A740" w:rsidP="00C32EA2">
      <w:pPr>
        <w:pStyle w:val="af0"/>
        <w:numPr>
          <w:ilvl w:val="0"/>
          <w:numId w:val="2"/>
        </w:numPr>
        <w:jc w:val="both"/>
        <w:rPr>
          <w:i w:val="0"/>
        </w:rPr>
      </w:pPr>
      <w:r w:rsidRPr="00C32EA2">
        <w:rPr>
          <w:rFonts w:ascii="Gill Sans MT" w:eastAsia="Gill Sans MT" w:hAnsi="Gill Sans MT" w:cs="Gill Sans MT"/>
          <w:i w:val="0"/>
          <w:iCs w:val="0"/>
          <w:sz w:val="22"/>
          <w:szCs w:val="22"/>
        </w:rPr>
        <w:t xml:space="preserve">Qualitative methods-literature review, in-depth interview and focus group discussion; </w:t>
      </w:r>
    </w:p>
    <w:p w14:paraId="280D8A24" w14:textId="7A4FE7B6" w:rsidR="00B036ED" w:rsidRPr="00C32EA2" w:rsidRDefault="0C98A740" w:rsidP="00C32EA2">
      <w:pPr>
        <w:pStyle w:val="af0"/>
        <w:numPr>
          <w:ilvl w:val="0"/>
          <w:numId w:val="2"/>
        </w:numPr>
        <w:jc w:val="both"/>
        <w:rPr>
          <w:i w:val="0"/>
        </w:rPr>
      </w:pPr>
      <w:r w:rsidRPr="00C32EA2">
        <w:rPr>
          <w:rFonts w:ascii="Gill Sans MT" w:eastAsia="Gill Sans MT" w:hAnsi="Gill Sans MT" w:cs="Gill Sans MT"/>
          <w:i w:val="0"/>
          <w:iCs w:val="0"/>
          <w:sz w:val="22"/>
          <w:szCs w:val="22"/>
        </w:rPr>
        <w:t xml:space="preserve">Quantitative methods-online or offline questionnaire survey. </w:t>
      </w:r>
    </w:p>
    <w:p w14:paraId="18E77A87" w14:textId="471D558B" w:rsidR="0087002E" w:rsidRPr="00B45D28" w:rsidRDefault="0C98A740" w:rsidP="00C32EA2">
      <w:pPr>
        <w:spacing w:line="288" w:lineRule="auto"/>
        <w:jc w:val="both"/>
        <w:rPr>
          <w:rFonts w:ascii="Gill Sans MT" w:eastAsia="Gill Sans MT" w:hAnsi="Gill Sans MT" w:cs="Gill Sans MT"/>
        </w:rPr>
      </w:pPr>
      <w:r w:rsidRPr="0C98A740">
        <w:rPr>
          <w:rFonts w:ascii="Gill Sans MT" w:eastAsia="Gill Sans MT" w:hAnsi="Gill Sans MT" w:cs="Gill Sans MT"/>
        </w:rPr>
        <w:t xml:space="preserve">Both methods should be designed with specific sampling methodology </w:t>
      </w:r>
      <w:r w:rsidR="00785849">
        <w:rPr>
          <w:rFonts w:ascii="Gill Sans MT" w:eastAsia="Gill Sans MT" w:hAnsi="Gill Sans MT" w:cs="Gill Sans MT"/>
        </w:rPr>
        <w:t>that is</w:t>
      </w:r>
      <w:r w:rsidRPr="0C98A740">
        <w:rPr>
          <w:rFonts w:ascii="Gill Sans MT" w:eastAsia="Gill Sans MT" w:hAnsi="Gill Sans MT" w:cs="Gill Sans MT"/>
        </w:rPr>
        <w:t xml:space="preserve"> reasonable and appropriate, </w:t>
      </w:r>
      <w:r w:rsidR="00785849">
        <w:rPr>
          <w:rFonts w:ascii="Gill Sans MT" w:eastAsia="Gill Sans MT" w:hAnsi="Gill Sans MT" w:cs="Gill Sans MT"/>
        </w:rPr>
        <w:t>which should be</w:t>
      </w:r>
      <w:r w:rsidRPr="0C98A740">
        <w:rPr>
          <w:rFonts w:ascii="Gill Sans MT" w:eastAsia="Gill Sans MT" w:hAnsi="Gill Sans MT" w:cs="Gill Sans MT"/>
        </w:rPr>
        <w:t xml:space="preserve"> elaborated in the Inception Report.</w:t>
      </w:r>
    </w:p>
    <w:p w14:paraId="6879D839" w14:textId="48022FDD" w:rsidR="009D4AB5" w:rsidRPr="0087002E" w:rsidRDefault="0087002E" w:rsidP="00C32EA2">
      <w:pPr>
        <w:pStyle w:val="2"/>
      </w:pPr>
      <w:bookmarkStart w:id="81" w:name="_Toc101361196"/>
      <w:r>
        <w:t>Data Sources and Data Collection Methods / Tools</w:t>
      </w:r>
      <w:bookmarkEnd w:id="81"/>
    </w:p>
    <w:p w14:paraId="4A74E377" w14:textId="270F35C8" w:rsidR="0C98A740" w:rsidRDefault="0C98A740" w:rsidP="0C98A740">
      <w:pPr>
        <w:jc w:val="both"/>
        <w:rPr>
          <w:rFonts w:ascii="Gill Sans MT" w:eastAsia="Gill Sans MT" w:hAnsi="Gill Sans MT" w:cs="Gill Sans MT"/>
        </w:rPr>
      </w:pPr>
      <w:bookmarkStart w:id="82" w:name="_Toc101260633"/>
      <w:bookmarkStart w:id="83" w:name="_Toc101290512"/>
      <w:bookmarkStart w:id="84" w:name="_Toc101260634"/>
      <w:bookmarkStart w:id="85" w:name="_Toc101290513"/>
      <w:bookmarkStart w:id="86" w:name="_Toc101260635"/>
      <w:bookmarkStart w:id="87" w:name="_Toc101290514"/>
      <w:bookmarkStart w:id="88" w:name="_Toc101260636"/>
      <w:bookmarkStart w:id="89" w:name="_Toc101290515"/>
      <w:bookmarkStart w:id="90" w:name="_Toc101260637"/>
      <w:bookmarkStart w:id="91" w:name="_Toc101290516"/>
      <w:bookmarkStart w:id="92" w:name="_Toc101260638"/>
      <w:bookmarkStart w:id="93" w:name="_Toc101290517"/>
      <w:bookmarkStart w:id="94" w:name="_Toc101260639"/>
      <w:bookmarkStart w:id="95" w:name="_Toc101290518"/>
      <w:bookmarkStart w:id="96" w:name="_Toc101260640"/>
      <w:bookmarkStart w:id="97" w:name="_Toc101290519"/>
      <w:bookmarkStart w:id="98" w:name="_Toc101260641"/>
      <w:bookmarkStart w:id="99" w:name="_Toc101290520"/>
      <w:bookmarkStart w:id="100" w:name="_Toc101260642"/>
      <w:bookmarkStart w:id="101" w:name="_Toc101290521"/>
      <w:bookmarkStart w:id="102" w:name="_Toc101260643"/>
      <w:bookmarkStart w:id="103" w:name="_Toc101290522"/>
      <w:bookmarkStart w:id="104" w:name="_Toc101260644"/>
      <w:bookmarkStart w:id="105" w:name="_Toc101290523"/>
      <w:bookmarkStart w:id="106" w:name="_Toc101260645"/>
      <w:bookmarkStart w:id="107" w:name="_Toc101290524"/>
      <w:bookmarkStart w:id="108" w:name="_Toc101290526"/>
      <w:bookmarkStart w:id="109" w:name="_Toc101290527"/>
      <w:bookmarkStart w:id="110" w:name="_Toc101290528"/>
      <w:bookmarkStart w:id="111" w:name="_Toc101290529"/>
      <w:bookmarkStart w:id="112" w:name="_Toc101290530"/>
      <w:bookmarkStart w:id="113" w:name="_Toc10129053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C98A740">
        <w:rPr>
          <w:rFonts w:ascii="Gill Sans MT" w:eastAsia="Gill Sans MT" w:hAnsi="Gill Sans MT" w:cs="Gill Sans MT"/>
        </w:rPr>
        <w:t>All primary data collected during the study must facilitate disaggregation by gender, age,</w:t>
      </w:r>
      <w:r w:rsidR="001A3722">
        <w:rPr>
          <w:rFonts w:ascii="Gill Sans MT" w:eastAsia="Gill Sans MT" w:hAnsi="Gill Sans MT" w:cs="Gill Sans MT"/>
        </w:rPr>
        <w:t xml:space="preserve"> and</w:t>
      </w:r>
      <w:r w:rsidRPr="0C98A740">
        <w:rPr>
          <w:rFonts w:ascii="Gill Sans MT" w:eastAsia="Gill Sans MT" w:hAnsi="Gill Sans MT" w:cs="Gill Sans MT"/>
        </w:rPr>
        <w:t xml:space="preserve"> disability, according to </w:t>
      </w:r>
      <w:r w:rsidR="006344AC">
        <w:rPr>
          <w:rFonts w:ascii="Gill Sans MT" w:eastAsia="Gill Sans MT" w:hAnsi="Gill Sans MT" w:cs="Gill Sans MT"/>
        </w:rPr>
        <w:t>SC</w:t>
      </w:r>
      <w:r w:rsidRPr="0C98A740">
        <w:rPr>
          <w:rFonts w:ascii="Gill Sans MT" w:eastAsia="Gill Sans MT" w:hAnsi="Gill Sans MT" w:cs="Gill Sans MT"/>
        </w:rPr>
        <w:t>’s requirement.</w:t>
      </w:r>
      <w:r w:rsidR="00785849" w:rsidRPr="0C98A740" w:rsidDel="00785849">
        <w:rPr>
          <w:rFonts w:ascii="Gill Sans MT" w:eastAsia="Gill Sans MT" w:hAnsi="Gill Sans MT" w:cs="Gill Sans MT"/>
        </w:rPr>
        <w:t xml:space="preserve"> </w:t>
      </w:r>
    </w:p>
    <w:p w14:paraId="0D8D68EC" w14:textId="0A02A035" w:rsidR="0C98A740" w:rsidRDefault="0C98A740" w:rsidP="00C32EA2">
      <w:pPr>
        <w:jc w:val="both"/>
        <w:rPr>
          <w:rFonts w:ascii="Gill Sans MT" w:eastAsia="Gill Sans MT" w:hAnsi="Gill Sans MT" w:cs="Gill Sans MT"/>
        </w:rPr>
      </w:pPr>
      <w:r w:rsidRPr="0C98A740">
        <w:rPr>
          <w:rFonts w:ascii="Gill Sans MT" w:eastAsia="Gill Sans MT" w:hAnsi="Gill Sans MT" w:cs="Gill Sans MT"/>
        </w:rPr>
        <w:t xml:space="preserve">A range of project documentation will be made available to the </w:t>
      </w:r>
      <w:r w:rsidR="00663635">
        <w:rPr>
          <w:rFonts w:ascii="Gill Sans MT" w:eastAsia="Gill Sans MT" w:hAnsi="Gill Sans MT" w:cs="Gill Sans MT"/>
        </w:rPr>
        <w:t>Study Team</w:t>
      </w:r>
      <w:r w:rsidRPr="0C98A740">
        <w:rPr>
          <w:rFonts w:ascii="Gill Sans MT" w:eastAsia="Gill Sans MT" w:hAnsi="Gill Sans MT" w:cs="Gill Sans MT"/>
        </w:rPr>
        <w:t xml:space="preserve"> that provides information about the project’s design and implementation. Examples of such tools and documentation are listed in Annex 2, and will be shared with the </w:t>
      </w:r>
      <w:r w:rsidR="00663635">
        <w:rPr>
          <w:rFonts w:ascii="Gill Sans MT" w:eastAsia="Gill Sans MT" w:hAnsi="Gill Sans MT" w:cs="Gill Sans MT"/>
        </w:rPr>
        <w:t>Study Team</w:t>
      </w:r>
      <w:r w:rsidRPr="0C98A740">
        <w:rPr>
          <w:rFonts w:ascii="Gill Sans MT" w:eastAsia="Gill Sans MT" w:hAnsi="Gill Sans MT" w:cs="Gill Sans MT"/>
        </w:rPr>
        <w:t xml:space="preserve"> after the team is contracted.</w:t>
      </w:r>
    </w:p>
    <w:p w14:paraId="40DA499A" w14:textId="1476D567" w:rsidR="0C98A740" w:rsidRDefault="0C98A740" w:rsidP="00C32EA2">
      <w:pPr>
        <w:jc w:val="both"/>
        <w:rPr>
          <w:rFonts w:ascii="Gill Sans MT" w:eastAsia="Gill Sans MT" w:hAnsi="Gill Sans MT" w:cs="Gill Sans MT"/>
        </w:rPr>
      </w:pPr>
      <w:r w:rsidRPr="0C98A740">
        <w:rPr>
          <w:rFonts w:ascii="Gill Sans MT" w:eastAsia="Gill Sans MT" w:hAnsi="Gill Sans MT" w:cs="Gill Sans MT"/>
        </w:rPr>
        <w:t>Data triangulation is expected for th</w:t>
      </w:r>
      <w:r w:rsidR="00785849">
        <w:rPr>
          <w:rFonts w:ascii="Gill Sans MT" w:eastAsia="Gill Sans MT" w:hAnsi="Gill Sans MT" w:cs="Gill Sans MT"/>
        </w:rPr>
        <w:t xml:space="preserve">e </w:t>
      </w:r>
      <w:r w:rsidR="00E159EA">
        <w:rPr>
          <w:rFonts w:ascii="Gill Sans MT" w:eastAsia="Gill Sans MT" w:hAnsi="Gill Sans MT" w:cs="Gill Sans MT"/>
        </w:rPr>
        <w:t>study</w:t>
      </w:r>
      <w:r w:rsidRPr="0C98A740">
        <w:rPr>
          <w:rFonts w:ascii="Gill Sans MT" w:eastAsia="Gill Sans MT" w:hAnsi="Gill Sans MT" w:cs="Gill Sans MT"/>
        </w:rPr>
        <w:t xml:space="preserve">. The </w:t>
      </w:r>
      <w:r w:rsidR="00E159EA">
        <w:rPr>
          <w:rFonts w:ascii="Gill Sans MT" w:eastAsia="Gill Sans MT" w:hAnsi="Gill Sans MT" w:cs="Gill Sans MT"/>
        </w:rPr>
        <w:t>Study Team</w:t>
      </w:r>
      <w:r w:rsidRPr="0C98A740">
        <w:rPr>
          <w:rFonts w:ascii="Gill Sans MT" w:eastAsia="Gill Sans MT" w:hAnsi="Gill Sans MT" w:cs="Gill Sans MT"/>
        </w:rPr>
        <w:t xml:space="preserve"> should also indicate how data triangulation will be realised. </w:t>
      </w:r>
    </w:p>
    <w:p w14:paraId="0FEC04F9" w14:textId="3088DBF9" w:rsidR="0C98A740" w:rsidRDefault="0C98A740" w:rsidP="0C98A740">
      <w:pPr>
        <w:jc w:val="both"/>
        <w:rPr>
          <w:rFonts w:ascii="Gill Sans MT" w:hAnsi="Gill Sans MT"/>
        </w:rPr>
      </w:pPr>
      <w:r w:rsidRPr="0C98A740">
        <w:rPr>
          <w:rFonts w:ascii="Gill Sans MT" w:eastAsia="Gill Sans MT" w:hAnsi="Gill Sans MT" w:cs="Gill Sans MT"/>
        </w:rPr>
        <w:t xml:space="preserve">The </w:t>
      </w:r>
      <w:r w:rsidR="00663635">
        <w:rPr>
          <w:rFonts w:ascii="Gill Sans MT" w:eastAsia="Gill Sans MT" w:hAnsi="Gill Sans MT" w:cs="Gill Sans MT"/>
        </w:rPr>
        <w:t>Study Team</w:t>
      </w:r>
      <w:r w:rsidRPr="0C98A740">
        <w:rPr>
          <w:rFonts w:ascii="Gill Sans MT" w:eastAsia="Gill Sans MT" w:hAnsi="Gill Sans MT" w:cs="Gill Sans MT"/>
        </w:rPr>
        <w:t xml:space="preserve"> is required to adhere to the </w:t>
      </w:r>
      <w:hyperlink r:id="rId18" w:history="1">
        <w:r w:rsidRPr="0C98A740">
          <w:rPr>
            <w:rStyle w:val="af2"/>
            <w:rFonts w:ascii="Gill Sans MT" w:eastAsia="Gill Sans MT" w:hAnsi="Gill Sans MT" w:cs="Gill Sans MT"/>
          </w:rPr>
          <w:t>Save the Children Child Safeguarding; Protection from Sexual Exploitation and Abuse; Anti-Harassment, Intimidation and Bullying</w:t>
        </w:r>
      </w:hyperlink>
      <w:r w:rsidRPr="0C98A740">
        <w:rPr>
          <w:rFonts w:ascii="Gill Sans MT" w:eastAsia="Gill Sans MT" w:hAnsi="Gill Sans MT" w:cs="Gill Sans MT"/>
        </w:rPr>
        <w:t>; and Data Protection and Privacy (see Annex 3) policies throughout all project activities.</w:t>
      </w:r>
    </w:p>
    <w:p w14:paraId="342F513D" w14:textId="77777777" w:rsidR="00E971CA" w:rsidRPr="00B45D28" w:rsidRDefault="30E13762" w:rsidP="00F67396">
      <w:pPr>
        <w:pStyle w:val="2"/>
      </w:pPr>
      <w:bookmarkStart w:id="114" w:name="_Toc101361197"/>
      <w:r>
        <w:t xml:space="preserve">Ethical </w:t>
      </w:r>
      <w:r w:rsidR="664E5644">
        <w:t>C</w:t>
      </w:r>
      <w:r>
        <w:t>onsiderations</w:t>
      </w:r>
      <w:bookmarkEnd w:id="114"/>
    </w:p>
    <w:p w14:paraId="164C6575" w14:textId="2DE58325" w:rsidR="00E971CA" w:rsidRPr="00B45D28" w:rsidRDefault="00E971CA" w:rsidP="00AF3295">
      <w:pPr>
        <w:jc w:val="both"/>
        <w:rPr>
          <w:rFonts w:ascii="Gill Sans MT" w:hAnsi="Gill Sans MT"/>
        </w:rPr>
      </w:pPr>
      <w:r w:rsidRPr="00B45D28">
        <w:rPr>
          <w:rFonts w:ascii="Gill Sans MT" w:hAnsi="Gill Sans MT"/>
        </w:rPr>
        <w:t>It is expected that this</w:t>
      </w:r>
      <w:r w:rsidR="00785849">
        <w:rPr>
          <w:rFonts w:ascii="Gill Sans MT" w:hAnsi="Gill Sans MT"/>
        </w:rPr>
        <w:t xml:space="preserve"> </w:t>
      </w:r>
      <w:r w:rsidR="00E159EA">
        <w:rPr>
          <w:rFonts w:ascii="Gill Sans MT" w:hAnsi="Gill Sans MT"/>
        </w:rPr>
        <w:t>study</w:t>
      </w:r>
      <w:r w:rsidRPr="00B45D28">
        <w:rPr>
          <w:rFonts w:ascii="Gill Sans MT" w:hAnsi="Gill Sans MT"/>
        </w:rPr>
        <w:t xml:space="preserve"> will </w:t>
      </w:r>
      <w:r w:rsidR="003E5640" w:rsidRPr="00B45D28">
        <w:rPr>
          <w:rFonts w:ascii="Gill Sans MT" w:hAnsi="Gill Sans MT"/>
        </w:rPr>
        <w:t>be</w:t>
      </w:r>
      <w:r w:rsidRPr="00B45D28">
        <w:rPr>
          <w:rFonts w:ascii="Gill Sans MT" w:hAnsi="Gill Sans MT"/>
        </w:rPr>
        <w:t>:</w:t>
      </w:r>
    </w:p>
    <w:p w14:paraId="36342399" w14:textId="58E4FB28" w:rsidR="009117FF" w:rsidRPr="00B45D28" w:rsidRDefault="008E4E28" w:rsidP="007A724F">
      <w:pPr>
        <w:pStyle w:val="af0"/>
        <w:numPr>
          <w:ilvl w:val="0"/>
          <w:numId w:val="18"/>
        </w:numPr>
        <w:jc w:val="both"/>
        <w:rPr>
          <w:rFonts w:ascii="Gill Sans MT" w:hAnsi="Gill Sans MT"/>
          <w:i w:val="0"/>
          <w:sz w:val="22"/>
        </w:rPr>
      </w:pPr>
      <w:r w:rsidRPr="00B45D28">
        <w:rPr>
          <w:rFonts w:ascii="Gill Sans MT" w:hAnsi="Gill Sans MT"/>
          <w:b/>
          <w:i w:val="0"/>
          <w:sz w:val="22"/>
        </w:rPr>
        <w:t>E</w:t>
      </w:r>
      <w:r w:rsidR="00F80C5E" w:rsidRPr="00B45D28">
        <w:rPr>
          <w:rFonts w:ascii="Gill Sans MT" w:hAnsi="Gill Sans MT"/>
          <w:b/>
          <w:i w:val="0"/>
          <w:sz w:val="22"/>
        </w:rPr>
        <w:t>thical</w:t>
      </w:r>
      <w:r w:rsidR="0098148E" w:rsidRPr="00B45D28">
        <w:rPr>
          <w:rFonts w:ascii="Gill Sans MT" w:hAnsi="Gill Sans MT"/>
          <w:i w:val="0"/>
          <w:sz w:val="22"/>
        </w:rPr>
        <w:t>:</w:t>
      </w:r>
      <w:r w:rsidR="009117FF" w:rsidRPr="00B45D28">
        <w:rPr>
          <w:rFonts w:ascii="Gill Sans MT" w:hAnsi="Gill Sans MT"/>
          <w:i w:val="0"/>
          <w:sz w:val="22"/>
        </w:rPr>
        <w:t xml:space="preserve"> The </w:t>
      </w:r>
      <w:r w:rsidR="00E159EA">
        <w:rPr>
          <w:rFonts w:ascii="Gill Sans MT" w:hAnsi="Gill Sans MT"/>
          <w:i w:val="0"/>
          <w:sz w:val="22"/>
        </w:rPr>
        <w:t>study</w:t>
      </w:r>
      <w:r w:rsidR="0087002E" w:rsidRPr="00B45D28">
        <w:rPr>
          <w:rFonts w:ascii="Gill Sans MT" w:hAnsi="Gill Sans MT"/>
          <w:i w:val="0"/>
          <w:sz w:val="22"/>
        </w:rPr>
        <w:t xml:space="preserve"> </w:t>
      </w:r>
      <w:r w:rsidR="009117FF" w:rsidRPr="00B45D28">
        <w:rPr>
          <w:rFonts w:ascii="Gill Sans MT" w:hAnsi="Gill Sans MT"/>
          <w:i w:val="0"/>
          <w:sz w:val="22"/>
        </w:rPr>
        <w:t>must be guided by the following ethical considerations:</w:t>
      </w:r>
    </w:p>
    <w:p w14:paraId="09466865" w14:textId="77777777" w:rsidR="00365238" w:rsidRPr="00B45D28" w:rsidRDefault="00F76B78" w:rsidP="007A724F">
      <w:pPr>
        <w:pStyle w:val="af0"/>
        <w:numPr>
          <w:ilvl w:val="1"/>
          <w:numId w:val="10"/>
        </w:numPr>
        <w:jc w:val="both"/>
        <w:rPr>
          <w:rFonts w:ascii="Gill Sans MT" w:hAnsi="Gill Sans MT"/>
          <w:i w:val="0"/>
          <w:sz w:val="22"/>
        </w:rPr>
      </w:pPr>
      <w:r w:rsidRPr="00B45D28">
        <w:rPr>
          <w:rFonts w:ascii="Gill Sans MT" w:hAnsi="Gill Sans MT"/>
          <w:i w:val="0"/>
          <w:sz w:val="22"/>
        </w:rPr>
        <w:t>S</w:t>
      </w:r>
      <w:r w:rsidR="00365238" w:rsidRPr="00B45D28">
        <w:rPr>
          <w:rFonts w:ascii="Gill Sans MT" w:hAnsi="Gill Sans MT"/>
          <w:i w:val="0"/>
          <w:sz w:val="22"/>
        </w:rPr>
        <w:t>afeguarding – demonstrating the highest standards of behaviour towards children</w:t>
      </w:r>
      <w:r w:rsidRPr="00B45D28">
        <w:rPr>
          <w:rFonts w:ascii="Gill Sans MT" w:hAnsi="Gill Sans MT"/>
          <w:i w:val="0"/>
          <w:sz w:val="22"/>
        </w:rPr>
        <w:t xml:space="preserve"> and adults.</w:t>
      </w:r>
    </w:p>
    <w:p w14:paraId="6D1FACED" w14:textId="77777777" w:rsidR="00365238" w:rsidRPr="00B45D28" w:rsidRDefault="00365238" w:rsidP="007A724F">
      <w:pPr>
        <w:pStyle w:val="af0"/>
        <w:numPr>
          <w:ilvl w:val="1"/>
          <w:numId w:val="10"/>
        </w:numPr>
        <w:jc w:val="both"/>
        <w:rPr>
          <w:rFonts w:ascii="Gill Sans MT" w:hAnsi="Gill Sans MT"/>
          <w:i w:val="0"/>
          <w:sz w:val="22"/>
        </w:rPr>
      </w:pPr>
      <w:r w:rsidRPr="00B45D28">
        <w:rPr>
          <w:rFonts w:ascii="Gill Sans MT" w:hAnsi="Gill Sans MT"/>
          <w:i w:val="0"/>
          <w:sz w:val="22"/>
        </w:rPr>
        <w:t>Sensitive – to child rights, gender, inclusion and cultural contexts</w:t>
      </w:r>
      <w:r w:rsidR="00F76B78" w:rsidRPr="00B45D28">
        <w:rPr>
          <w:rFonts w:ascii="Gill Sans MT" w:hAnsi="Gill Sans MT"/>
          <w:i w:val="0"/>
          <w:sz w:val="22"/>
        </w:rPr>
        <w:t>.</w:t>
      </w:r>
    </w:p>
    <w:p w14:paraId="7339EFD0" w14:textId="77777777" w:rsidR="009117FF" w:rsidRPr="00B45D28" w:rsidRDefault="009117FF" w:rsidP="007A724F">
      <w:pPr>
        <w:pStyle w:val="af0"/>
        <w:numPr>
          <w:ilvl w:val="1"/>
          <w:numId w:val="10"/>
        </w:numPr>
        <w:jc w:val="both"/>
        <w:rPr>
          <w:rFonts w:ascii="Gill Sans MT" w:hAnsi="Gill Sans MT"/>
          <w:i w:val="0"/>
          <w:sz w:val="22"/>
        </w:rPr>
      </w:pPr>
      <w:r w:rsidRPr="00B45D28">
        <w:rPr>
          <w:rFonts w:ascii="Gill Sans MT" w:hAnsi="Gill Sans MT"/>
          <w:i w:val="0"/>
          <w:sz w:val="22"/>
        </w:rPr>
        <w:t>Openness - of information given, to the highest possible degree to all involved parties</w:t>
      </w:r>
      <w:r w:rsidR="00F76B78" w:rsidRPr="00B45D28">
        <w:rPr>
          <w:rFonts w:ascii="Gill Sans MT" w:hAnsi="Gill Sans MT"/>
          <w:i w:val="0"/>
          <w:sz w:val="22"/>
        </w:rPr>
        <w:t>.</w:t>
      </w:r>
    </w:p>
    <w:p w14:paraId="10B1F82D" w14:textId="77777777" w:rsidR="009117FF" w:rsidRPr="00B45D28" w:rsidRDefault="187EADC5" w:rsidP="0C98A740">
      <w:pPr>
        <w:pStyle w:val="af0"/>
        <w:numPr>
          <w:ilvl w:val="1"/>
          <w:numId w:val="10"/>
        </w:numPr>
        <w:jc w:val="both"/>
        <w:rPr>
          <w:rFonts w:ascii="Gill Sans MT" w:hAnsi="Gill Sans MT"/>
          <w:i w:val="0"/>
          <w:iCs w:val="0"/>
          <w:sz w:val="22"/>
          <w:szCs w:val="22"/>
        </w:rPr>
      </w:pPr>
      <w:r w:rsidRPr="0C98A740">
        <w:rPr>
          <w:rFonts w:ascii="Gill Sans MT" w:hAnsi="Gill Sans MT"/>
          <w:i w:val="0"/>
          <w:iCs w:val="0"/>
          <w:sz w:val="22"/>
          <w:szCs w:val="22"/>
        </w:rPr>
        <w:t>Confidentiality and data protection - measures will be put in place to protect the identity of all participants and any other information that may put them or others at risk.</w:t>
      </w:r>
      <w:r w:rsidR="00CC3C71" w:rsidRPr="0C98A740">
        <w:rPr>
          <w:rStyle w:val="af"/>
          <w:rFonts w:ascii="Gill Sans MT" w:hAnsi="Gill Sans MT"/>
          <w:i w:val="0"/>
          <w:iCs w:val="0"/>
          <w:sz w:val="22"/>
          <w:szCs w:val="22"/>
        </w:rPr>
        <w:footnoteReference w:id="2"/>
      </w:r>
      <w:r w:rsidRPr="0C98A740">
        <w:rPr>
          <w:rFonts w:ascii="Gill Sans MT" w:hAnsi="Gill Sans MT"/>
          <w:i w:val="0"/>
          <w:iCs w:val="0"/>
          <w:sz w:val="22"/>
          <w:szCs w:val="22"/>
        </w:rPr>
        <w:t xml:space="preserve"> </w:t>
      </w:r>
    </w:p>
    <w:p w14:paraId="5AB6C241" w14:textId="77777777" w:rsidR="009117FF" w:rsidRPr="00B45D28" w:rsidRDefault="009117FF" w:rsidP="007A724F">
      <w:pPr>
        <w:pStyle w:val="af0"/>
        <w:numPr>
          <w:ilvl w:val="1"/>
          <w:numId w:val="10"/>
        </w:numPr>
        <w:jc w:val="both"/>
        <w:rPr>
          <w:rFonts w:ascii="Gill Sans MT" w:hAnsi="Gill Sans MT"/>
          <w:i w:val="0"/>
          <w:sz w:val="22"/>
        </w:rPr>
      </w:pPr>
      <w:r w:rsidRPr="00B45D28">
        <w:rPr>
          <w:rFonts w:ascii="Gill Sans MT" w:hAnsi="Gill Sans MT"/>
          <w:i w:val="0"/>
          <w:sz w:val="22"/>
        </w:rPr>
        <w:t>Public access - to the results when there are not special considerations against this</w:t>
      </w:r>
    </w:p>
    <w:p w14:paraId="30472D7A" w14:textId="77777777" w:rsidR="009117FF" w:rsidRPr="00B45D28" w:rsidRDefault="009117FF" w:rsidP="007A724F">
      <w:pPr>
        <w:pStyle w:val="af0"/>
        <w:numPr>
          <w:ilvl w:val="1"/>
          <w:numId w:val="10"/>
        </w:numPr>
        <w:jc w:val="both"/>
        <w:rPr>
          <w:rFonts w:ascii="Gill Sans MT" w:hAnsi="Gill Sans MT"/>
          <w:i w:val="0"/>
          <w:sz w:val="22"/>
        </w:rPr>
      </w:pPr>
      <w:r w:rsidRPr="00B45D28">
        <w:rPr>
          <w:rFonts w:ascii="Gill Sans MT" w:hAnsi="Gill Sans MT"/>
          <w:i w:val="0"/>
          <w:sz w:val="22"/>
        </w:rPr>
        <w:t>Broad participation - the relevant parties should be involved where possible</w:t>
      </w:r>
      <w:r w:rsidR="00F76B78" w:rsidRPr="00B45D28">
        <w:rPr>
          <w:rFonts w:ascii="Gill Sans MT" w:hAnsi="Gill Sans MT"/>
          <w:i w:val="0"/>
          <w:sz w:val="22"/>
        </w:rPr>
        <w:t>.</w:t>
      </w:r>
    </w:p>
    <w:p w14:paraId="35A87072" w14:textId="638409C4" w:rsidR="009117FF" w:rsidRPr="00B45D28" w:rsidRDefault="187EADC5" w:rsidP="0C98A740">
      <w:pPr>
        <w:pStyle w:val="af0"/>
        <w:numPr>
          <w:ilvl w:val="1"/>
          <w:numId w:val="10"/>
        </w:numPr>
        <w:jc w:val="both"/>
        <w:rPr>
          <w:rFonts w:ascii="Gill Sans MT" w:hAnsi="Gill Sans MT"/>
          <w:i w:val="0"/>
          <w:iCs w:val="0"/>
          <w:sz w:val="22"/>
          <w:szCs w:val="22"/>
        </w:rPr>
      </w:pPr>
      <w:r w:rsidRPr="0C98A740">
        <w:rPr>
          <w:rFonts w:ascii="Gill Sans MT" w:hAnsi="Gill Sans MT"/>
          <w:i w:val="0"/>
          <w:iCs w:val="0"/>
          <w:sz w:val="22"/>
          <w:szCs w:val="22"/>
        </w:rPr>
        <w:t xml:space="preserve">Reliability and independence - the </w:t>
      </w:r>
      <w:r w:rsidR="00E159EA">
        <w:rPr>
          <w:rFonts w:ascii="Gill Sans MT" w:hAnsi="Gill Sans MT"/>
          <w:i w:val="0"/>
          <w:sz w:val="22"/>
        </w:rPr>
        <w:t>study</w:t>
      </w:r>
      <w:r w:rsidR="0087002E" w:rsidRPr="0C98A740" w:rsidDel="0087002E">
        <w:rPr>
          <w:rFonts w:ascii="Gill Sans MT" w:hAnsi="Gill Sans MT"/>
          <w:i w:val="0"/>
          <w:iCs w:val="0"/>
          <w:sz w:val="22"/>
          <w:szCs w:val="22"/>
        </w:rPr>
        <w:t xml:space="preserve"> </w:t>
      </w:r>
      <w:r w:rsidRPr="0C98A740">
        <w:rPr>
          <w:rFonts w:ascii="Gill Sans MT" w:hAnsi="Gill Sans MT"/>
          <w:i w:val="0"/>
          <w:iCs w:val="0"/>
          <w:sz w:val="22"/>
          <w:szCs w:val="22"/>
        </w:rPr>
        <w:t>should be conducted so that findings and concl</w:t>
      </w:r>
      <w:r w:rsidR="4C50FB5D" w:rsidRPr="0C98A740">
        <w:rPr>
          <w:rFonts w:ascii="Gill Sans MT" w:hAnsi="Gill Sans MT"/>
          <w:i w:val="0"/>
          <w:iCs w:val="0"/>
          <w:sz w:val="22"/>
          <w:szCs w:val="22"/>
        </w:rPr>
        <w:t>usions are correct and trustwort</w:t>
      </w:r>
      <w:r w:rsidRPr="0C98A740">
        <w:rPr>
          <w:rFonts w:ascii="Gill Sans MT" w:hAnsi="Gill Sans MT"/>
          <w:i w:val="0"/>
          <w:iCs w:val="0"/>
          <w:sz w:val="22"/>
          <w:szCs w:val="22"/>
        </w:rPr>
        <w:t>hy</w:t>
      </w:r>
      <w:r w:rsidR="50F8E8FC" w:rsidRPr="0C98A740">
        <w:rPr>
          <w:rFonts w:ascii="Gill Sans MT" w:hAnsi="Gill Sans MT"/>
          <w:i w:val="0"/>
          <w:iCs w:val="0"/>
          <w:sz w:val="22"/>
          <w:szCs w:val="22"/>
        </w:rPr>
        <w:t>.</w:t>
      </w:r>
    </w:p>
    <w:p w14:paraId="17B0D9B9" w14:textId="225AE8F6" w:rsidR="0051145E" w:rsidRPr="00B45D28" w:rsidRDefault="0C98A740" w:rsidP="00C32EA2">
      <w:pPr>
        <w:jc w:val="both"/>
        <w:rPr>
          <w:rFonts w:ascii="Gill Sans MT" w:eastAsia="Gill Sans MT" w:hAnsi="Gill Sans MT" w:cs="Gill Sans MT"/>
        </w:rPr>
      </w:pPr>
      <w:r w:rsidRPr="3FB1F109">
        <w:rPr>
          <w:rFonts w:ascii="Gill Sans MT" w:eastAsia="Gill Sans MT" w:hAnsi="Gill Sans MT" w:cs="Gill Sans MT"/>
        </w:rPr>
        <w:t xml:space="preserve">The target groups </w:t>
      </w:r>
      <w:r w:rsidR="0087002E" w:rsidRPr="3FB1F109">
        <w:rPr>
          <w:rFonts w:ascii="Gill Sans MT" w:eastAsia="Gill Sans MT" w:hAnsi="Gill Sans MT" w:cs="Gill Sans MT"/>
        </w:rPr>
        <w:t>of</w:t>
      </w:r>
      <w:r w:rsidRPr="3FB1F109">
        <w:rPr>
          <w:rFonts w:ascii="Gill Sans MT" w:eastAsia="Gill Sans MT" w:hAnsi="Gill Sans MT" w:cs="Gill Sans MT"/>
        </w:rPr>
        <w:t xml:space="preserve"> the </w:t>
      </w:r>
      <w:r w:rsidR="0087002E" w:rsidRPr="3FB1F109">
        <w:rPr>
          <w:rFonts w:ascii="Gill Sans MT" w:eastAsia="Gill Sans MT" w:hAnsi="Gill Sans MT" w:cs="Gill Sans MT"/>
        </w:rPr>
        <w:t>study</w:t>
      </w:r>
      <w:r w:rsidRPr="3FB1F109">
        <w:rPr>
          <w:rFonts w:ascii="Gill Sans MT" w:eastAsia="Gill Sans MT" w:hAnsi="Gill Sans MT" w:cs="Gill Sans MT"/>
        </w:rPr>
        <w:t xml:space="preserve"> will </w:t>
      </w:r>
      <w:r w:rsidR="0087002E" w:rsidRPr="3FB1F109">
        <w:rPr>
          <w:rFonts w:ascii="Gill Sans MT" w:eastAsia="Gill Sans MT" w:hAnsi="Gill Sans MT" w:cs="Gill Sans MT"/>
        </w:rPr>
        <w:t>include</w:t>
      </w:r>
      <w:r w:rsidRPr="3FB1F109">
        <w:rPr>
          <w:rFonts w:ascii="Gill Sans MT" w:eastAsia="Gill Sans MT" w:hAnsi="Gill Sans MT" w:cs="Gill Sans MT"/>
        </w:rPr>
        <w:t xml:space="preserve"> children with disabilities</w:t>
      </w:r>
      <w:r w:rsidR="006344AC">
        <w:rPr>
          <w:rFonts w:ascii="Gill Sans MT" w:eastAsia="Gill Sans MT" w:hAnsi="Gill Sans MT" w:cs="Gill Sans MT"/>
        </w:rPr>
        <w:t>, and ethics review is required to be conducted through the Study Team or Save the Children International’s ethics review committee. The study is also</w:t>
      </w:r>
      <w:r w:rsidRPr="3FB1F109">
        <w:rPr>
          <w:rFonts w:ascii="Gill Sans MT" w:eastAsia="Gill Sans MT" w:hAnsi="Gill Sans MT" w:cs="Gill Sans MT"/>
        </w:rPr>
        <w:t xml:space="preserve"> expected </w:t>
      </w:r>
      <w:r w:rsidR="0087002E" w:rsidRPr="3FB1F109">
        <w:rPr>
          <w:rFonts w:ascii="Gill Sans MT" w:eastAsia="Gill Sans MT" w:hAnsi="Gill Sans MT" w:cs="Gill Sans MT"/>
        </w:rPr>
        <w:t>to be</w:t>
      </w:r>
      <w:r w:rsidRPr="3FB1F109">
        <w:rPr>
          <w:rFonts w:ascii="Gill Sans MT" w:eastAsia="Gill Sans MT" w:hAnsi="Gill Sans MT" w:cs="Gill Sans MT"/>
        </w:rPr>
        <w:t>:</w:t>
      </w:r>
    </w:p>
    <w:p w14:paraId="1DB81FFD" w14:textId="68976A56" w:rsidR="0051145E" w:rsidRPr="00B45D28" w:rsidRDefault="4352DAE4" w:rsidP="0C98A740">
      <w:pPr>
        <w:pStyle w:val="af0"/>
        <w:numPr>
          <w:ilvl w:val="0"/>
          <w:numId w:val="18"/>
        </w:numPr>
        <w:jc w:val="both"/>
        <w:rPr>
          <w:rFonts w:ascii="Gill Sans MT" w:hAnsi="Gill Sans MT"/>
          <w:i w:val="0"/>
          <w:iCs w:val="0"/>
          <w:sz w:val="22"/>
          <w:szCs w:val="22"/>
        </w:rPr>
      </w:pPr>
      <w:r w:rsidRPr="0C98A740">
        <w:rPr>
          <w:rFonts w:ascii="Gill Sans MT" w:hAnsi="Gill Sans MT"/>
          <w:b/>
          <w:bCs/>
          <w:i w:val="0"/>
          <w:iCs w:val="0"/>
          <w:sz w:val="22"/>
          <w:szCs w:val="22"/>
        </w:rPr>
        <w:t>Inclusive</w:t>
      </w:r>
      <w:r w:rsidR="0087002E">
        <w:rPr>
          <w:rFonts w:ascii="Gill Sans MT" w:hAnsi="Gill Sans MT"/>
          <w:i w:val="0"/>
          <w:iCs w:val="0"/>
          <w:sz w:val="22"/>
          <w:szCs w:val="22"/>
        </w:rPr>
        <w:t>:</w:t>
      </w:r>
      <w:r w:rsidRPr="0C98A740">
        <w:rPr>
          <w:rFonts w:ascii="Gill Sans MT" w:hAnsi="Gill Sans MT"/>
          <w:i w:val="0"/>
          <w:iCs w:val="0"/>
          <w:sz w:val="22"/>
          <w:szCs w:val="22"/>
        </w:rPr>
        <w:t xml:space="preserve"> Ensure that children from different ethnic </w:t>
      </w:r>
      <w:r w:rsidR="0087002E" w:rsidRPr="0C98A740">
        <w:rPr>
          <w:rFonts w:ascii="Gill Sans MT" w:hAnsi="Gill Sans MT"/>
          <w:i w:val="0"/>
          <w:iCs w:val="0"/>
          <w:sz w:val="22"/>
          <w:szCs w:val="22"/>
        </w:rPr>
        <w:t xml:space="preserve">and </w:t>
      </w:r>
      <w:r w:rsidRPr="0C98A740">
        <w:rPr>
          <w:rFonts w:ascii="Gill Sans MT" w:hAnsi="Gill Sans MT"/>
          <w:i w:val="0"/>
          <w:iCs w:val="0"/>
          <w:sz w:val="22"/>
          <w:szCs w:val="22"/>
        </w:rPr>
        <w:t>social backgrounds have the chance to participate, as well as children with disabilities and children who may be excluded or discriminated against in their community.</w:t>
      </w:r>
      <w:r w:rsidR="0087002E">
        <w:rPr>
          <w:rFonts w:ascii="Gill Sans MT" w:hAnsi="Gill Sans MT"/>
          <w:i w:val="0"/>
          <w:iCs w:val="0"/>
          <w:sz w:val="22"/>
          <w:szCs w:val="22"/>
        </w:rPr>
        <w:t xml:space="preserve"> </w:t>
      </w:r>
    </w:p>
    <w:p w14:paraId="0AA55CAB" w14:textId="5450CE4C" w:rsidR="0051145E" w:rsidRPr="00B45D28" w:rsidRDefault="3D6417AC" w:rsidP="0C98A740">
      <w:pPr>
        <w:pStyle w:val="af0"/>
        <w:numPr>
          <w:ilvl w:val="0"/>
          <w:numId w:val="18"/>
        </w:numPr>
        <w:jc w:val="both"/>
        <w:rPr>
          <w:b/>
          <w:bCs/>
          <w:i w:val="0"/>
          <w:iCs w:val="0"/>
          <w:sz w:val="22"/>
          <w:szCs w:val="22"/>
        </w:rPr>
      </w:pPr>
      <w:r w:rsidRPr="0C98A740">
        <w:rPr>
          <w:rFonts w:ascii="Gill Sans MT" w:hAnsi="Gill Sans MT"/>
          <w:b/>
          <w:bCs/>
          <w:i w:val="0"/>
          <w:iCs w:val="0"/>
          <w:sz w:val="22"/>
          <w:szCs w:val="22"/>
        </w:rPr>
        <w:t xml:space="preserve">Child </w:t>
      </w:r>
      <w:r w:rsidR="49353F26" w:rsidRPr="0C98A740">
        <w:rPr>
          <w:rFonts w:ascii="Gill Sans MT" w:hAnsi="Gill Sans MT"/>
          <w:b/>
          <w:bCs/>
          <w:i w:val="0"/>
          <w:iCs w:val="0"/>
          <w:sz w:val="22"/>
          <w:szCs w:val="22"/>
        </w:rPr>
        <w:t>participatory</w:t>
      </w:r>
      <w:r w:rsidR="0087002E">
        <w:rPr>
          <w:rFonts w:ascii="Gill Sans MT" w:hAnsi="Gill Sans MT"/>
          <w:i w:val="0"/>
          <w:iCs w:val="0"/>
          <w:sz w:val="22"/>
          <w:szCs w:val="22"/>
        </w:rPr>
        <w:t>:</w:t>
      </w:r>
      <w:r w:rsidR="3D6E294B" w:rsidRPr="0C98A740">
        <w:rPr>
          <w:rFonts w:ascii="Gill Sans MT" w:hAnsi="Gill Sans MT"/>
          <w:i w:val="0"/>
          <w:iCs w:val="0"/>
          <w:sz w:val="22"/>
          <w:szCs w:val="22"/>
        </w:rPr>
        <w:t xml:space="preserve"> </w:t>
      </w:r>
      <w:r w:rsidR="50F8E8FC" w:rsidRPr="0C98A740">
        <w:rPr>
          <w:rFonts w:ascii="Gill Sans MT" w:hAnsi="Gill Sans MT"/>
          <w:i w:val="0"/>
          <w:iCs w:val="0"/>
          <w:sz w:val="22"/>
          <w:szCs w:val="22"/>
        </w:rPr>
        <w:t xml:space="preserve">Where appropriate and safe, children should be supported to participate in the evaluation process beyond simply being respondents. Opportunities for collaborative participation could include involving children in determining success criteria against which the project could be evaluated, supporting children to collect some of the data required for the evaluation themselves, or involving children in the validation of findings. Any child participation, whether consultative, collaborative or child-led, must abide by the </w:t>
      </w:r>
      <w:hyperlink r:id="rId19" w:history="1">
        <w:r w:rsidR="0087002E" w:rsidRPr="00E21D73">
          <w:rPr>
            <w:rStyle w:val="af2"/>
            <w:rFonts w:ascii="Gill Sans MT" w:eastAsia="宋体" w:hAnsi="Gill Sans MT" w:cs="Arial"/>
            <w:i w:val="0"/>
            <w:sz w:val="22"/>
            <w:szCs w:val="22"/>
            <w:lang w:val="en-GB" w:eastAsia="en-AU"/>
          </w:rPr>
          <w:t>9 Basic Requirements for meaningful and ethical child participation</w:t>
        </w:r>
      </w:hyperlink>
      <w:r w:rsidR="0087002E" w:rsidRPr="00A469E0">
        <w:rPr>
          <w:rFonts w:ascii="Gill Sans MT" w:hAnsi="Gill Sans MT"/>
          <w:i w:val="0"/>
          <w:iCs w:val="0"/>
          <w:sz w:val="22"/>
          <w:szCs w:val="22"/>
        </w:rPr>
        <w:t>.</w:t>
      </w:r>
    </w:p>
    <w:p w14:paraId="19EE9810" w14:textId="3B0713C0" w:rsidR="0051145E" w:rsidRPr="00B45D28" w:rsidRDefault="3D6417AC" w:rsidP="00C32EA2">
      <w:pPr>
        <w:jc w:val="both"/>
        <w:rPr>
          <w:rFonts w:ascii="Gill Sans MT" w:hAnsi="Gill Sans MT"/>
        </w:rPr>
      </w:pPr>
      <w:r w:rsidRPr="0C98A740">
        <w:rPr>
          <w:rFonts w:ascii="Gill Sans MT" w:hAnsi="Gill Sans MT"/>
        </w:rPr>
        <w:t xml:space="preserve">It is </w:t>
      </w:r>
      <w:r w:rsidRPr="0C98A740">
        <w:rPr>
          <w:rFonts w:ascii="Gill Sans MT" w:hAnsi="Gill Sans MT"/>
          <w:color w:val="auto"/>
        </w:rPr>
        <w:t>expected that:</w:t>
      </w:r>
    </w:p>
    <w:p w14:paraId="714C5EB3" w14:textId="198D73EF" w:rsidR="006E676E" w:rsidRPr="00B45D28" w:rsidRDefault="6F283278" w:rsidP="0C98A740">
      <w:pPr>
        <w:pStyle w:val="af0"/>
        <w:numPr>
          <w:ilvl w:val="0"/>
          <w:numId w:val="18"/>
        </w:numPr>
        <w:jc w:val="both"/>
        <w:rPr>
          <w:rFonts w:ascii="Gill Sans MT" w:hAnsi="Gill Sans MT"/>
          <w:i w:val="0"/>
          <w:iCs w:val="0"/>
          <w:sz w:val="22"/>
          <w:szCs w:val="22"/>
        </w:rPr>
      </w:pPr>
      <w:r w:rsidRPr="0C98A740">
        <w:rPr>
          <w:rFonts w:ascii="Gill Sans MT" w:hAnsi="Gill Sans MT"/>
          <w:i w:val="0"/>
          <w:iCs w:val="0"/>
          <w:sz w:val="22"/>
          <w:szCs w:val="22"/>
        </w:rPr>
        <w:t>D</w:t>
      </w:r>
      <w:r w:rsidR="3D6417AC" w:rsidRPr="0C98A740">
        <w:rPr>
          <w:rFonts w:ascii="Gill Sans MT" w:hAnsi="Gill Sans MT"/>
          <w:i w:val="0"/>
          <w:iCs w:val="0"/>
          <w:sz w:val="22"/>
          <w:szCs w:val="22"/>
        </w:rPr>
        <w:t xml:space="preserve">ata collection methods </w:t>
      </w:r>
      <w:r w:rsidRPr="0C98A740">
        <w:rPr>
          <w:rFonts w:ascii="Gill Sans MT" w:hAnsi="Gill Sans MT"/>
          <w:i w:val="0"/>
          <w:iCs w:val="0"/>
          <w:sz w:val="22"/>
          <w:szCs w:val="22"/>
        </w:rPr>
        <w:t>will be</w:t>
      </w:r>
      <w:r w:rsidR="3D6417AC" w:rsidRPr="0C98A740">
        <w:rPr>
          <w:rFonts w:ascii="Gill Sans MT" w:hAnsi="Gill Sans MT"/>
          <w:i w:val="0"/>
          <w:iCs w:val="0"/>
          <w:sz w:val="22"/>
          <w:szCs w:val="22"/>
        </w:rPr>
        <w:t xml:space="preserve"> </w:t>
      </w:r>
      <w:r w:rsidR="0087002E">
        <w:rPr>
          <w:rFonts w:ascii="Gill Sans MT" w:hAnsi="Gill Sans MT"/>
          <w:i w:val="0"/>
          <w:iCs w:val="0"/>
          <w:sz w:val="22"/>
          <w:szCs w:val="22"/>
        </w:rPr>
        <w:t xml:space="preserve">age, </w:t>
      </w:r>
      <w:r w:rsidR="3D6417AC" w:rsidRPr="0C98A740">
        <w:rPr>
          <w:rFonts w:ascii="Gill Sans MT" w:hAnsi="Gill Sans MT"/>
          <w:i w:val="0"/>
          <w:iCs w:val="0"/>
          <w:sz w:val="22"/>
          <w:szCs w:val="22"/>
        </w:rPr>
        <w:t>disability and gender appropriate</w:t>
      </w:r>
      <w:r w:rsidR="2B1F3BD4" w:rsidRPr="0C98A740">
        <w:rPr>
          <w:rFonts w:ascii="Gill Sans MT" w:hAnsi="Gill Sans MT"/>
          <w:i w:val="0"/>
          <w:iCs w:val="0"/>
          <w:sz w:val="22"/>
          <w:szCs w:val="22"/>
        </w:rPr>
        <w:t>.</w:t>
      </w:r>
    </w:p>
    <w:p w14:paraId="19D9DE68" w14:textId="2C12C76D" w:rsidR="002F343D" w:rsidRPr="00B45D28" w:rsidRDefault="00106D1C" w:rsidP="007A724F">
      <w:pPr>
        <w:pStyle w:val="af0"/>
        <w:numPr>
          <w:ilvl w:val="0"/>
          <w:numId w:val="18"/>
        </w:numPr>
        <w:jc w:val="both"/>
        <w:rPr>
          <w:rFonts w:ascii="Gill Sans MT" w:hAnsi="Gill Sans MT" w:cstheme="minorHAnsi"/>
          <w:i w:val="0"/>
          <w:sz w:val="22"/>
        </w:rPr>
      </w:pPr>
      <w:r>
        <w:rPr>
          <w:rFonts w:ascii="Gill Sans MT" w:hAnsi="Gill Sans MT" w:cstheme="minorHAnsi"/>
          <w:i w:val="0"/>
          <w:sz w:val="22"/>
        </w:rPr>
        <w:t>Study</w:t>
      </w:r>
      <w:r w:rsidR="006E676E" w:rsidRPr="00B45D28">
        <w:rPr>
          <w:rFonts w:ascii="Gill Sans MT" w:hAnsi="Gill Sans MT" w:cstheme="minorHAnsi"/>
          <w:i w:val="0"/>
          <w:sz w:val="22"/>
        </w:rPr>
        <w:t xml:space="preserve"> activities will provide a safe, creative</w:t>
      </w:r>
      <w:r w:rsidR="0087002E">
        <w:rPr>
          <w:rFonts w:ascii="Gill Sans MT" w:hAnsi="Gill Sans MT" w:cstheme="minorHAnsi"/>
          <w:i w:val="0"/>
          <w:sz w:val="22"/>
        </w:rPr>
        <w:t>, and accessible</w:t>
      </w:r>
      <w:r w:rsidR="006E676E" w:rsidRPr="00B45D28">
        <w:rPr>
          <w:rFonts w:ascii="Gill Sans MT" w:hAnsi="Gill Sans MT" w:cstheme="minorHAnsi"/>
          <w:i w:val="0"/>
          <w:sz w:val="22"/>
        </w:rPr>
        <w:t xml:space="preserve"> space where children feel that their thoughts and ideas are important. </w:t>
      </w:r>
    </w:p>
    <w:p w14:paraId="56360C7A" w14:textId="14A7F578" w:rsidR="0098148E" w:rsidRPr="00B45D28" w:rsidRDefault="66290864" w:rsidP="3FB1F109">
      <w:pPr>
        <w:pStyle w:val="af0"/>
        <w:numPr>
          <w:ilvl w:val="0"/>
          <w:numId w:val="18"/>
        </w:numPr>
        <w:jc w:val="both"/>
        <w:rPr>
          <w:rFonts w:ascii="Gill Sans MT" w:hAnsi="Gill Sans MT"/>
          <w:i w:val="0"/>
          <w:iCs w:val="0"/>
          <w:sz w:val="22"/>
          <w:szCs w:val="22"/>
        </w:rPr>
      </w:pPr>
      <w:r w:rsidRPr="3FB1F109">
        <w:rPr>
          <w:rFonts w:ascii="Gill Sans MT" w:hAnsi="Gill Sans MT"/>
          <w:i w:val="0"/>
          <w:iCs w:val="0"/>
          <w:sz w:val="22"/>
          <w:szCs w:val="22"/>
        </w:rPr>
        <w:t>A</w:t>
      </w:r>
      <w:r w:rsidR="46091081" w:rsidRPr="3FB1F109">
        <w:rPr>
          <w:rFonts w:ascii="Gill Sans MT" w:hAnsi="Gill Sans MT"/>
          <w:i w:val="0"/>
          <w:iCs w:val="0"/>
          <w:sz w:val="22"/>
          <w:szCs w:val="22"/>
        </w:rPr>
        <w:t xml:space="preserve"> risk assessment</w:t>
      </w:r>
      <w:r w:rsidRPr="3FB1F109">
        <w:rPr>
          <w:rFonts w:ascii="Gill Sans MT" w:hAnsi="Gill Sans MT"/>
          <w:i w:val="0"/>
          <w:iCs w:val="0"/>
          <w:sz w:val="22"/>
          <w:szCs w:val="22"/>
        </w:rPr>
        <w:t xml:space="preserve"> will be conducted </w:t>
      </w:r>
      <w:r w:rsidR="46091081" w:rsidRPr="3FB1F109">
        <w:rPr>
          <w:rFonts w:ascii="Gill Sans MT" w:hAnsi="Gill Sans MT"/>
          <w:i w:val="0"/>
          <w:iCs w:val="0"/>
          <w:sz w:val="22"/>
          <w:szCs w:val="22"/>
        </w:rPr>
        <w:t>that includes any risks related to children with</w:t>
      </w:r>
      <w:r w:rsidR="0087002E" w:rsidRPr="3FB1F109">
        <w:rPr>
          <w:rFonts w:ascii="Gill Sans MT" w:hAnsi="Gill Sans MT"/>
          <w:i w:val="0"/>
          <w:iCs w:val="0"/>
          <w:sz w:val="22"/>
          <w:szCs w:val="22"/>
        </w:rPr>
        <w:t xml:space="preserve"> and without</w:t>
      </w:r>
      <w:r w:rsidR="46091081" w:rsidRPr="3FB1F109">
        <w:rPr>
          <w:rFonts w:ascii="Gill Sans MT" w:hAnsi="Gill Sans MT"/>
          <w:i w:val="0"/>
          <w:iCs w:val="0"/>
          <w:sz w:val="22"/>
          <w:szCs w:val="22"/>
        </w:rPr>
        <w:t xml:space="preserve"> disabilities</w:t>
      </w:r>
      <w:r w:rsidR="50F8E8FC" w:rsidRPr="3FB1F109">
        <w:rPr>
          <w:rFonts w:ascii="Gill Sans MT" w:hAnsi="Gill Sans MT"/>
          <w:i w:val="0"/>
          <w:iCs w:val="0"/>
          <w:sz w:val="22"/>
          <w:szCs w:val="22"/>
        </w:rPr>
        <w:t>,</w:t>
      </w:r>
      <w:r w:rsidR="46091081" w:rsidRPr="3FB1F109">
        <w:rPr>
          <w:rFonts w:ascii="Gill Sans MT" w:hAnsi="Gill Sans MT"/>
          <w:i w:val="0"/>
          <w:iCs w:val="0"/>
          <w:sz w:val="22"/>
          <w:szCs w:val="22"/>
        </w:rPr>
        <w:t xml:space="preserve"> </w:t>
      </w:r>
      <w:r w:rsidR="0087002E" w:rsidRPr="3FB1F109">
        <w:rPr>
          <w:rFonts w:ascii="Gill Sans MT" w:hAnsi="Gill Sans MT"/>
          <w:i w:val="0"/>
          <w:iCs w:val="0"/>
          <w:sz w:val="22"/>
          <w:szCs w:val="22"/>
        </w:rPr>
        <w:t>young people, or adults’ participation.</w:t>
      </w:r>
      <w:r w:rsidR="2B1F3BD4" w:rsidRPr="3FB1F109">
        <w:rPr>
          <w:rFonts w:ascii="Gill Sans MT" w:hAnsi="Gill Sans MT"/>
          <w:i w:val="0"/>
          <w:iCs w:val="0"/>
          <w:sz w:val="22"/>
          <w:szCs w:val="22"/>
        </w:rPr>
        <w:t xml:space="preserve"> </w:t>
      </w:r>
    </w:p>
    <w:p w14:paraId="72899635" w14:textId="77777777" w:rsidR="0092270D" w:rsidRPr="00B45D28" w:rsidRDefault="0092270D" w:rsidP="007A724F">
      <w:pPr>
        <w:pStyle w:val="af0"/>
        <w:numPr>
          <w:ilvl w:val="0"/>
          <w:numId w:val="18"/>
        </w:numPr>
        <w:jc w:val="both"/>
        <w:rPr>
          <w:rFonts w:ascii="Gill Sans MT" w:hAnsi="Gill Sans MT" w:cstheme="minorHAnsi"/>
          <w:i w:val="0"/>
          <w:sz w:val="22"/>
        </w:rPr>
      </w:pPr>
      <w:r w:rsidRPr="00B45D28">
        <w:rPr>
          <w:rFonts w:ascii="Gill Sans MT" w:hAnsi="Gill Sans MT" w:cstheme="minorHAnsi"/>
          <w:i w:val="0"/>
          <w:sz w:val="22"/>
        </w:rPr>
        <w:t>A referral mechanism will be in place in case any child safeguarding or protection issues arise.</w:t>
      </w:r>
    </w:p>
    <w:p w14:paraId="46A44E04" w14:textId="77777777" w:rsidR="0087002E" w:rsidRDefault="66290864" w:rsidP="00C32EA2">
      <w:pPr>
        <w:pStyle w:val="af0"/>
        <w:numPr>
          <w:ilvl w:val="0"/>
          <w:numId w:val="18"/>
        </w:numPr>
        <w:jc w:val="both"/>
        <w:rPr>
          <w:rFonts w:ascii="Gill Sans MT" w:hAnsi="Gill Sans MT"/>
        </w:rPr>
      </w:pPr>
      <w:r w:rsidRPr="0C98A740">
        <w:rPr>
          <w:rFonts w:ascii="Gill Sans MT" w:hAnsi="Gill Sans MT"/>
          <w:i w:val="0"/>
          <w:iCs w:val="0"/>
          <w:sz w:val="22"/>
          <w:szCs w:val="22"/>
        </w:rPr>
        <w:t>I</w:t>
      </w:r>
      <w:r w:rsidR="2B1F3BD4" w:rsidRPr="0C98A740">
        <w:rPr>
          <w:rFonts w:ascii="Gill Sans MT" w:hAnsi="Gill Sans MT"/>
          <w:i w:val="0"/>
          <w:iCs w:val="0"/>
          <w:sz w:val="22"/>
          <w:szCs w:val="22"/>
        </w:rPr>
        <w:t xml:space="preserve">nformed consent </w:t>
      </w:r>
      <w:r w:rsidRPr="0C98A740">
        <w:rPr>
          <w:rFonts w:ascii="Gill Sans MT" w:hAnsi="Gill Sans MT"/>
          <w:i w:val="0"/>
          <w:iCs w:val="0"/>
          <w:sz w:val="22"/>
          <w:szCs w:val="22"/>
        </w:rPr>
        <w:t xml:space="preserve">will be used </w:t>
      </w:r>
      <w:r w:rsidR="2B1F3BD4" w:rsidRPr="0C98A740">
        <w:rPr>
          <w:rFonts w:ascii="Gill Sans MT" w:hAnsi="Gill Sans MT"/>
          <w:i w:val="0"/>
          <w:iCs w:val="0"/>
          <w:sz w:val="22"/>
          <w:szCs w:val="22"/>
        </w:rPr>
        <w:t>where possible, and indicate how the informed consent will be child-friendly</w:t>
      </w:r>
      <w:r w:rsidR="0087002E">
        <w:rPr>
          <w:rFonts w:ascii="Gill Sans MT" w:hAnsi="Gill Sans MT"/>
          <w:i w:val="0"/>
          <w:iCs w:val="0"/>
          <w:sz w:val="22"/>
          <w:szCs w:val="22"/>
        </w:rPr>
        <w:t>.</w:t>
      </w:r>
    </w:p>
    <w:p w14:paraId="53B5D1DF" w14:textId="5C3B0825" w:rsidR="00611F56" w:rsidRPr="00B45D28" w:rsidRDefault="00611F56" w:rsidP="00C32EA2">
      <w:pPr>
        <w:pStyle w:val="af0"/>
        <w:ind w:left="360"/>
        <w:jc w:val="both"/>
        <w:rPr>
          <w:rFonts w:ascii="Gill Sans MT" w:hAnsi="Gill Sans MT" w:cstheme="minorHAnsi"/>
          <w:color w:val="0070C0"/>
        </w:rPr>
      </w:pPr>
    </w:p>
    <w:p w14:paraId="014146FC" w14:textId="77777777" w:rsidR="00FD2D78" w:rsidRPr="00B45D28" w:rsidRDefault="00FD2D78" w:rsidP="003D5B3F">
      <w:pPr>
        <w:pStyle w:val="1"/>
      </w:pPr>
      <w:bookmarkStart w:id="115" w:name="_Toc101361198"/>
      <w:r w:rsidRPr="00B45D28">
        <w:t xml:space="preserve">Expected </w:t>
      </w:r>
      <w:r w:rsidR="00B10D8F" w:rsidRPr="00B45D28">
        <w:t>D</w:t>
      </w:r>
      <w:r w:rsidRPr="00B45D28">
        <w:t>eliverables</w:t>
      </w:r>
      <w:bookmarkEnd w:id="115"/>
    </w:p>
    <w:p w14:paraId="404CE566" w14:textId="0A80B6BE" w:rsidR="00FD2D78" w:rsidRPr="00B45D28" w:rsidRDefault="0087002E" w:rsidP="00A80350">
      <w:pPr>
        <w:jc w:val="both"/>
        <w:rPr>
          <w:rFonts w:ascii="Gill Sans MT" w:hAnsi="Gill Sans MT" w:cs="Arial"/>
        </w:rPr>
      </w:pPr>
      <w:r>
        <w:rPr>
          <w:rFonts w:ascii="Gill Sans MT" w:hAnsi="Gill Sans MT" w:cs="Arial"/>
          <w:color w:val="auto"/>
        </w:rPr>
        <w:t>Expected</w:t>
      </w:r>
      <w:r w:rsidR="00FD2D78" w:rsidRPr="00D67951">
        <w:rPr>
          <w:rFonts w:ascii="Gill Sans MT" w:hAnsi="Gill Sans MT" w:cs="Arial"/>
          <w:color w:val="auto"/>
        </w:rPr>
        <w:t xml:space="preserve"> </w:t>
      </w:r>
      <w:r>
        <w:rPr>
          <w:rFonts w:ascii="Gill Sans MT" w:hAnsi="Gill Sans MT" w:cs="Arial"/>
          <w:color w:val="auto"/>
        </w:rPr>
        <w:t>d</w:t>
      </w:r>
      <w:r w:rsidR="00FD2D78" w:rsidRPr="00D67951">
        <w:rPr>
          <w:rFonts w:ascii="Gill Sans MT" w:hAnsi="Gill Sans MT" w:cs="Arial"/>
          <w:color w:val="auto"/>
        </w:rPr>
        <w:t xml:space="preserve">eliverables </w:t>
      </w:r>
      <w:r w:rsidR="00FD2D78" w:rsidRPr="00B45D28">
        <w:rPr>
          <w:rFonts w:ascii="Gill Sans MT" w:hAnsi="Gill Sans MT" w:cs="Arial"/>
        </w:rPr>
        <w:t xml:space="preserve">and </w:t>
      </w:r>
      <w:r w:rsidR="00234C4B" w:rsidRPr="00B45D28">
        <w:rPr>
          <w:rFonts w:ascii="Gill Sans MT" w:hAnsi="Gill Sans MT"/>
        </w:rPr>
        <w:t xml:space="preserve">tentative </w:t>
      </w:r>
      <w:r w:rsidR="00AF3295" w:rsidRPr="00B45D28">
        <w:rPr>
          <w:rFonts w:ascii="Gill Sans MT" w:hAnsi="Gill Sans MT"/>
        </w:rPr>
        <w:t xml:space="preserve">timeline </w:t>
      </w:r>
      <w:r w:rsidR="00FD2D78" w:rsidRPr="00B45D28">
        <w:rPr>
          <w:rFonts w:ascii="Gill Sans MT" w:hAnsi="Gill Sans MT" w:cs="Arial"/>
        </w:rPr>
        <w:t xml:space="preserve">(subject to the commencement date of the </w:t>
      </w:r>
      <w:r w:rsidR="00E159EA">
        <w:rPr>
          <w:rFonts w:ascii="Gill Sans MT" w:hAnsi="Gill Sans MT" w:cs="Arial"/>
        </w:rPr>
        <w:t>study</w:t>
      </w:r>
      <w:r w:rsidR="00FD2D78" w:rsidRPr="00B45D28">
        <w:rPr>
          <w:rFonts w:ascii="Gill Sans MT" w:hAnsi="Gill Sans MT" w:cs="Arial"/>
        </w:rPr>
        <w:t>) are outlined below.</w:t>
      </w:r>
      <w:r w:rsidR="00FD2D78" w:rsidRPr="00C32EA2">
        <w:rPr>
          <w:rFonts w:ascii="Gill Sans MT" w:hAnsi="Gill Sans MT" w:cs="Arial"/>
          <w:color w:val="auto"/>
        </w:rPr>
        <w:t xml:space="preserve"> The </w:t>
      </w:r>
      <w:r w:rsidRPr="00C32EA2">
        <w:rPr>
          <w:rFonts w:ascii="Gill Sans MT" w:hAnsi="Gill Sans MT" w:cs="Arial"/>
          <w:color w:val="auto"/>
        </w:rPr>
        <w:t xml:space="preserve">Study Team </w:t>
      </w:r>
      <w:r w:rsidR="00FD2D78" w:rsidRPr="00C32EA2">
        <w:rPr>
          <w:rFonts w:ascii="Gill Sans MT" w:hAnsi="Gill Sans MT" w:cs="Arial"/>
          <w:color w:val="auto"/>
        </w:rPr>
        <w:t xml:space="preserve">lead </w:t>
      </w:r>
      <w:r w:rsidR="00AF3295" w:rsidRPr="00C32EA2">
        <w:rPr>
          <w:rFonts w:ascii="Gill Sans MT" w:hAnsi="Gill Sans MT" w:cs="Arial"/>
          <w:color w:val="auto"/>
        </w:rPr>
        <w:t>and</w:t>
      </w:r>
      <w:r w:rsidR="00FD2D78" w:rsidRPr="00C32EA2">
        <w:rPr>
          <w:rFonts w:ascii="Gill Sans MT" w:hAnsi="Gill Sans MT" w:cs="Arial"/>
          <w:color w:val="auto"/>
        </w:rPr>
        <w:t xml:space="preserve"> </w:t>
      </w:r>
      <w:r w:rsidR="00FD2D78" w:rsidRPr="00C32EA2">
        <w:rPr>
          <w:rFonts w:ascii="Gill Sans MT" w:hAnsi="Gill Sans MT"/>
          <w:color w:val="auto"/>
        </w:rPr>
        <w:t xml:space="preserve">SC </w:t>
      </w:r>
      <w:r w:rsidR="00AF3295" w:rsidRPr="0087002E">
        <w:rPr>
          <w:rFonts w:ascii="Gill Sans MT" w:hAnsi="Gill Sans MT"/>
          <w:color w:val="auto"/>
        </w:rPr>
        <w:t xml:space="preserve">will agree </w:t>
      </w:r>
      <w:r w:rsidR="00AF3295" w:rsidRPr="00B45D28">
        <w:rPr>
          <w:rFonts w:ascii="Gill Sans MT" w:hAnsi="Gill Sans MT"/>
          <w:color w:val="auto"/>
        </w:rPr>
        <w:t xml:space="preserve">on final milestones and deadlines at the inception phase. </w:t>
      </w:r>
    </w:p>
    <w:p w14:paraId="3C23E981" w14:textId="77777777" w:rsidR="00FD2D78" w:rsidRPr="00B45D28" w:rsidRDefault="2AF7FD94" w:rsidP="39582AEB">
      <w:pPr>
        <w:spacing w:before="120"/>
        <w:rPr>
          <w:rFonts w:ascii="Gill Sans MT" w:hAnsi="Gill Sans MT" w:cs="Arial"/>
          <w:b/>
          <w:bCs/>
          <w:lang w:eastAsia="en-AU"/>
        </w:rPr>
      </w:pPr>
      <w:r w:rsidRPr="0C98A740">
        <w:rPr>
          <w:rFonts w:ascii="Gill Sans MT" w:hAnsi="Gill Sans MT" w:cs="Arial"/>
          <w:b/>
          <w:bCs/>
          <w:lang w:eastAsia="en-AU"/>
        </w:rPr>
        <w:t xml:space="preserve">Deliverables and </w:t>
      </w:r>
      <w:r w:rsidR="0AA63CA9" w:rsidRPr="0C98A740">
        <w:rPr>
          <w:rFonts w:ascii="Gill Sans MT" w:hAnsi="Gill Sans MT" w:cs="Arial"/>
          <w:b/>
          <w:bCs/>
          <w:lang w:eastAsia="en-AU"/>
        </w:rPr>
        <w:t>Tentative Timeline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835"/>
      </w:tblGrid>
      <w:tr w:rsidR="00FD2D78" w:rsidRPr="00B45D28" w14:paraId="6F6BA11D" w14:textId="77777777" w:rsidTr="00C32EA2">
        <w:tc>
          <w:tcPr>
            <w:tcW w:w="7225" w:type="dxa"/>
            <w:shd w:val="clear" w:color="auto" w:fill="auto"/>
          </w:tcPr>
          <w:p w14:paraId="48C1C1F2" w14:textId="7D6D9943" w:rsidR="00FD2D78" w:rsidRPr="00B45D28" w:rsidRDefault="00FD2D78" w:rsidP="00C32EA2">
            <w:pPr>
              <w:jc w:val="center"/>
              <w:rPr>
                <w:rFonts w:ascii="Gill Sans MT" w:hAnsi="Gill Sans MT" w:cs="Arial"/>
                <w:b/>
                <w:lang w:eastAsia="en-AU"/>
              </w:rPr>
            </w:pPr>
            <w:r w:rsidRPr="00B45D28">
              <w:rPr>
                <w:rFonts w:ascii="Gill Sans MT" w:hAnsi="Gill Sans MT" w:cs="Arial"/>
                <w:b/>
                <w:lang w:eastAsia="en-AU"/>
              </w:rPr>
              <w:t>Deliverable</w:t>
            </w:r>
            <w:r w:rsidR="008D29AE" w:rsidRPr="00B45D28">
              <w:rPr>
                <w:rFonts w:ascii="Gill Sans MT" w:hAnsi="Gill Sans MT" w:cs="Arial"/>
                <w:b/>
                <w:lang w:eastAsia="en-AU"/>
              </w:rPr>
              <w:t xml:space="preserve"> / Milestones</w:t>
            </w:r>
            <w:r w:rsidR="0087002E">
              <w:rPr>
                <w:rFonts w:ascii="Gill Sans MT" w:hAnsi="Gill Sans MT" w:cs="Arial"/>
                <w:b/>
                <w:lang w:eastAsia="en-AU"/>
              </w:rPr>
              <w:t xml:space="preserve"> (all in </w:t>
            </w:r>
            <w:r w:rsidR="003F559E">
              <w:rPr>
                <w:rFonts w:ascii="Gill Sans MT" w:hAnsi="Gill Sans MT" w:cs="Arial" w:hint="eastAsia"/>
                <w:b/>
                <w:lang w:eastAsia="zh-CN"/>
              </w:rPr>
              <w:t>Chinese</w:t>
            </w:r>
            <w:r w:rsidR="0087002E">
              <w:rPr>
                <w:rFonts w:ascii="Gill Sans MT" w:hAnsi="Gill Sans MT" w:cs="Arial"/>
                <w:b/>
                <w:lang w:eastAsia="en-AU"/>
              </w:rPr>
              <w:t xml:space="preserve"> unless otherwise specified)</w:t>
            </w:r>
          </w:p>
        </w:tc>
        <w:tc>
          <w:tcPr>
            <w:tcW w:w="2835" w:type="dxa"/>
            <w:shd w:val="clear" w:color="auto" w:fill="auto"/>
          </w:tcPr>
          <w:p w14:paraId="4C3A30B6" w14:textId="77777777" w:rsidR="00FD2D78" w:rsidRPr="00B45D28" w:rsidRDefault="00AF3295" w:rsidP="0087002E">
            <w:pPr>
              <w:jc w:val="center"/>
              <w:rPr>
                <w:rFonts w:ascii="Gill Sans MT" w:hAnsi="Gill Sans MT" w:cs="Arial"/>
                <w:b/>
                <w:lang w:eastAsia="en-AU"/>
              </w:rPr>
            </w:pPr>
            <w:r w:rsidRPr="00B45D28">
              <w:rPr>
                <w:rFonts w:ascii="Gill Sans MT" w:hAnsi="Gill Sans MT" w:cs="Arial"/>
                <w:b/>
                <w:lang w:eastAsia="en-AU"/>
              </w:rPr>
              <w:t>Timeline</w:t>
            </w:r>
          </w:p>
        </w:tc>
      </w:tr>
      <w:tr w:rsidR="00FD2D78" w:rsidRPr="00B45D28" w14:paraId="21F411B1" w14:textId="77777777" w:rsidTr="00C32EA2">
        <w:tc>
          <w:tcPr>
            <w:tcW w:w="7225" w:type="dxa"/>
            <w:shd w:val="clear" w:color="auto" w:fill="auto"/>
            <w:vAlign w:val="center"/>
          </w:tcPr>
          <w:p w14:paraId="0F10BE10" w14:textId="101D3B86" w:rsidR="00FD2D78" w:rsidRPr="000B097E" w:rsidRDefault="00FD2D78" w:rsidP="00A4289E">
            <w:pPr>
              <w:rPr>
                <w:rFonts w:ascii="Gill Sans MT" w:hAnsi="Gill Sans MT" w:cs="Arial"/>
                <w:color w:val="auto"/>
                <w:lang w:eastAsia="en-AU"/>
              </w:rPr>
            </w:pPr>
            <w:r w:rsidRPr="000B097E">
              <w:rPr>
                <w:rFonts w:ascii="Gill Sans MT" w:hAnsi="Gill Sans MT" w:cs="Arial"/>
                <w:color w:val="auto"/>
                <w:lang w:eastAsia="en-AU"/>
              </w:rPr>
              <w:t xml:space="preserve">The </w:t>
            </w:r>
            <w:r w:rsidR="00A4289E">
              <w:rPr>
                <w:rFonts w:ascii="Gill Sans MT" w:hAnsi="Gill Sans MT"/>
                <w:color w:val="auto"/>
              </w:rPr>
              <w:t>S</w:t>
            </w:r>
            <w:r w:rsidR="00A4289E" w:rsidRPr="000B097E">
              <w:rPr>
                <w:rFonts w:ascii="Gill Sans MT" w:hAnsi="Gill Sans MT"/>
                <w:color w:val="auto"/>
              </w:rPr>
              <w:t xml:space="preserve">tudy </w:t>
            </w:r>
            <w:r w:rsidRPr="000B097E">
              <w:rPr>
                <w:rFonts w:ascii="Gill Sans MT" w:hAnsi="Gill Sans MT"/>
                <w:color w:val="auto"/>
              </w:rPr>
              <w:t>Team is contracted and</w:t>
            </w:r>
            <w:r w:rsidRPr="000B097E">
              <w:rPr>
                <w:rFonts w:ascii="Gill Sans MT" w:hAnsi="Gill Sans MT" w:cs="Arial"/>
                <w:color w:val="auto"/>
                <w:lang w:eastAsia="en-AU"/>
              </w:rPr>
              <w:t xml:space="preserve"> commences work</w:t>
            </w:r>
          </w:p>
        </w:tc>
        <w:tc>
          <w:tcPr>
            <w:tcW w:w="2835" w:type="dxa"/>
            <w:shd w:val="clear" w:color="auto" w:fill="auto"/>
            <w:vAlign w:val="center"/>
          </w:tcPr>
          <w:p w14:paraId="10582E47" w14:textId="77777777" w:rsidR="00FD2D78" w:rsidRPr="00B45D28" w:rsidRDefault="00491980" w:rsidP="00C668C8">
            <w:pPr>
              <w:rPr>
                <w:rFonts w:ascii="Gill Sans MT" w:hAnsi="Gill Sans MT" w:cs="Arial"/>
                <w:lang w:eastAsia="zh-CN"/>
              </w:rPr>
            </w:pPr>
            <w:r>
              <w:rPr>
                <w:rFonts w:ascii="Gill Sans MT" w:hAnsi="Gill Sans MT" w:cs="Arial"/>
                <w:lang w:eastAsia="zh-CN"/>
              </w:rPr>
              <w:t>Mid-</w:t>
            </w:r>
            <w:r w:rsidR="002212DC">
              <w:rPr>
                <w:rFonts w:ascii="Gill Sans MT" w:hAnsi="Gill Sans MT" w:cs="Arial" w:hint="eastAsia"/>
                <w:lang w:eastAsia="zh-CN"/>
              </w:rPr>
              <w:t>May</w:t>
            </w:r>
            <w:r w:rsidR="00A96E6C">
              <w:rPr>
                <w:rFonts w:ascii="Gill Sans MT" w:hAnsi="Gill Sans MT" w:cs="Arial"/>
                <w:lang w:eastAsia="zh-CN"/>
              </w:rPr>
              <w:t xml:space="preserve"> 2022</w:t>
            </w:r>
          </w:p>
        </w:tc>
      </w:tr>
      <w:tr w:rsidR="00C57E53" w:rsidRPr="00B45D28" w14:paraId="7B6BB45B" w14:textId="77777777" w:rsidTr="00C32EA2">
        <w:trPr>
          <w:trHeight w:val="543"/>
        </w:trPr>
        <w:tc>
          <w:tcPr>
            <w:tcW w:w="7225" w:type="dxa"/>
            <w:vMerge w:val="restart"/>
            <w:shd w:val="clear" w:color="auto" w:fill="auto"/>
            <w:vAlign w:val="center"/>
          </w:tcPr>
          <w:p w14:paraId="39DF8836" w14:textId="400AAA15" w:rsidR="00A4289E" w:rsidRDefault="00FD67F3" w:rsidP="008D29AE">
            <w:pPr>
              <w:rPr>
                <w:rFonts w:ascii="Gill Sans MT" w:hAnsi="Gill Sans MT" w:cs="Arial"/>
                <w:b/>
                <w:bCs/>
                <w:color w:val="auto"/>
              </w:rPr>
            </w:pPr>
            <w:r>
              <w:rPr>
                <w:rFonts w:ascii="Gill Sans MT" w:hAnsi="Gill Sans MT" w:cs="Arial"/>
                <w:b/>
                <w:bCs/>
                <w:color w:val="auto"/>
              </w:rPr>
              <w:t>I</w:t>
            </w:r>
            <w:r w:rsidR="5AD6982E" w:rsidRPr="0C98A740">
              <w:rPr>
                <w:rFonts w:ascii="Gill Sans MT" w:hAnsi="Gill Sans MT" w:cs="Arial"/>
                <w:b/>
                <w:bCs/>
                <w:color w:val="auto"/>
              </w:rPr>
              <w:t xml:space="preserve">nception </w:t>
            </w:r>
            <w:r>
              <w:rPr>
                <w:rFonts w:ascii="Gill Sans MT" w:hAnsi="Gill Sans MT" w:cs="Arial"/>
                <w:b/>
                <w:bCs/>
                <w:color w:val="auto"/>
              </w:rPr>
              <w:t>R</w:t>
            </w:r>
            <w:r w:rsidR="5AD6982E" w:rsidRPr="0C98A740">
              <w:rPr>
                <w:rFonts w:ascii="Gill Sans MT" w:hAnsi="Gill Sans MT" w:cs="Arial"/>
                <w:b/>
                <w:bCs/>
                <w:color w:val="auto"/>
              </w:rPr>
              <w:t>eport</w:t>
            </w:r>
            <w:r w:rsidR="00A4289E">
              <w:rPr>
                <w:rFonts w:ascii="Gill Sans MT" w:hAnsi="Gill Sans MT" w:cs="Arial"/>
                <w:b/>
                <w:bCs/>
                <w:color w:val="auto"/>
              </w:rPr>
              <w:t xml:space="preserve"> (</w:t>
            </w:r>
            <w:r w:rsidR="007B6154">
              <w:rPr>
                <w:rFonts w:ascii="Gill Sans MT" w:hAnsi="Gill Sans MT" w:cs="Arial"/>
                <w:b/>
                <w:bCs/>
                <w:color w:val="auto"/>
              </w:rPr>
              <w:t>f</w:t>
            </w:r>
            <w:r w:rsidR="00A4289E">
              <w:rPr>
                <w:rFonts w:ascii="Gill Sans MT" w:hAnsi="Gill Sans MT" w:cs="Arial"/>
                <w:b/>
                <w:bCs/>
                <w:color w:val="auto"/>
              </w:rPr>
              <w:t xml:space="preserve">inal </w:t>
            </w:r>
            <w:r w:rsidR="007B6154">
              <w:rPr>
                <w:rFonts w:ascii="Gill Sans MT" w:hAnsi="Gill Sans MT" w:cs="Arial"/>
                <w:b/>
                <w:bCs/>
                <w:color w:val="auto"/>
              </w:rPr>
              <w:t>v</w:t>
            </w:r>
            <w:r w:rsidR="00A4289E">
              <w:rPr>
                <w:rFonts w:ascii="Gill Sans MT" w:hAnsi="Gill Sans MT" w:cs="Arial"/>
                <w:b/>
                <w:bCs/>
                <w:color w:val="auto"/>
              </w:rPr>
              <w:t>ersion)</w:t>
            </w:r>
          </w:p>
          <w:p w14:paraId="57E4F150" w14:textId="77777777" w:rsidR="00831AB7" w:rsidRDefault="00A4289E" w:rsidP="00C32EA2">
            <w:pPr>
              <w:numPr>
                <w:ilvl w:val="0"/>
                <w:numId w:val="6"/>
              </w:numPr>
              <w:spacing w:after="0" w:line="240" w:lineRule="auto"/>
              <w:rPr>
                <w:rFonts w:ascii="Gill Sans MT" w:hAnsi="Gill Sans MT" w:cs="Arial"/>
              </w:rPr>
            </w:pPr>
            <w:r w:rsidRPr="00C32EA2">
              <w:rPr>
                <w:rFonts w:ascii="Gill Sans MT" w:hAnsi="Gill Sans MT" w:cs="Arial"/>
              </w:rPr>
              <w:t xml:space="preserve">Save the Children will provide a template for inception report. </w:t>
            </w:r>
          </w:p>
          <w:p w14:paraId="26A299BF" w14:textId="77777777" w:rsidR="00831AB7" w:rsidRDefault="00A4289E" w:rsidP="00C32EA2">
            <w:pPr>
              <w:numPr>
                <w:ilvl w:val="0"/>
                <w:numId w:val="6"/>
              </w:numPr>
              <w:spacing w:after="0" w:line="240" w:lineRule="auto"/>
              <w:rPr>
                <w:rFonts w:ascii="Gill Sans MT" w:hAnsi="Gill Sans MT" w:cs="Arial"/>
              </w:rPr>
            </w:pPr>
            <w:r w:rsidRPr="00C32EA2">
              <w:rPr>
                <w:rFonts w:ascii="Gill Sans MT" w:hAnsi="Gill Sans MT" w:cs="Arial"/>
              </w:rPr>
              <w:t>The Study team will facilitate a workshop with the relevant stakeholders to develop the draft Inception report.</w:t>
            </w:r>
          </w:p>
          <w:p w14:paraId="246C80F3" w14:textId="10BF592F" w:rsidR="00C57E53" w:rsidRPr="00B45D28" w:rsidRDefault="00A4289E" w:rsidP="00A4289E">
            <w:pPr>
              <w:rPr>
                <w:rFonts w:ascii="Gill Sans MT" w:hAnsi="Gill Sans MT" w:cs="Arial"/>
                <w:color w:val="auto"/>
              </w:rPr>
            </w:pPr>
            <w:r w:rsidRPr="00C32EA2">
              <w:rPr>
                <w:rFonts w:ascii="Gill Sans MT" w:hAnsi="Gill Sans MT" w:cs="Arial"/>
              </w:rPr>
              <w:t>Once the report is finalised and accepted, the Study Team must submit a request for any change in strategy or approach to the Save the Children.</w:t>
            </w:r>
            <w:r w:rsidRPr="00C32EA2" w:rsidDel="00A4289E">
              <w:rPr>
                <w:rFonts w:ascii="Gill Sans MT" w:hAnsi="Gill Sans MT" w:cs="Arial"/>
              </w:rPr>
              <w:t xml:space="preserve"> </w:t>
            </w:r>
          </w:p>
        </w:tc>
        <w:tc>
          <w:tcPr>
            <w:tcW w:w="2835" w:type="dxa"/>
            <w:shd w:val="clear" w:color="auto" w:fill="auto"/>
            <w:vAlign w:val="center"/>
          </w:tcPr>
          <w:p w14:paraId="719BB940" w14:textId="5B7EE555" w:rsidR="00C57E53" w:rsidRDefault="00C57E53" w:rsidP="00C57E53">
            <w:pPr>
              <w:rPr>
                <w:rFonts w:ascii="Gill Sans MT" w:hAnsi="Gill Sans MT" w:cs="Arial"/>
                <w:lang w:eastAsia="zh-CN"/>
              </w:rPr>
            </w:pPr>
            <w:r>
              <w:rPr>
                <w:rFonts w:ascii="Gill Sans MT" w:hAnsi="Gill Sans MT" w:cs="Arial"/>
                <w:lang w:eastAsia="zh-CN"/>
              </w:rPr>
              <w:t>Baseline</w:t>
            </w:r>
            <w:r w:rsidR="00A4289E">
              <w:rPr>
                <w:rFonts w:ascii="Gill Sans MT" w:hAnsi="Gill Sans MT" w:cs="Arial"/>
                <w:lang w:eastAsia="zh-CN"/>
              </w:rPr>
              <w:t xml:space="preserve"> assessment</w:t>
            </w:r>
            <w:r>
              <w:rPr>
                <w:rFonts w:ascii="Gill Sans MT" w:hAnsi="Gill Sans MT" w:cs="Arial"/>
                <w:lang w:eastAsia="zh-CN"/>
              </w:rPr>
              <w:t>:</w:t>
            </w:r>
          </w:p>
          <w:p w14:paraId="7E1EB752" w14:textId="1266051E" w:rsidR="00C57E53" w:rsidRPr="00B45D28" w:rsidRDefault="00C57E53" w:rsidP="00C57E53">
            <w:pPr>
              <w:rPr>
                <w:rFonts w:ascii="Gill Sans MT" w:hAnsi="Gill Sans MT" w:cs="Arial"/>
                <w:lang w:eastAsia="zh-CN"/>
              </w:rPr>
            </w:pPr>
            <w:r>
              <w:rPr>
                <w:rFonts w:ascii="Gill Sans MT" w:hAnsi="Gill Sans MT" w:cs="Arial" w:hint="eastAsia"/>
                <w:lang w:eastAsia="zh-CN"/>
              </w:rPr>
              <w:t>J</w:t>
            </w:r>
            <w:r>
              <w:rPr>
                <w:rFonts w:ascii="Gill Sans MT" w:hAnsi="Gill Sans MT" w:cs="Arial"/>
                <w:lang w:eastAsia="zh-CN"/>
              </w:rPr>
              <w:t>u</w:t>
            </w:r>
            <w:r>
              <w:rPr>
                <w:rFonts w:ascii="Gill Sans MT" w:hAnsi="Gill Sans MT" w:cs="Arial" w:hint="eastAsia"/>
                <w:lang w:eastAsia="zh-CN"/>
              </w:rPr>
              <w:t>n</w:t>
            </w:r>
            <w:r w:rsidR="00A4289E">
              <w:rPr>
                <w:rFonts w:ascii="Gill Sans MT" w:hAnsi="Gill Sans MT" w:cs="Arial"/>
                <w:lang w:eastAsia="zh-CN"/>
              </w:rPr>
              <w:t>.</w:t>
            </w:r>
            <w:r>
              <w:rPr>
                <w:rFonts w:ascii="Gill Sans MT" w:hAnsi="Gill Sans MT" w:cs="Arial"/>
                <w:lang w:eastAsia="zh-CN"/>
              </w:rPr>
              <w:t xml:space="preserve"> 2022</w:t>
            </w:r>
          </w:p>
        </w:tc>
      </w:tr>
      <w:tr w:rsidR="00C57E53" w:rsidRPr="00B45D28" w14:paraId="606D2A1C" w14:textId="77777777" w:rsidTr="00C32EA2">
        <w:trPr>
          <w:trHeight w:val="327"/>
        </w:trPr>
        <w:tc>
          <w:tcPr>
            <w:tcW w:w="7225" w:type="dxa"/>
            <w:vMerge/>
            <w:vAlign w:val="center"/>
          </w:tcPr>
          <w:p w14:paraId="6DF2F2BA" w14:textId="77777777" w:rsidR="00C57E53" w:rsidRPr="00B45D28" w:rsidRDefault="00C57E53" w:rsidP="008D29AE">
            <w:pPr>
              <w:rPr>
                <w:rFonts w:ascii="Gill Sans MT" w:hAnsi="Gill Sans MT" w:cs="Arial"/>
                <w:color w:val="auto"/>
              </w:rPr>
            </w:pPr>
          </w:p>
        </w:tc>
        <w:tc>
          <w:tcPr>
            <w:tcW w:w="2835" w:type="dxa"/>
            <w:shd w:val="clear" w:color="auto" w:fill="auto"/>
            <w:vAlign w:val="center"/>
          </w:tcPr>
          <w:p w14:paraId="1C56CA86" w14:textId="17CD1593" w:rsidR="00C57E53" w:rsidRDefault="00A4289E" w:rsidP="00C668C8">
            <w:pPr>
              <w:rPr>
                <w:rFonts w:ascii="Gill Sans MT" w:hAnsi="Gill Sans MT" w:cs="Arial"/>
                <w:lang w:eastAsia="zh-CN"/>
              </w:rPr>
            </w:pPr>
            <w:r>
              <w:rPr>
                <w:rFonts w:ascii="Gill Sans MT" w:hAnsi="Gill Sans MT" w:cs="Arial"/>
                <w:lang w:eastAsia="zh-CN"/>
              </w:rPr>
              <w:t>Mid-term assessment:</w:t>
            </w:r>
          </w:p>
          <w:p w14:paraId="48A44162" w14:textId="2674CB6C" w:rsidR="00C57E53" w:rsidRDefault="00C57E53" w:rsidP="00C57E53">
            <w:pPr>
              <w:rPr>
                <w:rFonts w:ascii="Gill Sans MT" w:hAnsi="Gill Sans MT" w:cs="Arial"/>
                <w:lang w:eastAsia="zh-CN"/>
              </w:rPr>
            </w:pPr>
            <w:r>
              <w:rPr>
                <w:rFonts w:ascii="Gill Sans MT" w:hAnsi="Gill Sans MT" w:cs="Arial"/>
                <w:lang w:eastAsia="zh-CN"/>
              </w:rPr>
              <w:t>Jun</w:t>
            </w:r>
            <w:r w:rsidR="00A4289E">
              <w:rPr>
                <w:rFonts w:ascii="Gill Sans MT" w:hAnsi="Gill Sans MT" w:cs="Arial"/>
                <w:lang w:eastAsia="zh-CN"/>
              </w:rPr>
              <w:t>.</w:t>
            </w:r>
            <w:r>
              <w:rPr>
                <w:rFonts w:ascii="Gill Sans MT" w:hAnsi="Gill Sans MT" w:cs="Arial"/>
                <w:lang w:eastAsia="zh-CN"/>
              </w:rPr>
              <w:t xml:space="preserve"> 2023</w:t>
            </w:r>
          </w:p>
        </w:tc>
      </w:tr>
      <w:tr w:rsidR="00C57E53" w:rsidRPr="00B45D28" w14:paraId="27516109" w14:textId="77777777" w:rsidTr="00C32EA2">
        <w:trPr>
          <w:trHeight w:val="423"/>
        </w:trPr>
        <w:tc>
          <w:tcPr>
            <w:tcW w:w="7225" w:type="dxa"/>
            <w:vMerge/>
            <w:vAlign w:val="center"/>
          </w:tcPr>
          <w:p w14:paraId="56F56862" w14:textId="77777777" w:rsidR="00C57E53" w:rsidRPr="00B45D28" w:rsidRDefault="00C57E53" w:rsidP="008D29AE">
            <w:pPr>
              <w:rPr>
                <w:rFonts w:ascii="Gill Sans MT" w:hAnsi="Gill Sans MT" w:cs="Arial"/>
                <w:color w:val="auto"/>
              </w:rPr>
            </w:pPr>
          </w:p>
        </w:tc>
        <w:tc>
          <w:tcPr>
            <w:tcW w:w="2835" w:type="dxa"/>
            <w:shd w:val="clear" w:color="auto" w:fill="auto"/>
            <w:vAlign w:val="center"/>
          </w:tcPr>
          <w:p w14:paraId="1FB26D3E" w14:textId="65E82AA0" w:rsidR="00C57E53" w:rsidRDefault="00A4289E" w:rsidP="00C57E53">
            <w:pPr>
              <w:rPr>
                <w:rFonts w:ascii="Gill Sans MT" w:hAnsi="Gill Sans MT" w:cs="Arial"/>
                <w:lang w:eastAsia="zh-CN"/>
              </w:rPr>
            </w:pPr>
            <w:r>
              <w:rPr>
                <w:rFonts w:ascii="Gill Sans MT" w:hAnsi="Gill Sans MT" w:cs="Arial"/>
                <w:lang w:eastAsia="zh-CN"/>
              </w:rPr>
              <w:t xml:space="preserve">Final evaluation: </w:t>
            </w:r>
          </w:p>
          <w:p w14:paraId="1B159DBF" w14:textId="34B5B6C6" w:rsidR="00C57E53" w:rsidRDefault="00A4289E" w:rsidP="00A4289E">
            <w:pPr>
              <w:rPr>
                <w:rFonts w:ascii="Gill Sans MT" w:hAnsi="Gill Sans MT" w:cs="Arial"/>
                <w:lang w:eastAsia="zh-CN"/>
              </w:rPr>
            </w:pPr>
            <w:r>
              <w:rPr>
                <w:rFonts w:ascii="Gill Sans MT" w:hAnsi="Gill Sans MT" w:cs="Arial"/>
                <w:lang w:eastAsia="zh-CN"/>
              </w:rPr>
              <w:t>Aug.</w:t>
            </w:r>
            <w:r w:rsidR="00C57E53">
              <w:rPr>
                <w:rFonts w:ascii="Gill Sans MT" w:hAnsi="Gill Sans MT" w:cs="Arial"/>
                <w:lang w:eastAsia="zh-CN"/>
              </w:rPr>
              <w:t xml:space="preserve"> 2024</w:t>
            </w:r>
          </w:p>
        </w:tc>
      </w:tr>
      <w:tr w:rsidR="00A4289E" w:rsidRPr="00B45D28" w14:paraId="0B6D69F1" w14:textId="77777777" w:rsidTr="00C32EA2">
        <w:trPr>
          <w:trHeight w:val="363"/>
        </w:trPr>
        <w:tc>
          <w:tcPr>
            <w:tcW w:w="7225" w:type="dxa"/>
            <w:vMerge w:val="restart"/>
            <w:shd w:val="clear" w:color="auto" w:fill="auto"/>
            <w:vAlign w:val="center"/>
          </w:tcPr>
          <w:p w14:paraId="22637847" w14:textId="2A520A10" w:rsidR="00A4289E" w:rsidRPr="00B45D28" w:rsidRDefault="00A4289E" w:rsidP="00A4289E">
            <w:pPr>
              <w:spacing w:after="0"/>
              <w:rPr>
                <w:rFonts w:ascii="Gill Sans MT" w:hAnsi="Gill Sans MT" w:cs="Arial"/>
                <w:b/>
                <w:bCs/>
              </w:rPr>
            </w:pPr>
            <w:r w:rsidRPr="0C98A740">
              <w:rPr>
                <w:rFonts w:ascii="Gill Sans MT" w:hAnsi="Gill Sans MT" w:cs="Arial"/>
                <w:b/>
                <w:bCs/>
              </w:rPr>
              <w:t>Final data collection tools (in the report language)</w:t>
            </w:r>
            <w:r w:rsidRPr="0C98A740">
              <w:rPr>
                <w:rFonts w:ascii="Gill Sans MT" w:hAnsi="Gill Sans MT" w:cs="Arial"/>
                <w:color w:val="0070C0"/>
              </w:rPr>
              <w:t>:</w:t>
            </w:r>
          </w:p>
          <w:p w14:paraId="5D0A04B2" w14:textId="77777777" w:rsidR="00A4289E" w:rsidRPr="00B45D28" w:rsidRDefault="00A4289E" w:rsidP="00A4289E">
            <w:pPr>
              <w:numPr>
                <w:ilvl w:val="0"/>
                <w:numId w:val="15"/>
              </w:numPr>
              <w:spacing w:after="0" w:line="240" w:lineRule="auto"/>
              <w:rPr>
                <w:rFonts w:ascii="Gill Sans MT" w:hAnsi="Gill Sans MT" w:cs="Arial"/>
                <w:lang w:eastAsia="en-AU"/>
              </w:rPr>
            </w:pPr>
            <w:r w:rsidRPr="00B45D28">
              <w:rPr>
                <w:rFonts w:ascii="Gill Sans MT" w:hAnsi="Gill Sans MT" w:cs="Arial"/>
                <w:lang w:eastAsia="en-AU"/>
              </w:rPr>
              <w:t>Survey instrument</w:t>
            </w:r>
          </w:p>
          <w:p w14:paraId="73ADA9C9" w14:textId="77777777" w:rsidR="00A4289E" w:rsidRDefault="00A4289E" w:rsidP="00C32EA2">
            <w:pPr>
              <w:numPr>
                <w:ilvl w:val="0"/>
                <w:numId w:val="15"/>
              </w:numPr>
              <w:spacing w:after="0" w:line="240" w:lineRule="auto"/>
              <w:rPr>
                <w:rFonts w:ascii="Gill Sans MT" w:hAnsi="Gill Sans MT" w:cs="Arial"/>
                <w:lang w:eastAsia="en-AU"/>
              </w:rPr>
            </w:pPr>
            <w:r w:rsidRPr="00B45D28">
              <w:rPr>
                <w:rFonts w:ascii="Gill Sans MT" w:hAnsi="Gill Sans MT" w:cs="Arial"/>
                <w:lang w:eastAsia="en-AU"/>
              </w:rPr>
              <w:t>Data collection mechanism</w:t>
            </w:r>
          </w:p>
          <w:p w14:paraId="646316C0" w14:textId="61DBF3A5" w:rsidR="00EB3512" w:rsidRPr="00A4289E" w:rsidRDefault="00EB3512" w:rsidP="00C32EA2">
            <w:pPr>
              <w:numPr>
                <w:ilvl w:val="0"/>
                <w:numId w:val="15"/>
              </w:numPr>
              <w:spacing w:after="0" w:line="240" w:lineRule="auto"/>
              <w:rPr>
                <w:rFonts w:ascii="Gill Sans MT" w:hAnsi="Gill Sans MT" w:cs="Arial"/>
                <w:lang w:eastAsia="en-AU"/>
              </w:rPr>
            </w:pPr>
            <w:r>
              <w:rPr>
                <w:rFonts w:ascii="Gill Sans MT" w:hAnsi="Gill Sans MT" w:cs="Arial"/>
                <w:lang w:eastAsia="en-AU"/>
              </w:rPr>
              <w:t xml:space="preserve">For mid-term assessment, only a simplified set of tools is needed </w:t>
            </w:r>
          </w:p>
        </w:tc>
        <w:tc>
          <w:tcPr>
            <w:tcW w:w="2835" w:type="dxa"/>
            <w:shd w:val="clear" w:color="auto" w:fill="auto"/>
            <w:vAlign w:val="center"/>
          </w:tcPr>
          <w:p w14:paraId="447CD480" w14:textId="77777777" w:rsidR="00A4289E" w:rsidRDefault="00A4289E" w:rsidP="00A4289E">
            <w:pPr>
              <w:rPr>
                <w:rFonts w:ascii="Gill Sans MT" w:hAnsi="Gill Sans MT" w:cs="Arial"/>
                <w:lang w:eastAsia="zh-CN"/>
              </w:rPr>
            </w:pPr>
            <w:r>
              <w:rPr>
                <w:rFonts w:ascii="Gill Sans MT" w:hAnsi="Gill Sans MT" w:cs="Arial"/>
                <w:lang w:eastAsia="zh-CN"/>
              </w:rPr>
              <w:t>Baseline assessment:</w:t>
            </w:r>
          </w:p>
          <w:p w14:paraId="486CA7C7" w14:textId="0CF05F34" w:rsidR="00A4289E" w:rsidRPr="00B45D28" w:rsidRDefault="00A4289E" w:rsidP="00A4289E">
            <w:pPr>
              <w:rPr>
                <w:rFonts w:ascii="Gill Sans MT" w:hAnsi="Gill Sans MT" w:cs="Arial"/>
                <w:lang w:eastAsia="en-AU"/>
              </w:rPr>
            </w:pPr>
            <w:r>
              <w:rPr>
                <w:rFonts w:ascii="Gill Sans MT" w:hAnsi="Gill Sans MT" w:cs="Arial" w:hint="eastAsia"/>
                <w:lang w:eastAsia="zh-CN"/>
              </w:rPr>
              <w:t>J</w:t>
            </w:r>
            <w:r>
              <w:rPr>
                <w:rFonts w:ascii="Gill Sans MT" w:hAnsi="Gill Sans MT" w:cs="Arial"/>
                <w:lang w:eastAsia="zh-CN"/>
              </w:rPr>
              <w:t>u</w:t>
            </w:r>
            <w:r>
              <w:rPr>
                <w:rFonts w:ascii="Gill Sans MT" w:hAnsi="Gill Sans MT" w:cs="Arial" w:hint="eastAsia"/>
                <w:lang w:eastAsia="zh-CN"/>
              </w:rPr>
              <w:t>n</w:t>
            </w:r>
            <w:r>
              <w:rPr>
                <w:rFonts w:ascii="Gill Sans MT" w:hAnsi="Gill Sans MT" w:cs="Arial"/>
                <w:lang w:eastAsia="zh-CN"/>
              </w:rPr>
              <w:t>. 2022</w:t>
            </w:r>
          </w:p>
        </w:tc>
      </w:tr>
      <w:tr w:rsidR="00A4289E" w:rsidRPr="00B45D28" w14:paraId="16C08610" w14:textId="77777777" w:rsidTr="00A4289E">
        <w:trPr>
          <w:trHeight w:val="706"/>
        </w:trPr>
        <w:tc>
          <w:tcPr>
            <w:tcW w:w="7225" w:type="dxa"/>
            <w:vMerge/>
            <w:shd w:val="clear" w:color="auto" w:fill="auto"/>
            <w:vAlign w:val="center"/>
          </w:tcPr>
          <w:p w14:paraId="759331A4" w14:textId="4CB694C4" w:rsidR="00A4289E" w:rsidRPr="0C98A740" w:rsidRDefault="00A4289E" w:rsidP="00A4289E">
            <w:pPr>
              <w:spacing w:after="0"/>
              <w:rPr>
                <w:rFonts w:ascii="Gill Sans MT" w:hAnsi="Gill Sans MT" w:cs="Arial"/>
                <w:b/>
                <w:bCs/>
              </w:rPr>
            </w:pPr>
          </w:p>
        </w:tc>
        <w:tc>
          <w:tcPr>
            <w:tcW w:w="2835" w:type="dxa"/>
            <w:shd w:val="clear" w:color="auto" w:fill="auto"/>
            <w:vAlign w:val="center"/>
          </w:tcPr>
          <w:p w14:paraId="203BDEE8" w14:textId="0B89720C" w:rsidR="00A4289E" w:rsidRDefault="00A4289E" w:rsidP="00A4289E">
            <w:pPr>
              <w:rPr>
                <w:rFonts w:ascii="Gill Sans MT" w:hAnsi="Gill Sans MT" w:cs="Arial"/>
                <w:lang w:eastAsia="zh-CN"/>
              </w:rPr>
            </w:pPr>
            <w:r>
              <w:rPr>
                <w:rFonts w:ascii="Gill Sans MT" w:hAnsi="Gill Sans MT" w:cs="Arial"/>
                <w:lang w:eastAsia="zh-CN"/>
              </w:rPr>
              <w:t>Mid-term assessment:</w:t>
            </w:r>
          </w:p>
          <w:p w14:paraId="2AE46341" w14:textId="7C80F7B2" w:rsidR="00A4289E" w:rsidRDefault="00A4289E" w:rsidP="00A4289E">
            <w:pPr>
              <w:rPr>
                <w:rFonts w:ascii="Gill Sans MT" w:hAnsi="Gill Sans MT" w:cs="Arial"/>
                <w:lang w:eastAsia="zh-CN"/>
              </w:rPr>
            </w:pPr>
            <w:r>
              <w:rPr>
                <w:rFonts w:ascii="Gill Sans MT" w:hAnsi="Gill Sans MT" w:cs="Arial"/>
                <w:lang w:eastAsia="zh-CN"/>
              </w:rPr>
              <w:t>Jun. 2023</w:t>
            </w:r>
          </w:p>
        </w:tc>
      </w:tr>
      <w:tr w:rsidR="00A4289E" w:rsidRPr="00B45D28" w14:paraId="66B4976F" w14:textId="77777777" w:rsidTr="00C32EA2">
        <w:trPr>
          <w:trHeight w:val="346"/>
        </w:trPr>
        <w:tc>
          <w:tcPr>
            <w:tcW w:w="7225" w:type="dxa"/>
            <w:vMerge/>
            <w:shd w:val="clear" w:color="auto" w:fill="auto"/>
            <w:vAlign w:val="center"/>
          </w:tcPr>
          <w:p w14:paraId="7E777670" w14:textId="320E6FB0" w:rsidR="00A4289E" w:rsidRDefault="00A4289E" w:rsidP="00A4289E">
            <w:pPr>
              <w:spacing w:after="0"/>
              <w:rPr>
                <w:rFonts w:ascii="Gill Sans MT" w:hAnsi="Gill Sans MT" w:cs="Arial"/>
                <w:b/>
                <w:bCs/>
              </w:rPr>
            </w:pPr>
          </w:p>
        </w:tc>
        <w:tc>
          <w:tcPr>
            <w:tcW w:w="2835" w:type="dxa"/>
            <w:shd w:val="clear" w:color="auto" w:fill="auto"/>
            <w:vAlign w:val="center"/>
          </w:tcPr>
          <w:p w14:paraId="77E21567" w14:textId="01B7D764" w:rsidR="00A4289E" w:rsidRDefault="00A4289E" w:rsidP="00A4289E">
            <w:pPr>
              <w:rPr>
                <w:rFonts w:ascii="Gill Sans MT" w:hAnsi="Gill Sans MT" w:cs="Arial"/>
                <w:lang w:eastAsia="zh-CN"/>
              </w:rPr>
            </w:pPr>
            <w:r>
              <w:rPr>
                <w:rFonts w:ascii="Gill Sans MT" w:hAnsi="Gill Sans MT" w:cs="Arial"/>
                <w:lang w:eastAsia="zh-CN"/>
              </w:rPr>
              <w:t xml:space="preserve">Final evaluation: </w:t>
            </w:r>
          </w:p>
          <w:p w14:paraId="48079A3B" w14:textId="7AAB7580" w:rsidR="00A4289E" w:rsidRDefault="00A4289E" w:rsidP="00A4289E">
            <w:pPr>
              <w:rPr>
                <w:rFonts w:ascii="Gill Sans MT" w:hAnsi="Gill Sans MT" w:cs="Arial"/>
                <w:lang w:eastAsia="zh-CN"/>
              </w:rPr>
            </w:pPr>
            <w:r>
              <w:rPr>
                <w:rFonts w:ascii="Gill Sans MT" w:hAnsi="Gill Sans MT" w:cs="Arial"/>
                <w:lang w:eastAsia="zh-CN"/>
              </w:rPr>
              <w:t>Aug. 202</w:t>
            </w:r>
            <w:r w:rsidR="00FD67F3">
              <w:rPr>
                <w:rFonts w:ascii="Gill Sans MT" w:hAnsi="Gill Sans MT" w:cs="Arial"/>
                <w:lang w:eastAsia="zh-CN"/>
              </w:rPr>
              <w:t>4</w:t>
            </w:r>
          </w:p>
        </w:tc>
      </w:tr>
      <w:tr w:rsidR="009D180A" w:rsidRPr="00B45D28" w14:paraId="544C04F3" w14:textId="77777777" w:rsidTr="00A4289E">
        <w:trPr>
          <w:trHeight w:val="519"/>
        </w:trPr>
        <w:tc>
          <w:tcPr>
            <w:tcW w:w="7225" w:type="dxa"/>
            <w:vMerge w:val="restart"/>
            <w:vAlign w:val="center"/>
          </w:tcPr>
          <w:p w14:paraId="28CF9ACA" w14:textId="77777777" w:rsidR="009D180A" w:rsidRDefault="009D180A" w:rsidP="00A4289E">
            <w:pPr>
              <w:spacing w:after="0"/>
              <w:rPr>
                <w:rFonts w:ascii="Gill Sans MT" w:hAnsi="Gill Sans MT" w:cs="Arial"/>
                <w:color w:val="auto"/>
              </w:rPr>
            </w:pPr>
            <w:r w:rsidRPr="0029364A">
              <w:rPr>
                <w:rFonts w:ascii="Gill Sans MT" w:hAnsi="Gill Sans MT" w:cs="Arial"/>
                <w:b/>
                <w:color w:val="auto"/>
              </w:rPr>
              <w:t>Data collection</w:t>
            </w:r>
            <w:r w:rsidRPr="0029364A">
              <w:rPr>
                <w:rFonts w:ascii="Gill Sans MT" w:hAnsi="Gill Sans MT" w:cs="Arial"/>
                <w:color w:val="auto"/>
              </w:rPr>
              <w:t xml:space="preserve"> including qualitative and quantitative data collectio</w:t>
            </w:r>
            <w:r>
              <w:rPr>
                <w:rFonts w:ascii="Gill Sans MT" w:hAnsi="Gill Sans MT" w:cs="Arial"/>
                <w:color w:val="auto"/>
              </w:rPr>
              <w:t>n</w:t>
            </w:r>
          </w:p>
          <w:p w14:paraId="4C94F2E4" w14:textId="77777777" w:rsidR="009D180A" w:rsidRDefault="009D180A" w:rsidP="00A4289E">
            <w:pPr>
              <w:spacing w:after="0"/>
              <w:rPr>
                <w:rFonts w:ascii="Gill Sans MT" w:hAnsi="Gill Sans MT" w:cs="Arial"/>
              </w:rPr>
            </w:pPr>
            <w:r w:rsidRPr="00B45D28">
              <w:rPr>
                <w:rFonts w:ascii="Gill Sans MT" w:hAnsi="Gill Sans MT" w:cs="Arial"/>
                <w:b/>
              </w:rPr>
              <w:t>Data and analyses</w:t>
            </w:r>
            <w:r w:rsidRPr="00B45D28">
              <w:rPr>
                <w:rFonts w:ascii="Gill Sans MT" w:hAnsi="Gill Sans MT" w:cs="Arial"/>
              </w:rPr>
              <w:t xml:space="preserve"> including all encrypted raw data, databases and analysis outputs</w:t>
            </w:r>
          </w:p>
          <w:p w14:paraId="77EBC722" w14:textId="4901E420" w:rsidR="00E22FB8" w:rsidRPr="00E22FB8" w:rsidRDefault="00E22FB8" w:rsidP="00E22FB8">
            <w:pPr>
              <w:numPr>
                <w:ilvl w:val="0"/>
                <w:numId w:val="15"/>
              </w:numPr>
              <w:spacing w:after="0" w:line="240" w:lineRule="auto"/>
              <w:rPr>
                <w:rFonts w:ascii="Gill Sans MT" w:hAnsi="Gill Sans MT" w:cs="Arial"/>
              </w:rPr>
            </w:pPr>
            <w:r w:rsidRPr="00E22FB8">
              <w:rPr>
                <w:rFonts w:ascii="Gill Sans MT" w:hAnsi="Gill Sans MT" w:cs="Arial"/>
                <w:lang w:eastAsia="en-AU"/>
              </w:rPr>
              <w:t xml:space="preserve">For mid-term assessment, only a simplified </w:t>
            </w:r>
            <w:r>
              <w:rPr>
                <w:rFonts w:ascii="Gill Sans MT" w:hAnsi="Gill Sans MT" w:cs="Arial"/>
                <w:lang w:eastAsia="en-AU"/>
              </w:rPr>
              <w:t>data collection process</w:t>
            </w:r>
            <w:r w:rsidRPr="00E22FB8">
              <w:rPr>
                <w:rFonts w:ascii="Gill Sans MT" w:hAnsi="Gill Sans MT" w:cs="Arial"/>
                <w:lang w:eastAsia="en-AU"/>
              </w:rPr>
              <w:t xml:space="preserve"> is needed</w:t>
            </w:r>
          </w:p>
        </w:tc>
        <w:tc>
          <w:tcPr>
            <w:tcW w:w="2835" w:type="dxa"/>
            <w:shd w:val="clear" w:color="auto" w:fill="auto"/>
            <w:vAlign w:val="center"/>
          </w:tcPr>
          <w:p w14:paraId="6CE76E01" w14:textId="77777777" w:rsidR="009D180A" w:rsidRDefault="009D180A" w:rsidP="00A4289E">
            <w:pPr>
              <w:rPr>
                <w:rFonts w:ascii="Gill Sans MT" w:hAnsi="Gill Sans MT" w:cs="Arial"/>
                <w:lang w:eastAsia="zh-CN"/>
              </w:rPr>
            </w:pPr>
            <w:r>
              <w:rPr>
                <w:rFonts w:ascii="Gill Sans MT" w:hAnsi="Gill Sans MT" w:cs="Arial"/>
                <w:lang w:eastAsia="zh-CN"/>
              </w:rPr>
              <w:t>Baseline assessment:</w:t>
            </w:r>
          </w:p>
          <w:p w14:paraId="2B436A26" w14:textId="6CCC2839" w:rsidR="009D180A" w:rsidRDefault="00831AB7">
            <w:pPr>
              <w:rPr>
                <w:rFonts w:ascii="Gill Sans MT" w:hAnsi="Gill Sans MT" w:cs="Arial"/>
                <w:lang w:eastAsia="zh-CN"/>
              </w:rPr>
            </w:pPr>
            <w:r>
              <w:rPr>
                <w:rFonts w:ascii="Gill Sans MT" w:hAnsi="Gill Sans MT" w:cs="Arial"/>
                <w:lang w:eastAsia="zh-CN"/>
              </w:rPr>
              <w:t>Jul</w:t>
            </w:r>
            <w:r w:rsidR="009D180A">
              <w:rPr>
                <w:rFonts w:ascii="Gill Sans MT" w:hAnsi="Gill Sans MT" w:cs="Arial"/>
                <w:lang w:eastAsia="zh-CN"/>
              </w:rPr>
              <w:t>.</w:t>
            </w:r>
            <w:r>
              <w:rPr>
                <w:rFonts w:ascii="Gill Sans MT" w:hAnsi="Gill Sans MT" w:cs="Arial"/>
                <w:lang w:eastAsia="zh-CN"/>
              </w:rPr>
              <w:t>-Aug.</w:t>
            </w:r>
            <w:r w:rsidR="009D180A">
              <w:rPr>
                <w:rFonts w:ascii="Gill Sans MT" w:hAnsi="Gill Sans MT" w:cs="Arial"/>
                <w:lang w:eastAsia="zh-CN"/>
              </w:rPr>
              <w:t xml:space="preserve"> 2022</w:t>
            </w:r>
          </w:p>
        </w:tc>
      </w:tr>
      <w:tr w:rsidR="00831AB7" w:rsidRPr="00B45D28" w14:paraId="67402DD4" w14:textId="77777777" w:rsidTr="00A4289E">
        <w:trPr>
          <w:trHeight w:val="519"/>
        </w:trPr>
        <w:tc>
          <w:tcPr>
            <w:tcW w:w="7225" w:type="dxa"/>
            <w:vMerge/>
            <w:vAlign w:val="center"/>
          </w:tcPr>
          <w:p w14:paraId="1B4DB390" w14:textId="66EF6A3D" w:rsidR="00831AB7" w:rsidDel="00D73AAE" w:rsidRDefault="00831AB7" w:rsidP="00831AB7">
            <w:pPr>
              <w:spacing w:after="0"/>
              <w:rPr>
                <w:rFonts w:ascii="Gill Sans MT" w:hAnsi="Gill Sans MT" w:cs="Arial"/>
              </w:rPr>
            </w:pPr>
          </w:p>
        </w:tc>
        <w:tc>
          <w:tcPr>
            <w:tcW w:w="2835" w:type="dxa"/>
            <w:shd w:val="clear" w:color="auto" w:fill="auto"/>
            <w:vAlign w:val="center"/>
          </w:tcPr>
          <w:p w14:paraId="2C2CEB4F" w14:textId="77777777" w:rsidR="00831AB7" w:rsidRDefault="00831AB7" w:rsidP="00831AB7">
            <w:pPr>
              <w:rPr>
                <w:rFonts w:ascii="Gill Sans MT" w:hAnsi="Gill Sans MT" w:cs="Arial"/>
                <w:lang w:eastAsia="zh-CN"/>
              </w:rPr>
            </w:pPr>
            <w:r>
              <w:rPr>
                <w:rFonts w:ascii="Gill Sans MT" w:hAnsi="Gill Sans MT" w:cs="Arial"/>
                <w:lang w:eastAsia="zh-CN"/>
              </w:rPr>
              <w:t>Mid-term assessment:</w:t>
            </w:r>
          </w:p>
          <w:p w14:paraId="0EEE4E58" w14:textId="6F300199" w:rsidR="00831AB7" w:rsidRDefault="00831AB7" w:rsidP="00831AB7">
            <w:pPr>
              <w:rPr>
                <w:rFonts w:ascii="Gill Sans MT" w:hAnsi="Gill Sans MT" w:cs="Arial"/>
                <w:lang w:eastAsia="zh-CN"/>
              </w:rPr>
            </w:pPr>
            <w:r>
              <w:rPr>
                <w:rFonts w:ascii="Gill Sans MT" w:hAnsi="Gill Sans MT" w:cs="Arial"/>
                <w:lang w:eastAsia="zh-CN"/>
              </w:rPr>
              <w:t>Jul.-Aug. 2023</w:t>
            </w:r>
          </w:p>
        </w:tc>
      </w:tr>
      <w:tr w:rsidR="00831AB7" w:rsidRPr="00B45D28" w14:paraId="4C272802" w14:textId="77777777" w:rsidTr="00A4289E">
        <w:trPr>
          <w:trHeight w:val="519"/>
        </w:trPr>
        <w:tc>
          <w:tcPr>
            <w:tcW w:w="7225" w:type="dxa"/>
            <w:vMerge/>
            <w:vAlign w:val="center"/>
          </w:tcPr>
          <w:p w14:paraId="659DC09A" w14:textId="77777777" w:rsidR="00831AB7" w:rsidRDefault="00831AB7" w:rsidP="00831AB7">
            <w:pPr>
              <w:spacing w:after="0"/>
              <w:rPr>
                <w:rFonts w:ascii="Gill Sans MT" w:hAnsi="Gill Sans MT" w:cs="Arial"/>
              </w:rPr>
            </w:pPr>
          </w:p>
        </w:tc>
        <w:tc>
          <w:tcPr>
            <w:tcW w:w="2835" w:type="dxa"/>
            <w:shd w:val="clear" w:color="auto" w:fill="auto"/>
            <w:vAlign w:val="center"/>
          </w:tcPr>
          <w:p w14:paraId="46D84287" w14:textId="77777777" w:rsidR="00831AB7" w:rsidRDefault="00831AB7" w:rsidP="00831AB7">
            <w:pPr>
              <w:rPr>
                <w:rFonts w:ascii="Gill Sans MT" w:hAnsi="Gill Sans MT" w:cs="Arial"/>
                <w:lang w:eastAsia="zh-CN"/>
              </w:rPr>
            </w:pPr>
            <w:r>
              <w:rPr>
                <w:rFonts w:ascii="Gill Sans MT" w:hAnsi="Gill Sans MT" w:cs="Arial"/>
                <w:lang w:eastAsia="zh-CN"/>
              </w:rPr>
              <w:t xml:space="preserve">Final evaluation: </w:t>
            </w:r>
          </w:p>
          <w:p w14:paraId="6FF2AEC1" w14:textId="1FBA4431" w:rsidR="00831AB7" w:rsidRDefault="00831AB7" w:rsidP="00831AB7">
            <w:pPr>
              <w:rPr>
                <w:rFonts w:ascii="Gill Sans MT" w:hAnsi="Gill Sans MT" w:cs="Arial"/>
                <w:lang w:eastAsia="zh-CN"/>
              </w:rPr>
            </w:pPr>
            <w:r>
              <w:rPr>
                <w:rFonts w:ascii="Gill Sans MT" w:hAnsi="Gill Sans MT" w:cs="Arial"/>
                <w:lang w:eastAsia="zh-CN"/>
              </w:rPr>
              <w:t>Sep.-Oct. 2024</w:t>
            </w:r>
          </w:p>
        </w:tc>
      </w:tr>
      <w:tr w:rsidR="009D180A" w:rsidRPr="00B45D28" w14:paraId="3192AF61" w14:textId="77777777" w:rsidTr="00C32EA2">
        <w:trPr>
          <w:trHeight w:val="651"/>
        </w:trPr>
        <w:tc>
          <w:tcPr>
            <w:tcW w:w="7225" w:type="dxa"/>
            <w:vMerge w:val="restart"/>
            <w:vAlign w:val="center"/>
          </w:tcPr>
          <w:p w14:paraId="50759ED1" w14:textId="395010C3" w:rsidR="009D180A" w:rsidRPr="00B45D28" w:rsidRDefault="009D180A" w:rsidP="009D180A">
            <w:pPr>
              <w:spacing w:after="0"/>
              <w:rPr>
                <w:rFonts w:ascii="Gill Sans MT" w:hAnsi="Gill Sans MT" w:cs="Arial"/>
              </w:rPr>
            </w:pPr>
            <w:r w:rsidRPr="00303F4C">
              <w:rPr>
                <w:rFonts w:ascii="Gill Sans MT" w:hAnsi="Gill Sans MT" w:cs="Arial"/>
                <w:b/>
              </w:rPr>
              <w:t>Draft</w:t>
            </w:r>
            <w:r w:rsidRPr="00FD67F3">
              <w:rPr>
                <w:rFonts w:ascii="Gill Sans MT" w:hAnsi="Gill Sans MT" w:cs="Arial"/>
                <w:b/>
              </w:rPr>
              <w:t xml:space="preserve"> </w:t>
            </w:r>
            <w:r w:rsidRPr="00B45D28">
              <w:rPr>
                <w:rFonts w:ascii="Gill Sans MT" w:hAnsi="Gill Sans MT" w:cs="Arial"/>
                <w:b/>
              </w:rPr>
              <w:t xml:space="preserve">Report </w:t>
            </w:r>
          </w:p>
          <w:p w14:paraId="4D1A9581" w14:textId="77777777" w:rsidR="009D180A" w:rsidRDefault="009D180A" w:rsidP="00C32EA2">
            <w:pPr>
              <w:numPr>
                <w:ilvl w:val="0"/>
                <w:numId w:val="6"/>
              </w:numPr>
              <w:spacing w:after="0" w:line="240" w:lineRule="auto"/>
              <w:rPr>
                <w:rFonts w:ascii="Gill Sans MT" w:hAnsi="Gill Sans MT" w:cs="Arial"/>
              </w:rPr>
            </w:pPr>
            <w:r w:rsidRPr="00303F4C">
              <w:rPr>
                <w:rFonts w:ascii="Gill Sans MT" w:hAnsi="Gill Sans MT" w:cs="Arial"/>
              </w:rPr>
              <w:t xml:space="preserve">Save the Children will provide a template for </w:t>
            </w:r>
            <w:r w:rsidRPr="00FD67F3">
              <w:rPr>
                <w:rFonts w:ascii="Gill Sans MT" w:hAnsi="Gill Sans MT" w:cs="Arial"/>
              </w:rPr>
              <w:t xml:space="preserve">the </w:t>
            </w:r>
            <w:r w:rsidRPr="00303F4C">
              <w:rPr>
                <w:rFonts w:ascii="Gill Sans MT" w:hAnsi="Gill Sans MT" w:cs="Arial"/>
              </w:rPr>
              <w:t>report.</w:t>
            </w:r>
          </w:p>
          <w:p w14:paraId="0C38A553" w14:textId="5E1DD3B8" w:rsidR="009D180A" w:rsidRPr="009D180A" w:rsidRDefault="009D180A" w:rsidP="00C32EA2">
            <w:pPr>
              <w:numPr>
                <w:ilvl w:val="0"/>
                <w:numId w:val="6"/>
              </w:numPr>
              <w:spacing w:after="0" w:line="240" w:lineRule="auto"/>
              <w:rPr>
                <w:rFonts w:ascii="Gill Sans MT" w:hAnsi="Gill Sans MT" w:cs="Arial"/>
              </w:rPr>
            </w:pPr>
            <w:r w:rsidRPr="009D180A">
              <w:rPr>
                <w:rFonts w:ascii="Gill Sans MT" w:hAnsi="Gill Sans MT" w:cs="Arial"/>
              </w:rPr>
              <w:t xml:space="preserve">A consolidated set of feedback from key stakeholders will be provided by Save the Children within </w:t>
            </w:r>
            <w:r w:rsidRPr="009D180A">
              <w:rPr>
                <w:rFonts w:ascii="Gill Sans MT" w:hAnsi="Gill Sans MT" w:cs="Arial"/>
                <w:color w:val="auto"/>
              </w:rPr>
              <w:t>two</w:t>
            </w:r>
            <w:r w:rsidRPr="009D180A">
              <w:rPr>
                <w:rFonts w:ascii="Gill Sans MT" w:hAnsi="Gill Sans MT" w:cs="Arial"/>
              </w:rPr>
              <w:t xml:space="preserve"> weeks of the submission of the draft report.</w:t>
            </w:r>
          </w:p>
        </w:tc>
        <w:tc>
          <w:tcPr>
            <w:tcW w:w="2835" w:type="dxa"/>
            <w:shd w:val="clear" w:color="auto" w:fill="auto"/>
            <w:vAlign w:val="center"/>
          </w:tcPr>
          <w:p w14:paraId="2B1019E9" w14:textId="77777777" w:rsidR="009D180A" w:rsidRDefault="009D180A" w:rsidP="009D180A">
            <w:pPr>
              <w:rPr>
                <w:rFonts w:ascii="Gill Sans MT" w:hAnsi="Gill Sans MT" w:cs="Arial"/>
                <w:lang w:eastAsia="zh-CN"/>
              </w:rPr>
            </w:pPr>
            <w:r>
              <w:rPr>
                <w:rFonts w:ascii="Gill Sans MT" w:hAnsi="Gill Sans MT" w:cs="Arial"/>
                <w:lang w:eastAsia="zh-CN"/>
              </w:rPr>
              <w:t>Baseline assessment:</w:t>
            </w:r>
          </w:p>
          <w:p w14:paraId="742B0604" w14:textId="47D6DE26" w:rsidR="009D180A" w:rsidRDefault="00831AB7" w:rsidP="009D180A">
            <w:pPr>
              <w:rPr>
                <w:rFonts w:ascii="Gill Sans MT" w:hAnsi="Gill Sans MT" w:cs="Arial"/>
                <w:lang w:eastAsia="zh-CN"/>
              </w:rPr>
            </w:pPr>
            <w:r>
              <w:rPr>
                <w:rFonts w:ascii="Gill Sans MT" w:hAnsi="Gill Sans MT" w:cs="Arial"/>
                <w:lang w:eastAsia="zh-CN"/>
              </w:rPr>
              <w:t>Sep</w:t>
            </w:r>
            <w:r w:rsidR="009D180A">
              <w:rPr>
                <w:rFonts w:ascii="Gill Sans MT" w:hAnsi="Gill Sans MT" w:cs="Arial"/>
                <w:lang w:eastAsia="zh-CN"/>
              </w:rPr>
              <w:t>. 2022</w:t>
            </w:r>
          </w:p>
        </w:tc>
      </w:tr>
      <w:tr w:rsidR="009D180A" w:rsidRPr="00B45D28" w14:paraId="1B69DE18" w14:textId="77777777" w:rsidTr="00C32EA2">
        <w:trPr>
          <w:trHeight w:val="590"/>
        </w:trPr>
        <w:tc>
          <w:tcPr>
            <w:tcW w:w="7225" w:type="dxa"/>
            <w:vMerge/>
            <w:vAlign w:val="center"/>
          </w:tcPr>
          <w:p w14:paraId="2AA41C0B" w14:textId="1B3B28D1" w:rsidR="009D180A" w:rsidRDefault="009D180A" w:rsidP="009D180A">
            <w:pPr>
              <w:spacing w:after="0"/>
              <w:rPr>
                <w:rFonts w:ascii="Gill Sans MT" w:hAnsi="Gill Sans MT" w:cs="Arial"/>
              </w:rPr>
            </w:pPr>
          </w:p>
        </w:tc>
        <w:tc>
          <w:tcPr>
            <w:tcW w:w="2835" w:type="dxa"/>
            <w:shd w:val="clear" w:color="auto" w:fill="auto"/>
            <w:vAlign w:val="center"/>
          </w:tcPr>
          <w:p w14:paraId="2B1613A6" w14:textId="062F42AE" w:rsidR="009D180A" w:rsidRDefault="009D180A" w:rsidP="009D180A">
            <w:pPr>
              <w:rPr>
                <w:rFonts w:ascii="Gill Sans MT" w:hAnsi="Gill Sans MT" w:cs="Arial"/>
                <w:lang w:eastAsia="zh-CN"/>
              </w:rPr>
            </w:pPr>
            <w:r>
              <w:rPr>
                <w:rFonts w:ascii="Gill Sans MT" w:hAnsi="Gill Sans MT" w:cs="Arial"/>
                <w:lang w:eastAsia="zh-CN"/>
              </w:rPr>
              <w:t>Mid-term assessment:</w:t>
            </w:r>
          </w:p>
          <w:p w14:paraId="74D49BCC" w14:textId="1915232F" w:rsidR="009D180A" w:rsidRDefault="00831AB7" w:rsidP="009D180A">
            <w:pPr>
              <w:rPr>
                <w:rFonts w:ascii="Gill Sans MT" w:hAnsi="Gill Sans MT" w:cs="Arial"/>
                <w:lang w:eastAsia="zh-CN"/>
              </w:rPr>
            </w:pPr>
            <w:r>
              <w:rPr>
                <w:rFonts w:ascii="Gill Sans MT" w:hAnsi="Gill Sans MT" w:cs="Arial"/>
                <w:lang w:eastAsia="zh-CN"/>
              </w:rPr>
              <w:t>Sep</w:t>
            </w:r>
            <w:r w:rsidR="009D180A">
              <w:rPr>
                <w:rFonts w:ascii="Gill Sans MT" w:hAnsi="Gill Sans MT" w:cs="Arial"/>
                <w:lang w:eastAsia="zh-CN"/>
              </w:rPr>
              <w:t>. 2023</w:t>
            </w:r>
          </w:p>
        </w:tc>
      </w:tr>
      <w:tr w:rsidR="009D180A" w:rsidRPr="00B45D28" w14:paraId="519F9E5E" w14:textId="77777777" w:rsidTr="00C32EA2">
        <w:trPr>
          <w:trHeight w:val="672"/>
        </w:trPr>
        <w:tc>
          <w:tcPr>
            <w:tcW w:w="7225" w:type="dxa"/>
            <w:vMerge/>
            <w:vAlign w:val="center"/>
          </w:tcPr>
          <w:p w14:paraId="4E3BAB98" w14:textId="7EBDD562" w:rsidR="009D180A" w:rsidRDefault="009D180A" w:rsidP="009D180A">
            <w:pPr>
              <w:spacing w:after="0"/>
              <w:rPr>
                <w:rFonts w:ascii="Gill Sans MT" w:hAnsi="Gill Sans MT" w:cs="Arial"/>
              </w:rPr>
            </w:pPr>
          </w:p>
        </w:tc>
        <w:tc>
          <w:tcPr>
            <w:tcW w:w="2835" w:type="dxa"/>
            <w:shd w:val="clear" w:color="auto" w:fill="auto"/>
            <w:vAlign w:val="center"/>
          </w:tcPr>
          <w:p w14:paraId="122783A6" w14:textId="2AF45E56" w:rsidR="009D180A" w:rsidRDefault="009D180A" w:rsidP="009D180A">
            <w:pPr>
              <w:rPr>
                <w:rFonts w:ascii="Gill Sans MT" w:hAnsi="Gill Sans MT" w:cs="Arial"/>
                <w:lang w:eastAsia="zh-CN"/>
              </w:rPr>
            </w:pPr>
            <w:r>
              <w:rPr>
                <w:rFonts w:ascii="Gill Sans MT" w:hAnsi="Gill Sans MT" w:cs="Arial"/>
                <w:lang w:eastAsia="zh-CN"/>
              </w:rPr>
              <w:t xml:space="preserve">Final evaluation: </w:t>
            </w:r>
          </w:p>
          <w:p w14:paraId="6232CAEC" w14:textId="5AF39192" w:rsidR="009D180A" w:rsidRDefault="00831AB7" w:rsidP="009D180A">
            <w:pPr>
              <w:rPr>
                <w:rFonts w:ascii="Gill Sans MT" w:hAnsi="Gill Sans MT" w:cs="Arial"/>
                <w:lang w:eastAsia="zh-CN"/>
              </w:rPr>
            </w:pPr>
            <w:r>
              <w:rPr>
                <w:rFonts w:ascii="Gill Sans MT" w:hAnsi="Gill Sans MT" w:cs="Arial"/>
                <w:lang w:eastAsia="zh-CN"/>
              </w:rPr>
              <w:t>Nov</w:t>
            </w:r>
            <w:r w:rsidR="009D180A">
              <w:rPr>
                <w:rFonts w:ascii="Gill Sans MT" w:hAnsi="Gill Sans MT" w:cs="Arial"/>
                <w:lang w:eastAsia="zh-CN"/>
              </w:rPr>
              <w:t>. 2024</w:t>
            </w:r>
          </w:p>
        </w:tc>
      </w:tr>
      <w:tr w:rsidR="009D180A" w:rsidRPr="00B45D28" w14:paraId="6636694D" w14:textId="77777777" w:rsidTr="009D180A">
        <w:trPr>
          <w:trHeight w:val="672"/>
        </w:trPr>
        <w:tc>
          <w:tcPr>
            <w:tcW w:w="7225" w:type="dxa"/>
            <w:vMerge w:val="restart"/>
            <w:vAlign w:val="center"/>
          </w:tcPr>
          <w:p w14:paraId="3E74A4F0" w14:textId="2FB7A3B5" w:rsidR="009D180A" w:rsidRDefault="009D180A" w:rsidP="009D180A">
            <w:pPr>
              <w:spacing w:before="120"/>
              <w:rPr>
                <w:rFonts w:ascii="Gill Sans MT" w:hAnsi="Gill Sans MT" w:cs="Arial"/>
                <w:color w:val="auto"/>
                <w:lang w:eastAsia="zh-CN"/>
              </w:rPr>
            </w:pPr>
            <w:r w:rsidRPr="00B45D28">
              <w:rPr>
                <w:rFonts w:ascii="Gill Sans MT" w:hAnsi="Gill Sans MT" w:cs="Arial"/>
                <w:b/>
              </w:rPr>
              <w:t xml:space="preserve">Final </w:t>
            </w:r>
            <w:r w:rsidRPr="003F559E">
              <w:rPr>
                <w:rFonts w:ascii="Gill Sans MT" w:hAnsi="Gill Sans MT" w:cs="Arial"/>
                <w:b/>
              </w:rPr>
              <w:t xml:space="preserve">Report </w:t>
            </w:r>
            <w:r w:rsidR="003F559E" w:rsidRPr="003F559E">
              <w:rPr>
                <w:rFonts w:ascii="Gill Sans MT" w:hAnsi="Gill Sans MT" w:cs="Arial"/>
                <w:b/>
              </w:rPr>
              <w:t>(in both Englis</w:t>
            </w:r>
            <w:r w:rsidR="003F559E" w:rsidRPr="003F559E">
              <w:rPr>
                <w:rFonts w:ascii="Gill Sans MT" w:hAnsi="Gill Sans MT" w:cs="Arial" w:hint="eastAsia"/>
                <w:b/>
                <w:lang w:eastAsia="zh-CN"/>
              </w:rPr>
              <w:t>h</w:t>
            </w:r>
            <w:r w:rsidR="003F559E" w:rsidRPr="003F559E">
              <w:rPr>
                <w:rFonts w:ascii="Gill Sans MT" w:hAnsi="Gill Sans MT" w:cs="Arial"/>
                <w:b/>
                <w:lang w:eastAsia="zh-CN"/>
              </w:rPr>
              <w:t xml:space="preserve"> and Chinese)</w:t>
            </w:r>
          </w:p>
          <w:p w14:paraId="4268B7C6" w14:textId="77777777" w:rsidR="009D180A" w:rsidRDefault="009D180A" w:rsidP="00C32EA2">
            <w:pPr>
              <w:numPr>
                <w:ilvl w:val="0"/>
                <w:numId w:val="6"/>
              </w:numPr>
              <w:spacing w:after="0" w:line="240" w:lineRule="auto"/>
              <w:rPr>
                <w:rFonts w:ascii="Gill Sans MT" w:hAnsi="Gill Sans MT" w:cs="Arial"/>
              </w:rPr>
            </w:pPr>
            <w:r w:rsidRPr="00303F4C">
              <w:rPr>
                <w:rFonts w:ascii="Gill Sans MT" w:hAnsi="Gill Sans MT" w:cs="Arial"/>
              </w:rPr>
              <w:t>T</w:t>
            </w:r>
            <w:r>
              <w:rPr>
                <w:rFonts w:ascii="Gill Sans MT" w:hAnsi="Gill Sans MT" w:cs="Arial"/>
              </w:rPr>
              <w:t>he final report</w:t>
            </w:r>
            <w:r w:rsidRPr="00303F4C">
              <w:rPr>
                <w:rFonts w:ascii="Gill Sans MT" w:hAnsi="Gill Sans MT" w:cs="Arial"/>
              </w:rPr>
              <w:t xml:space="preserve"> </w:t>
            </w:r>
            <w:r>
              <w:rPr>
                <w:rFonts w:ascii="Gill Sans MT" w:hAnsi="Gill Sans MT" w:cs="Arial"/>
              </w:rPr>
              <w:t>is</w:t>
            </w:r>
            <w:r w:rsidRPr="00303F4C">
              <w:rPr>
                <w:rFonts w:ascii="Gill Sans MT" w:hAnsi="Gill Sans MT" w:cs="Arial"/>
              </w:rPr>
              <w:t xml:space="preserve"> expected to incorporate feedback from consultation on the draft report.</w:t>
            </w:r>
          </w:p>
          <w:p w14:paraId="6CF7E8C3" w14:textId="37D932A4" w:rsidR="003A0369" w:rsidRDefault="003A0369" w:rsidP="00C32EA2">
            <w:pPr>
              <w:numPr>
                <w:ilvl w:val="0"/>
                <w:numId w:val="6"/>
              </w:numPr>
              <w:spacing w:after="0" w:line="240" w:lineRule="auto"/>
              <w:rPr>
                <w:rFonts w:ascii="Gill Sans MT" w:hAnsi="Gill Sans MT" w:cs="Arial"/>
              </w:rPr>
            </w:pPr>
            <w:r>
              <w:rPr>
                <w:rFonts w:ascii="Gill Sans MT" w:hAnsi="Gill Sans MT" w:cs="Arial"/>
              </w:rPr>
              <w:t xml:space="preserve">For mid-term assessment, only the Chinese version is </w:t>
            </w:r>
            <w:r w:rsidR="000E5D48">
              <w:rPr>
                <w:rFonts w:ascii="Gill Sans MT" w:hAnsi="Gill Sans MT" w:cs="Arial"/>
              </w:rPr>
              <w:t>needed</w:t>
            </w:r>
          </w:p>
        </w:tc>
        <w:tc>
          <w:tcPr>
            <w:tcW w:w="2835" w:type="dxa"/>
            <w:shd w:val="clear" w:color="auto" w:fill="auto"/>
            <w:vAlign w:val="center"/>
          </w:tcPr>
          <w:p w14:paraId="1FBA6C68" w14:textId="77777777" w:rsidR="009D180A" w:rsidRDefault="009D180A" w:rsidP="009D180A">
            <w:pPr>
              <w:rPr>
                <w:rFonts w:ascii="Gill Sans MT" w:hAnsi="Gill Sans MT" w:cs="Arial"/>
                <w:lang w:eastAsia="zh-CN"/>
              </w:rPr>
            </w:pPr>
            <w:r>
              <w:rPr>
                <w:rFonts w:ascii="Gill Sans MT" w:hAnsi="Gill Sans MT" w:cs="Arial"/>
                <w:lang w:eastAsia="zh-CN"/>
              </w:rPr>
              <w:t>Baseline assessment:</w:t>
            </w:r>
          </w:p>
          <w:p w14:paraId="7DA9628B" w14:textId="3C6594F3" w:rsidR="009D180A" w:rsidRDefault="009D180A" w:rsidP="009D180A">
            <w:pPr>
              <w:rPr>
                <w:rFonts w:ascii="Gill Sans MT" w:hAnsi="Gill Sans MT" w:cs="Arial"/>
                <w:lang w:eastAsia="zh-CN"/>
              </w:rPr>
            </w:pPr>
            <w:r>
              <w:rPr>
                <w:rFonts w:ascii="Gill Sans MT" w:hAnsi="Gill Sans MT" w:cs="Arial"/>
                <w:lang w:eastAsia="zh-CN"/>
              </w:rPr>
              <w:t>Oct. 2022</w:t>
            </w:r>
          </w:p>
        </w:tc>
      </w:tr>
      <w:tr w:rsidR="009D180A" w:rsidRPr="00B45D28" w14:paraId="33F2BC25" w14:textId="77777777" w:rsidTr="009D180A">
        <w:trPr>
          <w:trHeight w:val="672"/>
        </w:trPr>
        <w:tc>
          <w:tcPr>
            <w:tcW w:w="7225" w:type="dxa"/>
            <w:vMerge/>
            <w:vAlign w:val="center"/>
          </w:tcPr>
          <w:p w14:paraId="528479C8" w14:textId="5E818686" w:rsidR="009D180A" w:rsidRDefault="009D180A" w:rsidP="009D180A">
            <w:pPr>
              <w:spacing w:after="0"/>
              <w:rPr>
                <w:rFonts w:ascii="Gill Sans MT" w:hAnsi="Gill Sans MT" w:cs="Arial"/>
              </w:rPr>
            </w:pPr>
          </w:p>
        </w:tc>
        <w:tc>
          <w:tcPr>
            <w:tcW w:w="2835" w:type="dxa"/>
            <w:shd w:val="clear" w:color="auto" w:fill="auto"/>
            <w:vAlign w:val="center"/>
          </w:tcPr>
          <w:p w14:paraId="7E5F0F45" w14:textId="77777777" w:rsidR="009D180A" w:rsidRDefault="009D180A" w:rsidP="009D180A">
            <w:pPr>
              <w:rPr>
                <w:rFonts w:ascii="Gill Sans MT" w:hAnsi="Gill Sans MT" w:cs="Arial"/>
                <w:lang w:eastAsia="zh-CN"/>
              </w:rPr>
            </w:pPr>
            <w:r>
              <w:rPr>
                <w:rFonts w:ascii="Gill Sans MT" w:hAnsi="Gill Sans MT" w:cs="Arial"/>
                <w:lang w:eastAsia="zh-CN"/>
              </w:rPr>
              <w:t>Mid-term assessment:</w:t>
            </w:r>
          </w:p>
          <w:p w14:paraId="3F40CC84" w14:textId="5FA4583A" w:rsidR="009D180A" w:rsidRDefault="009D180A" w:rsidP="009D180A">
            <w:pPr>
              <w:rPr>
                <w:rFonts w:ascii="Gill Sans MT" w:hAnsi="Gill Sans MT" w:cs="Arial"/>
                <w:lang w:eastAsia="zh-CN"/>
              </w:rPr>
            </w:pPr>
            <w:r>
              <w:rPr>
                <w:rFonts w:ascii="Gill Sans MT" w:hAnsi="Gill Sans MT" w:cs="Arial"/>
                <w:lang w:eastAsia="zh-CN"/>
              </w:rPr>
              <w:t>Oct. 2023</w:t>
            </w:r>
          </w:p>
        </w:tc>
      </w:tr>
      <w:tr w:rsidR="009D180A" w:rsidRPr="00B45D28" w14:paraId="37C2848D" w14:textId="77777777" w:rsidTr="009D180A">
        <w:trPr>
          <w:trHeight w:val="672"/>
        </w:trPr>
        <w:tc>
          <w:tcPr>
            <w:tcW w:w="7225" w:type="dxa"/>
            <w:vMerge/>
            <w:vAlign w:val="center"/>
          </w:tcPr>
          <w:p w14:paraId="10A6335C" w14:textId="599F6751" w:rsidR="009D180A" w:rsidRDefault="009D180A" w:rsidP="009D180A">
            <w:pPr>
              <w:spacing w:after="0"/>
              <w:rPr>
                <w:rFonts w:ascii="Gill Sans MT" w:hAnsi="Gill Sans MT" w:cs="Arial"/>
              </w:rPr>
            </w:pPr>
          </w:p>
        </w:tc>
        <w:tc>
          <w:tcPr>
            <w:tcW w:w="2835" w:type="dxa"/>
            <w:shd w:val="clear" w:color="auto" w:fill="auto"/>
            <w:vAlign w:val="center"/>
          </w:tcPr>
          <w:p w14:paraId="231C76FE" w14:textId="77777777" w:rsidR="009D180A" w:rsidRDefault="009D180A" w:rsidP="009D180A">
            <w:pPr>
              <w:rPr>
                <w:rFonts w:ascii="Gill Sans MT" w:hAnsi="Gill Sans MT" w:cs="Arial"/>
                <w:lang w:eastAsia="zh-CN"/>
              </w:rPr>
            </w:pPr>
            <w:r>
              <w:rPr>
                <w:rFonts w:ascii="Gill Sans MT" w:hAnsi="Gill Sans MT" w:cs="Arial"/>
                <w:lang w:eastAsia="zh-CN"/>
              </w:rPr>
              <w:t xml:space="preserve">Final evaluation: </w:t>
            </w:r>
          </w:p>
          <w:p w14:paraId="530D13EE" w14:textId="286D4D4A" w:rsidR="009D180A" w:rsidRDefault="009D180A" w:rsidP="009D180A">
            <w:pPr>
              <w:rPr>
                <w:rFonts w:ascii="Gill Sans MT" w:hAnsi="Gill Sans MT" w:cs="Arial"/>
                <w:lang w:eastAsia="zh-CN"/>
              </w:rPr>
            </w:pPr>
            <w:r>
              <w:rPr>
                <w:rFonts w:ascii="Gill Sans MT" w:hAnsi="Gill Sans MT" w:cs="Arial"/>
                <w:lang w:eastAsia="zh-CN"/>
              </w:rPr>
              <w:t>Dec. 2024</w:t>
            </w:r>
          </w:p>
        </w:tc>
      </w:tr>
      <w:tr w:rsidR="009D180A" w:rsidRPr="00B45D28" w14:paraId="5FB50904" w14:textId="77777777" w:rsidTr="009D180A">
        <w:trPr>
          <w:trHeight w:val="672"/>
        </w:trPr>
        <w:tc>
          <w:tcPr>
            <w:tcW w:w="7225" w:type="dxa"/>
            <w:vMerge w:val="restart"/>
            <w:vAlign w:val="center"/>
          </w:tcPr>
          <w:p w14:paraId="6700B7D2" w14:textId="4B80E119" w:rsidR="009D180A" w:rsidRPr="00B45D28" w:rsidRDefault="009D180A" w:rsidP="009D180A">
            <w:pPr>
              <w:spacing w:before="120"/>
              <w:rPr>
                <w:rFonts w:ascii="Gill Sans MT" w:hAnsi="Gill Sans MT" w:cs="Arial"/>
                <w:b/>
                <w:bCs/>
              </w:rPr>
            </w:pPr>
            <w:r w:rsidRPr="0C98A740">
              <w:rPr>
                <w:rFonts w:ascii="Gill Sans MT" w:hAnsi="Gill Sans MT" w:cs="Arial"/>
                <w:b/>
                <w:bCs/>
              </w:rPr>
              <w:t>Knowledge</w:t>
            </w:r>
            <w:r w:rsidR="007B6154">
              <w:rPr>
                <w:rFonts w:ascii="Gill Sans MT" w:hAnsi="Gill Sans MT" w:cs="Arial"/>
                <w:b/>
                <w:bCs/>
              </w:rPr>
              <w:t xml:space="preserve"> translation materials</w:t>
            </w:r>
          </w:p>
          <w:p w14:paraId="2198EB67" w14:textId="77777777" w:rsidR="009D180A" w:rsidRPr="00B45D28" w:rsidRDefault="009D180A" w:rsidP="009D180A">
            <w:pPr>
              <w:numPr>
                <w:ilvl w:val="0"/>
                <w:numId w:val="6"/>
              </w:numPr>
              <w:spacing w:after="0" w:line="240" w:lineRule="auto"/>
              <w:rPr>
                <w:rFonts w:ascii="Gill Sans MT" w:hAnsi="Gill Sans MT" w:cs="Arial"/>
                <w:b/>
                <w:bCs/>
              </w:rPr>
            </w:pPr>
            <w:r w:rsidRPr="00303F4C">
              <w:rPr>
                <w:rFonts w:ascii="Gill Sans MT" w:hAnsi="Gill Sans MT" w:cs="Arial"/>
                <w:b/>
              </w:rPr>
              <w:t>PowerPoint presentation</w:t>
            </w:r>
            <w:r w:rsidRPr="0C98A740">
              <w:rPr>
                <w:rFonts w:ascii="Gill Sans MT" w:hAnsi="Gill Sans MT" w:cs="Arial"/>
              </w:rPr>
              <w:t xml:space="preserve"> of </w:t>
            </w:r>
            <w:r>
              <w:rPr>
                <w:rFonts w:ascii="Gill Sans MT" w:hAnsi="Gill Sans MT" w:cs="Arial"/>
              </w:rPr>
              <w:t>key</w:t>
            </w:r>
            <w:r w:rsidRPr="0C98A740">
              <w:rPr>
                <w:rFonts w:ascii="Gill Sans MT" w:hAnsi="Gill Sans MT" w:cs="Arial"/>
              </w:rPr>
              <w:t xml:space="preserve"> findings</w:t>
            </w:r>
            <w:r>
              <w:rPr>
                <w:rFonts w:ascii="Gill Sans MT" w:hAnsi="Gill Sans MT" w:cs="Arial"/>
              </w:rPr>
              <w:t xml:space="preserve"> (in both English and Chinese)</w:t>
            </w:r>
          </w:p>
          <w:p w14:paraId="04C5CF09" w14:textId="77777777" w:rsidR="009D180A" w:rsidRDefault="009D180A" w:rsidP="00C32EA2">
            <w:pPr>
              <w:numPr>
                <w:ilvl w:val="0"/>
                <w:numId w:val="6"/>
              </w:numPr>
              <w:spacing w:after="0" w:line="240" w:lineRule="auto"/>
              <w:rPr>
                <w:rFonts w:ascii="Gill Sans MT" w:hAnsi="Gill Sans MT" w:cs="Arial"/>
                <w:color w:val="auto"/>
                <w:lang w:eastAsia="en-AU"/>
              </w:rPr>
            </w:pPr>
            <w:r w:rsidRPr="0029364A">
              <w:rPr>
                <w:rFonts w:ascii="Gill Sans MT" w:hAnsi="Gill Sans MT" w:cs="Arial" w:hint="eastAsia"/>
                <w:b/>
                <w:color w:val="auto"/>
                <w:lang w:eastAsia="zh-CN"/>
              </w:rPr>
              <w:t>S</w:t>
            </w:r>
            <w:r w:rsidRPr="0029364A">
              <w:rPr>
                <w:rFonts w:ascii="Gill Sans MT" w:hAnsi="Gill Sans MT" w:cs="Arial"/>
                <w:b/>
                <w:color w:val="auto"/>
                <w:lang w:eastAsia="zh-CN"/>
              </w:rPr>
              <w:t xml:space="preserve">ummary </w:t>
            </w:r>
            <w:r>
              <w:rPr>
                <w:rFonts w:ascii="Gill Sans MT" w:hAnsi="Gill Sans MT" w:cs="Arial"/>
                <w:color w:val="auto"/>
                <w:lang w:eastAsia="zh-CN"/>
              </w:rPr>
              <w:t xml:space="preserve">of final </w:t>
            </w:r>
            <w:r w:rsidRPr="0029364A">
              <w:rPr>
                <w:rFonts w:ascii="Gill Sans MT" w:hAnsi="Gill Sans MT" w:cs="Arial"/>
                <w:color w:val="auto"/>
                <w:lang w:eastAsia="zh-CN"/>
              </w:rPr>
              <w:t xml:space="preserve">reports </w:t>
            </w:r>
            <w:r>
              <w:rPr>
                <w:rFonts w:ascii="Gill Sans MT" w:hAnsi="Gill Sans MT" w:cs="Arial"/>
                <w:color w:val="auto"/>
                <w:lang w:eastAsia="zh-CN"/>
              </w:rPr>
              <w:t>(</w:t>
            </w:r>
            <w:r w:rsidRPr="0029364A">
              <w:rPr>
                <w:rFonts w:ascii="Gill Sans MT" w:hAnsi="Gill Sans MT" w:cs="Arial"/>
                <w:color w:val="auto"/>
                <w:lang w:eastAsia="zh-CN"/>
              </w:rPr>
              <w:t>in both English</w:t>
            </w:r>
            <w:r>
              <w:rPr>
                <w:rFonts w:ascii="Gill Sans MT" w:hAnsi="Gill Sans MT" w:cs="Arial"/>
                <w:color w:val="auto"/>
                <w:lang w:eastAsia="zh-CN"/>
              </w:rPr>
              <w:t xml:space="preserve"> and Chinese)</w:t>
            </w:r>
          </w:p>
          <w:p w14:paraId="196BBE0D" w14:textId="285661F6" w:rsidR="009D180A" w:rsidRPr="00C32EA2" w:rsidRDefault="009D180A" w:rsidP="00C32EA2">
            <w:pPr>
              <w:numPr>
                <w:ilvl w:val="0"/>
                <w:numId w:val="6"/>
              </w:numPr>
              <w:spacing w:after="0" w:line="240" w:lineRule="auto"/>
              <w:rPr>
                <w:rFonts w:ascii="Gill Sans MT" w:hAnsi="Gill Sans MT" w:cs="Arial"/>
                <w:color w:val="auto"/>
                <w:lang w:eastAsia="en-AU"/>
              </w:rPr>
            </w:pPr>
            <w:r w:rsidRPr="009D180A">
              <w:rPr>
                <w:rFonts w:ascii="Gill Sans MT" w:hAnsi="Gill Sans MT" w:cs="Arial"/>
                <w:b/>
                <w:color w:val="auto"/>
                <w:lang w:eastAsia="en-AU"/>
              </w:rPr>
              <w:t>A webinar</w:t>
            </w:r>
            <w:r>
              <w:rPr>
                <w:rFonts w:ascii="Gill Sans MT" w:hAnsi="Gill Sans MT" w:cs="Arial"/>
                <w:b/>
                <w:color w:val="auto"/>
                <w:lang w:eastAsia="en-AU"/>
              </w:rPr>
              <w:t>/meeting</w:t>
            </w:r>
            <w:r w:rsidRPr="009D180A">
              <w:rPr>
                <w:rFonts w:ascii="Gill Sans MT" w:hAnsi="Gill Sans MT" w:cs="Arial"/>
                <w:color w:val="auto"/>
                <w:lang w:eastAsia="en-AU"/>
              </w:rPr>
              <w:t xml:space="preserve"> to share </w:t>
            </w:r>
            <w:r w:rsidR="005D42EE">
              <w:rPr>
                <w:rFonts w:ascii="Gill Sans MT" w:hAnsi="Gill Sans MT" w:cs="Arial"/>
                <w:color w:val="auto"/>
                <w:lang w:eastAsia="en-AU"/>
              </w:rPr>
              <w:t xml:space="preserve">and validate </w:t>
            </w:r>
            <w:r w:rsidRPr="009D180A">
              <w:rPr>
                <w:rFonts w:ascii="Gill Sans MT" w:hAnsi="Gill Sans MT" w:cs="Arial"/>
                <w:color w:val="auto"/>
                <w:lang w:eastAsia="en-AU"/>
              </w:rPr>
              <w:t xml:space="preserve">the key findings </w:t>
            </w:r>
            <w:r w:rsidRPr="009D180A">
              <w:rPr>
                <w:rFonts w:ascii="Gill Sans MT" w:hAnsi="Gill Sans MT" w:cs="Calibri"/>
                <w:color w:val="auto"/>
              </w:rPr>
              <w:t>to the Save the Children team and key partners</w:t>
            </w:r>
          </w:p>
        </w:tc>
        <w:tc>
          <w:tcPr>
            <w:tcW w:w="2835" w:type="dxa"/>
            <w:shd w:val="clear" w:color="auto" w:fill="auto"/>
            <w:vAlign w:val="center"/>
          </w:tcPr>
          <w:p w14:paraId="39228643" w14:textId="77777777" w:rsidR="009D180A" w:rsidRDefault="009D180A" w:rsidP="009D180A">
            <w:pPr>
              <w:rPr>
                <w:rFonts w:ascii="Gill Sans MT" w:hAnsi="Gill Sans MT" w:cs="Arial"/>
                <w:lang w:eastAsia="zh-CN"/>
              </w:rPr>
            </w:pPr>
            <w:r>
              <w:rPr>
                <w:rFonts w:ascii="Gill Sans MT" w:hAnsi="Gill Sans MT" w:cs="Arial"/>
                <w:lang w:eastAsia="zh-CN"/>
              </w:rPr>
              <w:t>Baseline assessment:</w:t>
            </w:r>
          </w:p>
          <w:p w14:paraId="5566B184" w14:textId="4D248387" w:rsidR="009D180A" w:rsidRDefault="00831AB7">
            <w:pPr>
              <w:rPr>
                <w:rFonts w:ascii="Gill Sans MT" w:hAnsi="Gill Sans MT" w:cs="Arial"/>
                <w:lang w:eastAsia="zh-CN"/>
              </w:rPr>
            </w:pPr>
            <w:r>
              <w:rPr>
                <w:rFonts w:ascii="Gill Sans MT" w:hAnsi="Gill Sans MT" w:cs="Arial"/>
                <w:lang w:eastAsia="zh-CN"/>
              </w:rPr>
              <w:t>Oct</w:t>
            </w:r>
            <w:r w:rsidR="009D180A">
              <w:rPr>
                <w:rFonts w:ascii="Gill Sans MT" w:hAnsi="Gill Sans MT" w:cs="Arial"/>
                <w:lang w:eastAsia="zh-CN"/>
              </w:rPr>
              <w:t>. 2022</w:t>
            </w:r>
          </w:p>
        </w:tc>
      </w:tr>
      <w:tr w:rsidR="009D180A" w:rsidRPr="00B45D28" w14:paraId="20E2B143" w14:textId="77777777" w:rsidTr="009D180A">
        <w:trPr>
          <w:trHeight w:val="672"/>
        </w:trPr>
        <w:tc>
          <w:tcPr>
            <w:tcW w:w="7225" w:type="dxa"/>
            <w:vMerge/>
            <w:vAlign w:val="center"/>
          </w:tcPr>
          <w:p w14:paraId="6E905DB2" w14:textId="02B401A5" w:rsidR="009D180A" w:rsidRDefault="009D180A" w:rsidP="009D180A">
            <w:pPr>
              <w:spacing w:after="0"/>
              <w:rPr>
                <w:rFonts w:ascii="Gill Sans MT" w:hAnsi="Gill Sans MT" w:cs="Arial"/>
              </w:rPr>
            </w:pPr>
          </w:p>
        </w:tc>
        <w:tc>
          <w:tcPr>
            <w:tcW w:w="2835" w:type="dxa"/>
            <w:shd w:val="clear" w:color="auto" w:fill="auto"/>
            <w:vAlign w:val="center"/>
          </w:tcPr>
          <w:p w14:paraId="05806256" w14:textId="77777777" w:rsidR="009D180A" w:rsidRDefault="009D180A" w:rsidP="009D180A">
            <w:pPr>
              <w:rPr>
                <w:rFonts w:ascii="Gill Sans MT" w:hAnsi="Gill Sans MT" w:cs="Arial"/>
                <w:lang w:eastAsia="zh-CN"/>
              </w:rPr>
            </w:pPr>
            <w:r>
              <w:rPr>
                <w:rFonts w:ascii="Gill Sans MT" w:hAnsi="Gill Sans MT" w:cs="Arial"/>
                <w:lang w:eastAsia="zh-CN"/>
              </w:rPr>
              <w:t>Mid-term assessment:</w:t>
            </w:r>
          </w:p>
          <w:p w14:paraId="336766E2" w14:textId="0CD6A4B1" w:rsidR="009D180A" w:rsidRDefault="00831AB7">
            <w:pPr>
              <w:rPr>
                <w:rFonts w:ascii="Gill Sans MT" w:hAnsi="Gill Sans MT" w:cs="Arial"/>
                <w:lang w:eastAsia="zh-CN"/>
              </w:rPr>
            </w:pPr>
            <w:r>
              <w:rPr>
                <w:rFonts w:ascii="Gill Sans MT" w:hAnsi="Gill Sans MT" w:cs="Arial"/>
                <w:lang w:eastAsia="zh-CN"/>
              </w:rPr>
              <w:t>Oct</w:t>
            </w:r>
            <w:r w:rsidR="009D180A">
              <w:rPr>
                <w:rFonts w:ascii="Gill Sans MT" w:hAnsi="Gill Sans MT" w:cs="Arial"/>
                <w:lang w:eastAsia="zh-CN"/>
              </w:rPr>
              <w:t>. 2023</w:t>
            </w:r>
          </w:p>
        </w:tc>
      </w:tr>
      <w:tr w:rsidR="009D180A" w:rsidRPr="00B45D28" w14:paraId="601EC41A" w14:textId="77777777" w:rsidTr="009D180A">
        <w:trPr>
          <w:trHeight w:val="672"/>
        </w:trPr>
        <w:tc>
          <w:tcPr>
            <w:tcW w:w="7225" w:type="dxa"/>
            <w:vMerge/>
            <w:vAlign w:val="center"/>
          </w:tcPr>
          <w:p w14:paraId="35353AE7" w14:textId="76DE00F8" w:rsidR="009D180A" w:rsidRDefault="009D180A" w:rsidP="009D180A">
            <w:pPr>
              <w:spacing w:after="0"/>
              <w:rPr>
                <w:rFonts w:ascii="Gill Sans MT" w:hAnsi="Gill Sans MT" w:cs="Arial"/>
              </w:rPr>
            </w:pPr>
          </w:p>
        </w:tc>
        <w:tc>
          <w:tcPr>
            <w:tcW w:w="2835" w:type="dxa"/>
            <w:shd w:val="clear" w:color="auto" w:fill="auto"/>
            <w:vAlign w:val="center"/>
          </w:tcPr>
          <w:p w14:paraId="53047A9F" w14:textId="77777777" w:rsidR="009D180A" w:rsidRDefault="009D180A" w:rsidP="009D180A">
            <w:pPr>
              <w:rPr>
                <w:rFonts w:ascii="Gill Sans MT" w:hAnsi="Gill Sans MT" w:cs="Arial"/>
                <w:lang w:eastAsia="zh-CN"/>
              </w:rPr>
            </w:pPr>
            <w:r>
              <w:rPr>
                <w:rFonts w:ascii="Gill Sans MT" w:hAnsi="Gill Sans MT" w:cs="Arial"/>
                <w:lang w:eastAsia="zh-CN"/>
              </w:rPr>
              <w:t xml:space="preserve">Final evaluation: </w:t>
            </w:r>
          </w:p>
          <w:p w14:paraId="56218CAE" w14:textId="7B6C2796" w:rsidR="009D180A" w:rsidRDefault="009D180A" w:rsidP="009D180A">
            <w:pPr>
              <w:rPr>
                <w:rFonts w:ascii="Gill Sans MT" w:hAnsi="Gill Sans MT" w:cs="Arial"/>
                <w:lang w:eastAsia="zh-CN"/>
              </w:rPr>
            </w:pPr>
            <w:r>
              <w:rPr>
                <w:rFonts w:ascii="Gill Sans MT" w:hAnsi="Gill Sans MT" w:cs="Arial"/>
                <w:lang w:eastAsia="zh-CN"/>
              </w:rPr>
              <w:t>Dec. 2024</w:t>
            </w:r>
          </w:p>
        </w:tc>
      </w:tr>
    </w:tbl>
    <w:p w14:paraId="29D0466F" w14:textId="06EF48B4" w:rsidR="00FD2D78" w:rsidRPr="00B45D28" w:rsidRDefault="00FD2D78" w:rsidP="00616308">
      <w:pPr>
        <w:spacing w:before="120"/>
        <w:jc w:val="both"/>
        <w:rPr>
          <w:rFonts w:ascii="Gill Sans MT" w:hAnsi="Gill Sans MT" w:cs="Arial"/>
        </w:rPr>
      </w:pPr>
      <w:r w:rsidRPr="00B45D28">
        <w:rPr>
          <w:rFonts w:ascii="Gill Sans MT" w:hAnsi="Gill Sans MT" w:cs="Arial"/>
        </w:rPr>
        <w:t xml:space="preserve">All documents are to be produced in </w:t>
      </w:r>
      <w:r w:rsidR="006344AC" w:rsidRPr="00B45D28">
        <w:rPr>
          <w:rFonts w:ascii="Gill Sans MT" w:hAnsi="Gill Sans MT" w:cs="Arial"/>
        </w:rPr>
        <w:t>M</w:t>
      </w:r>
      <w:r w:rsidR="006344AC">
        <w:rPr>
          <w:rFonts w:ascii="Gill Sans MT" w:hAnsi="Gill Sans MT" w:cs="Arial"/>
        </w:rPr>
        <w:t>icrosoft</w:t>
      </w:r>
      <w:r w:rsidR="006344AC" w:rsidRPr="00B45D28">
        <w:rPr>
          <w:rFonts w:ascii="Gill Sans MT" w:hAnsi="Gill Sans MT" w:cs="Arial"/>
        </w:rPr>
        <w:t xml:space="preserve"> </w:t>
      </w:r>
      <w:r w:rsidRPr="00B45D28">
        <w:rPr>
          <w:rFonts w:ascii="Gill Sans MT" w:hAnsi="Gill Sans MT" w:cs="Arial"/>
        </w:rPr>
        <w:t xml:space="preserve">Word format and provided electronically by email to the SC </w:t>
      </w:r>
      <w:r w:rsidR="00FD67F3">
        <w:rPr>
          <w:rFonts w:ascii="Gill Sans MT" w:hAnsi="Gill Sans MT" w:cs="Arial"/>
        </w:rPr>
        <w:t>project team</w:t>
      </w:r>
      <w:r w:rsidRPr="00B45D28">
        <w:rPr>
          <w:rFonts w:ascii="Gill Sans MT" w:hAnsi="Gill Sans MT" w:cs="Arial"/>
        </w:rPr>
        <w:t>. Copies of all PowerPoint presentations used to facilitate briefings for the project should also be provided to Save the Children in editable digital format.</w:t>
      </w:r>
    </w:p>
    <w:p w14:paraId="362AE6B8" w14:textId="77777777" w:rsidR="00FD2D78" w:rsidRPr="00B45D28" w:rsidRDefault="00FD2D78" w:rsidP="00765501">
      <w:pPr>
        <w:rPr>
          <w:rFonts w:ascii="Gill Sans MT" w:hAnsi="Gill Sans MT" w:cstheme="minorHAnsi"/>
          <w:color w:val="0070C0"/>
        </w:rPr>
      </w:pPr>
    </w:p>
    <w:p w14:paraId="26E1E4E1" w14:textId="77777777" w:rsidR="001E45BE" w:rsidRPr="00B45D28" w:rsidRDefault="7A3BAD59" w:rsidP="003D5B3F">
      <w:pPr>
        <w:pStyle w:val="1"/>
      </w:pPr>
      <w:bookmarkStart w:id="116" w:name="_Toc101361199"/>
      <w:r w:rsidRPr="00B45D28">
        <w:t xml:space="preserve">Reporting and </w:t>
      </w:r>
      <w:r w:rsidR="00B10D8F" w:rsidRPr="00B45D28">
        <w:t>G</w:t>
      </w:r>
      <w:r w:rsidRPr="00B45D28">
        <w:t>overnance</w:t>
      </w:r>
      <w:bookmarkEnd w:id="116"/>
      <w:r w:rsidRPr="00B45D28">
        <w:t xml:space="preserve"> </w:t>
      </w:r>
    </w:p>
    <w:p w14:paraId="2AB74A10" w14:textId="11717B93" w:rsidR="06F42B97" w:rsidRDefault="06F42B97" w:rsidP="0C98A740">
      <w:pPr>
        <w:spacing w:after="60" w:line="240" w:lineRule="auto"/>
        <w:jc w:val="both"/>
        <w:rPr>
          <w:rFonts w:ascii="Gill Sans MT" w:eastAsia="Gill Sans MT" w:hAnsi="Gill Sans MT" w:cs="Gill Sans MT"/>
        </w:rPr>
      </w:pPr>
    </w:p>
    <w:p w14:paraId="731EDEC7" w14:textId="609AE884" w:rsidR="0C98A740" w:rsidRDefault="0C98A740" w:rsidP="0C98A740">
      <w:pPr>
        <w:spacing w:after="60" w:line="240" w:lineRule="auto"/>
        <w:jc w:val="both"/>
        <w:rPr>
          <w:rFonts w:ascii="Gill Sans MT" w:eastAsia="Gill Sans MT" w:hAnsi="Gill Sans MT" w:cs="Gill Sans MT"/>
        </w:rPr>
      </w:pPr>
      <w:r w:rsidRPr="0C98A740">
        <w:rPr>
          <w:rFonts w:ascii="Gill Sans MT" w:eastAsia="Gill Sans MT" w:hAnsi="Gill Sans MT" w:cs="Gill Sans MT"/>
        </w:rPr>
        <w:t xml:space="preserve">The </w:t>
      </w:r>
      <w:r w:rsidR="00663635">
        <w:rPr>
          <w:rFonts w:ascii="Gill Sans MT" w:eastAsia="Gill Sans MT" w:hAnsi="Gill Sans MT" w:cs="Gill Sans MT"/>
        </w:rPr>
        <w:t>S</w:t>
      </w:r>
      <w:r w:rsidRPr="0C98A740">
        <w:rPr>
          <w:rFonts w:ascii="Gill Sans MT" w:eastAsia="Gill Sans MT" w:hAnsi="Gill Sans MT" w:cs="Gill Sans MT"/>
        </w:rPr>
        <w:t xml:space="preserve">tudy </w:t>
      </w:r>
      <w:r w:rsidR="00663635">
        <w:rPr>
          <w:rFonts w:ascii="Gill Sans MT" w:eastAsia="Gill Sans MT" w:hAnsi="Gill Sans MT" w:cs="Gill Sans MT"/>
        </w:rPr>
        <w:t>T</w:t>
      </w:r>
      <w:r w:rsidRPr="0C98A740">
        <w:rPr>
          <w:rFonts w:ascii="Gill Sans MT" w:eastAsia="Gill Sans MT" w:hAnsi="Gill Sans MT" w:cs="Gill Sans MT"/>
        </w:rPr>
        <w:t>eam lead is to provide reporting against the project plan. The following regular reporting and quality review processes will also be used:</w:t>
      </w:r>
    </w:p>
    <w:p w14:paraId="4C1089AD" w14:textId="50E6E010" w:rsidR="0C98A740" w:rsidRPr="00C32EA2" w:rsidRDefault="006344AC" w:rsidP="00C32EA2">
      <w:pPr>
        <w:pStyle w:val="af0"/>
        <w:numPr>
          <w:ilvl w:val="0"/>
          <w:numId w:val="1"/>
        </w:numPr>
        <w:jc w:val="both"/>
        <w:rPr>
          <w:i w:val="0"/>
          <w:iCs w:val="0"/>
        </w:rPr>
      </w:pPr>
      <w:r>
        <w:rPr>
          <w:rFonts w:ascii="Gill Sans MT" w:eastAsia="Gill Sans MT" w:hAnsi="Gill Sans MT" w:cs="Gill Sans MT"/>
          <w:i w:val="0"/>
          <w:sz w:val="22"/>
          <w:szCs w:val="22"/>
          <w:lang w:val="en-GB"/>
        </w:rPr>
        <w:t>Monthly v</w:t>
      </w:r>
      <w:r w:rsidRPr="00C32EA2">
        <w:rPr>
          <w:rFonts w:ascii="Gill Sans MT" w:eastAsia="Gill Sans MT" w:hAnsi="Gill Sans MT" w:cs="Gill Sans MT"/>
          <w:i w:val="0"/>
          <w:sz w:val="22"/>
          <w:szCs w:val="22"/>
          <w:lang w:val="en-GB"/>
        </w:rPr>
        <w:t xml:space="preserve">erbal </w:t>
      </w:r>
      <w:r w:rsidR="0C98A740" w:rsidRPr="00C32EA2">
        <w:rPr>
          <w:rFonts w:ascii="Gill Sans MT" w:eastAsia="Gill Sans MT" w:hAnsi="Gill Sans MT" w:cs="Gill Sans MT"/>
          <w:i w:val="0"/>
          <w:sz w:val="22"/>
          <w:szCs w:val="22"/>
          <w:lang w:val="en-GB"/>
        </w:rPr>
        <w:t xml:space="preserve">reporting </w:t>
      </w:r>
      <w:r w:rsidR="00663635" w:rsidRPr="00C32EA2">
        <w:rPr>
          <w:rFonts w:ascii="Gill Sans MT" w:eastAsia="Gill Sans MT" w:hAnsi="Gill Sans MT" w:cs="Gill Sans MT"/>
          <w:i w:val="0"/>
          <w:sz w:val="22"/>
          <w:szCs w:val="22"/>
          <w:lang w:val="en-GB"/>
        </w:rPr>
        <w:t>(or as agreed upon)</w:t>
      </w:r>
      <w:r w:rsidR="0C98A740" w:rsidRPr="00C32EA2">
        <w:rPr>
          <w:rFonts w:ascii="Gill Sans MT" w:eastAsia="Gill Sans MT" w:hAnsi="Gill Sans MT" w:cs="Gill Sans MT"/>
          <w:i w:val="0"/>
          <w:sz w:val="22"/>
          <w:szCs w:val="22"/>
          <w:lang w:val="en-GB"/>
        </w:rPr>
        <w:t xml:space="preserve"> to the </w:t>
      </w:r>
      <w:r>
        <w:rPr>
          <w:rFonts w:ascii="Gill Sans MT" w:eastAsia="Gill Sans MT" w:hAnsi="Gill Sans MT" w:cs="Gill Sans MT"/>
          <w:i w:val="0"/>
          <w:sz w:val="22"/>
          <w:szCs w:val="22"/>
          <w:lang w:val="en-GB"/>
        </w:rPr>
        <w:t>SC</w:t>
      </w:r>
      <w:r w:rsidR="0C98A740" w:rsidRPr="00C32EA2">
        <w:rPr>
          <w:rFonts w:ascii="Gill Sans MT" w:eastAsia="Gill Sans MT" w:hAnsi="Gill Sans MT" w:cs="Gill Sans MT"/>
          <w:i w:val="0"/>
          <w:sz w:val="22"/>
          <w:szCs w:val="22"/>
          <w:lang w:val="en-GB"/>
        </w:rPr>
        <w:t xml:space="preserve"> project team by outlining progress made over the past month.</w:t>
      </w:r>
    </w:p>
    <w:p w14:paraId="460CB753" w14:textId="442EB2FC" w:rsidR="0C98A740" w:rsidRPr="00C32EA2" w:rsidRDefault="007B6154" w:rsidP="3FB1F109">
      <w:pPr>
        <w:pStyle w:val="af0"/>
        <w:numPr>
          <w:ilvl w:val="0"/>
          <w:numId w:val="1"/>
        </w:numPr>
        <w:jc w:val="both"/>
        <w:rPr>
          <w:i w:val="0"/>
          <w:iCs w:val="0"/>
          <w:sz w:val="22"/>
          <w:szCs w:val="22"/>
        </w:rPr>
      </w:pPr>
      <w:r w:rsidRPr="00027824">
        <w:rPr>
          <w:i w:val="0"/>
          <w:iCs w:val="0"/>
          <w:sz w:val="22"/>
          <w:szCs w:val="22"/>
        </w:rPr>
        <w:t>W</w:t>
      </w:r>
      <w:r w:rsidR="0C98A740" w:rsidRPr="00027824">
        <w:rPr>
          <w:i w:val="0"/>
          <w:iCs w:val="0"/>
          <w:sz w:val="22"/>
          <w:szCs w:val="22"/>
        </w:rPr>
        <w:t xml:space="preserve">ritten meeting minutes (1-page) by email to </w:t>
      </w:r>
      <w:r w:rsidR="006344AC">
        <w:rPr>
          <w:i w:val="0"/>
          <w:iCs w:val="0"/>
          <w:sz w:val="22"/>
          <w:szCs w:val="22"/>
        </w:rPr>
        <w:t>the SC</w:t>
      </w:r>
      <w:r w:rsidR="0C98A740" w:rsidRPr="00027824">
        <w:rPr>
          <w:i w:val="0"/>
          <w:iCs w:val="0"/>
          <w:sz w:val="22"/>
          <w:szCs w:val="22"/>
        </w:rPr>
        <w:t xml:space="preserve"> project team after each reporting, documenting progress, any emerging issues to be resolved and planned activities for the next month.</w:t>
      </w:r>
    </w:p>
    <w:p w14:paraId="33EADD51" w14:textId="77777777" w:rsidR="00434255" w:rsidRPr="00B45D28" w:rsidRDefault="00434255" w:rsidP="00E44D48">
      <w:pPr>
        <w:rPr>
          <w:rFonts w:ascii="Gill Sans MT" w:hAnsi="Gill Sans MT" w:cs="Arial"/>
          <w:color w:val="auto"/>
        </w:rPr>
      </w:pPr>
    </w:p>
    <w:p w14:paraId="543935C8" w14:textId="77777777" w:rsidR="00C24FB2" w:rsidRPr="00075E4D" w:rsidRDefault="24EAF754" w:rsidP="003D5B3F">
      <w:pPr>
        <w:pStyle w:val="1"/>
      </w:pPr>
      <w:bookmarkStart w:id="117" w:name="_Toc101361200"/>
      <w:r>
        <w:t>Study</w:t>
      </w:r>
      <w:r w:rsidR="66469E2F">
        <w:t xml:space="preserve"> Management</w:t>
      </w:r>
      <w:bookmarkEnd w:id="117"/>
      <w:r w:rsidR="66469E2F">
        <w:t xml:space="preserve"> </w:t>
      </w:r>
    </w:p>
    <w:p w14:paraId="7EA7CE51" w14:textId="77777777" w:rsidR="00693C9D" w:rsidRPr="00C32EA2" w:rsidRDefault="00106D1C" w:rsidP="00823534">
      <w:pPr>
        <w:jc w:val="both"/>
        <w:rPr>
          <w:rFonts w:ascii="Gill Sans MT" w:hAnsi="Gill Sans MT"/>
          <w:bCs/>
          <w:color w:val="auto"/>
        </w:rPr>
      </w:pPr>
      <w:r w:rsidRPr="00C32EA2">
        <w:rPr>
          <w:rFonts w:ascii="Gill Sans MT" w:hAnsi="Gill Sans MT"/>
          <w:bCs/>
          <w:color w:val="auto"/>
        </w:rPr>
        <w:t>Study</w:t>
      </w:r>
      <w:r w:rsidR="00265009" w:rsidRPr="00C32EA2">
        <w:rPr>
          <w:rFonts w:ascii="Gill Sans MT" w:hAnsi="Gill Sans MT"/>
          <w:bCs/>
          <w:color w:val="auto"/>
        </w:rPr>
        <w:t xml:space="preserve"> </w:t>
      </w:r>
      <w:r w:rsidR="00823534" w:rsidRPr="00C32EA2">
        <w:rPr>
          <w:rFonts w:ascii="Gill Sans MT" w:hAnsi="Gill Sans MT"/>
          <w:bCs/>
          <w:color w:val="auto"/>
        </w:rPr>
        <w:t xml:space="preserve">Tentative </w:t>
      </w:r>
      <w:r w:rsidR="00265009" w:rsidRPr="00C32EA2">
        <w:rPr>
          <w:rFonts w:ascii="Gill Sans MT" w:hAnsi="Gill Sans MT"/>
          <w:bCs/>
          <w:color w:val="auto"/>
        </w:rPr>
        <w:t>Timeline</w:t>
      </w:r>
      <w:r w:rsidR="00C558B5" w:rsidRPr="00C32EA2">
        <w:rPr>
          <w:rFonts w:ascii="Gill Sans MT" w:hAnsi="Gill Sans MT"/>
          <w:bCs/>
          <w:color w:val="auto"/>
        </w:rPr>
        <w:t>, with key deliverables in bold</w:t>
      </w:r>
      <w:r w:rsidR="00823534" w:rsidRPr="00C32EA2">
        <w:rPr>
          <w:rFonts w:ascii="Gill Sans MT" w:hAnsi="Gill Sans MT"/>
          <w:bCs/>
          <w:color w:val="auto"/>
        </w:rPr>
        <w:t>. The final timeline and deliverables will be agreed upon the inception phase.</w:t>
      </w:r>
    </w:p>
    <w:tbl>
      <w:tblPr>
        <w:tblStyle w:val="1-3"/>
        <w:tblW w:w="9776" w:type="dxa"/>
        <w:tblLook w:val="04A0" w:firstRow="1" w:lastRow="0" w:firstColumn="1" w:lastColumn="0" w:noHBand="0" w:noVBand="1"/>
      </w:tblPr>
      <w:tblGrid>
        <w:gridCol w:w="2263"/>
        <w:gridCol w:w="1698"/>
        <w:gridCol w:w="3547"/>
        <w:gridCol w:w="2268"/>
      </w:tblGrid>
      <w:tr w:rsidR="007B6154" w:rsidRPr="00846D7B" w14:paraId="767429DE" w14:textId="77777777" w:rsidTr="00C32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A2F30A" w14:textId="77777777" w:rsidR="00693C9D" w:rsidRPr="00C32EA2" w:rsidRDefault="00693C9D" w:rsidP="00B5252B">
            <w:pPr>
              <w:jc w:val="center"/>
              <w:rPr>
                <w:rFonts w:ascii="Gill Sans MT" w:hAnsi="Gill Sans MT"/>
                <w:color w:val="auto"/>
              </w:rPr>
            </w:pPr>
            <w:r w:rsidRPr="00C32EA2">
              <w:rPr>
                <w:rFonts w:ascii="Gill Sans MT" w:hAnsi="Gill Sans MT"/>
                <w:color w:val="auto"/>
              </w:rPr>
              <w:t>What</w:t>
            </w:r>
          </w:p>
        </w:tc>
        <w:tc>
          <w:tcPr>
            <w:tcW w:w="1698" w:type="dxa"/>
          </w:tcPr>
          <w:p w14:paraId="3452729E" w14:textId="77777777" w:rsidR="00693C9D" w:rsidRPr="00C32EA2" w:rsidRDefault="00693C9D" w:rsidP="00B5252B">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auto"/>
              </w:rPr>
            </w:pPr>
            <w:r w:rsidRPr="00C32EA2">
              <w:rPr>
                <w:rFonts w:ascii="Gill Sans MT" w:hAnsi="Gill Sans MT"/>
                <w:color w:val="auto"/>
              </w:rPr>
              <w:t>Who is responsible</w:t>
            </w:r>
          </w:p>
        </w:tc>
        <w:tc>
          <w:tcPr>
            <w:tcW w:w="3547" w:type="dxa"/>
          </w:tcPr>
          <w:p w14:paraId="5A03E2C6" w14:textId="77777777" w:rsidR="00693C9D" w:rsidRPr="00C32EA2" w:rsidRDefault="00693C9D" w:rsidP="00B5252B">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auto"/>
              </w:rPr>
            </w:pPr>
            <w:r w:rsidRPr="00C32EA2">
              <w:rPr>
                <w:rFonts w:ascii="Gill Sans MT" w:hAnsi="Gill Sans MT"/>
                <w:color w:val="auto"/>
              </w:rPr>
              <w:t>By when</w:t>
            </w:r>
          </w:p>
        </w:tc>
        <w:tc>
          <w:tcPr>
            <w:tcW w:w="2268" w:type="dxa"/>
          </w:tcPr>
          <w:p w14:paraId="621FBBCA" w14:textId="77777777" w:rsidR="00693C9D" w:rsidRPr="00C32EA2" w:rsidRDefault="0C382801" w:rsidP="00B5252B">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auto"/>
              </w:rPr>
            </w:pPr>
            <w:r w:rsidRPr="00C32EA2">
              <w:rPr>
                <w:rFonts w:ascii="Gill Sans MT" w:hAnsi="Gill Sans MT"/>
                <w:color w:val="auto"/>
              </w:rPr>
              <w:t>Who else is involved</w:t>
            </w:r>
          </w:p>
        </w:tc>
      </w:tr>
      <w:tr w:rsidR="00846D7B" w:rsidRPr="00846D7B" w14:paraId="787EC162" w14:textId="77777777" w:rsidTr="007B6154">
        <w:trPr>
          <w:trHeight w:val="141"/>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7C4080FE" w14:textId="265EEA66" w:rsidR="009A007A" w:rsidRPr="00C32EA2" w:rsidRDefault="009A007A">
            <w:pPr>
              <w:rPr>
                <w:rFonts w:ascii="Gill Sans MT" w:hAnsi="Gill Sans MT"/>
                <w:bCs w:val="0"/>
                <w:color w:val="auto"/>
              </w:rPr>
            </w:pPr>
            <w:r w:rsidRPr="00C32EA2">
              <w:rPr>
                <w:rFonts w:ascii="Gill Sans MT" w:hAnsi="Gill Sans MT"/>
                <w:color w:val="auto"/>
              </w:rPr>
              <w:t xml:space="preserve">Inception </w:t>
            </w:r>
            <w:r w:rsidR="007B6154" w:rsidRPr="00C32EA2">
              <w:rPr>
                <w:rFonts w:ascii="Gill Sans MT" w:hAnsi="Gill Sans MT"/>
                <w:color w:val="auto"/>
              </w:rPr>
              <w:t>Report (final version)</w:t>
            </w:r>
          </w:p>
        </w:tc>
        <w:tc>
          <w:tcPr>
            <w:tcW w:w="1698" w:type="dxa"/>
            <w:vMerge w:val="restart"/>
            <w:vAlign w:val="center"/>
          </w:tcPr>
          <w:p w14:paraId="51A18E14" w14:textId="21D13E77" w:rsidR="009A007A" w:rsidRPr="00C32EA2" w:rsidRDefault="009A007A"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C32EA2">
              <w:rPr>
                <w:rFonts w:ascii="Gill Sans MT" w:hAnsi="Gill Sans MT"/>
                <w:color w:val="auto"/>
              </w:rPr>
              <w:t xml:space="preserve">Study </w:t>
            </w:r>
            <w:r w:rsidR="007B6154" w:rsidRPr="00C32EA2">
              <w:rPr>
                <w:rFonts w:ascii="Gill Sans MT" w:hAnsi="Gill Sans MT"/>
                <w:color w:val="auto"/>
              </w:rPr>
              <w:t>Te</w:t>
            </w:r>
            <w:r w:rsidRPr="00C32EA2">
              <w:rPr>
                <w:rFonts w:ascii="Gill Sans MT" w:hAnsi="Gill Sans MT"/>
                <w:color w:val="auto"/>
              </w:rPr>
              <w:t>am</w:t>
            </w:r>
          </w:p>
        </w:tc>
        <w:tc>
          <w:tcPr>
            <w:tcW w:w="3547" w:type="dxa"/>
            <w:vAlign w:val="center"/>
          </w:tcPr>
          <w:p w14:paraId="3DD46E35" w14:textId="1614310D" w:rsidR="009A007A" w:rsidRPr="00846D7B" w:rsidRDefault="009A007A"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Baseline</w:t>
            </w:r>
            <w:r w:rsidR="007B6154" w:rsidRPr="00846D7B">
              <w:rPr>
                <w:rFonts w:ascii="Gill Sans MT" w:hAnsi="Gill Sans MT"/>
                <w:color w:val="auto"/>
                <w:lang w:eastAsia="zh-CN"/>
              </w:rPr>
              <w:t xml:space="preserve"> assessment</w:t>
            </w:r>
            <w:r w:rsidRPr="00846D7B">
              <w:rPr>
                <w:rFonts w:ascii="Gill Sans MT" w:hAnsi="Gill Sans MT"/>
                <w:color w:val="auto"/>
                <w:lang w:eastAsia="zh-CN"/>
              </w:rPr>
              <w:t>: Jun</w:t>
            </w:r>
            <w:r w:rsidR="007B6154" w:rsidRPr="00846D7B">
              <w:rPr>
                <w:rFonts w:ascii="Gill Sans MT" w:hAnsi="Gill Sans MT"/>
                <w:color w:val="auto"/>
                <w:lang w:eastAsia="zh-CN"/>
              </w:rPr>
              <w:t>.</w:t>
            </w:r>
            <w:r w:rsidRPr="00846D7B">
              <w:rPr>
                <w:rFonts w:ascii="Gill Sans MT" w:hAnsi="Gill Sans MT"/>
                <w:color w:val="auto"/>
                <w:lang w:eastAsia="zh-CN"/>
              </w:rPr>
              <w:t xml:space="preserve"> 2022</w:t>
            </w:r>
          </w:p>
        </w:tc>
        <w:tc>
          <w:tcPr>
            <w:tcW w:w="2268" w:type="dxa"/>
            <w:vMerge w:val="restart"/>
            <w:vAlign w:val="center"/>
          </w:tcPr>
          <w:p w14:paraId="48E6D7DE" w14:textId="77777777" w:rsidR="00846D7B" w:rsidRPr="00846D7B"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P</w:t>
            </w:r>
            <w:r w:rsidRPr="00C32EA2">
              <w:rPr>
                <w:rFonts w:ascii="Gill Sans MT" w:hAnsi="Gill Sans MT"/>
                <w:color w:val="auto"/>
                <w:lang w:eastAsia="zh-CN"/>
              </w:rPr>
              <w:t>roject team</w:t>
            </w:r>
          </w:p>
          <w:p w14:paraId="4A3B519B" w14:textId="77777777" w:rsidR="00846D7B" w:rsidRPr="00846D7B"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Thematic Lead</w:t>
            </w:r>
          </w:p>
          <w:p w14:paraId="4509D014" w14:textId="77777777" w:rsidR="00846D7B" w:rsidRPr="00C32EA2"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MEAL focal point</w:t>
            </w:r>
          </w:p>
          <w:p w14:paraId="1994B209" w14:textId="2E00A8C3" w:rsidR="009A007A" w:rsidRPr="00C32EA2"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SCHK</w:t>
            </w:r>
          </w:p>
        </w:tc>
      </w:tr>
      <w:tr w:rsidR="007B6154" w:rsidRPr="00846D7B" w14:paraId="1B3D374C" w14:textId="77777777" w:rsidTr="00C32EA2">
        <w:trPr>
          <w:trHeight w:val="140"/>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12E85088" w14:textId="77777777" w:rsidR="009A007A" w:rsidRPr="00C32EA2" w:rsidRDefault="009A007A">
            <w:pPr>
              <w:rPr>
                <w:rFonts w:ascii="Gill Sans MT" w:hAnsi="Gill Sans MT"/>
                <w:color w:val="auto"/>
              </w:rPr>
            </w:pPr>
          </w:p>
        </w:tc>
        <w:tc>
          <w:tcPr>
            <w:tcW w:w="1698" w:type="dxa"/>
            <w:vMerge/>
            <w:vAlign w:val="center"/>
          </w:tcPr>
          <w:p w14:paraId="75661A50" w14:textId="77777777" w:rsidR="009A007A" w:rsidRPr="00C32EA2" w:rsidRDefault="009A007A"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690C7602" w14:textId="493F7340" w:rsidR="009A007A"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Mid-term assessment</w:t>
            </w:r>
            <w:r w:rsidR="009A007A" w:rsidRPr="00846D7B">
              <w:rPr>
                <w:rFonts w:ascii="Gill Sans MT" w:hAnsi="Gill Sans MT"/>
                <w:color w:val="auto"/>
                <w:lang w:eastAsia="zh-CN"/>
              </w:rPr>
              <w:t>: Ju</w:t>
            </w:r>
            <w:r w:rsidRPr="00846D7B">
              <w:rPr>
                <w:rFonts w:ascii="Gill Sans MT" w:hAnsi="Gill Sans MT"/>
                <w:color w:val="auto"/>
                <w:lang w:eastAsia="zh-CN"/>
              </w:rPr>
              <w:t xml:space="preserve">n. </w:t>
            </w:r>
            <w:r w:rsidR="009A007A" w:rsidRPr="00846D7B">
              <w:rPr>
                <w:rFonts w:ascii="Gill Sans MT" w:hAnsi="Gill Sans MT"/>
                <w:color w:val="auto"/>
                <w:lang w:eastAsia="zh-CN"/>
              </w:rPr>
              <w:t>2023</w:t>
            </w:r>
          </w:p>
        </w:tc>
        <w:tc>
          <w:tcPr>
            <w:tcW w:w="2268" w:type="dxa"/>
            <w:vMerge/>
            <w:vAlign w:val="center"/>
          </w:tcPr>
          <w:p w14:paraId="1E1809D0" w14:textId="77777777" w:rsidR="009A007A" w:rsidRPr="00C32EA2" w:rsidRDefault="009A007A"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32E2D538" w14:textId="77777777" w:rsidTr="00C32EA2">
        <w:trPr>
          <w:trHeight w:val="140"/>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167F2412" w14:textId="77777777" w:rsidR="009A007A" w:rsidRPr="00C32EA2" w:rsidRDefault="009A007A">
            <w:pPr>
              <w:rPr>
                <w:rFonts w:ascii="Gill Sans MT" w:hAnsi="Gill Sans MT"/>
                <w:color w:val="auto"/>
              </w:rPr>
            </w:pPr>
          </w:p>
        </w:tc>
        <w:tc>
          <w:tcPr>
            <w:tcW w:w="1698" w:type="dxa"/>
            <w:vMerge/>
            <w:vAlign w:val="center"/>
          </w:tcPr>
          <w:p w14:paraId="269788A1" w14:textId="77777777" w:rsidR="009A007A" w:rsidRPr="00C32EA2" w:rsidRDefault="009A007A"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tcPr>
          <w:p w14:paraId="1E6143E9" w14:textId="700E8C81" w:rsidR="009A007A"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Final evaluation</w:t>
            </w:r>
            <w:r w:rsidR="009A007A" w:rsidRPr="00846D7B">
              <w:rPr>
                <w:rFonts w:ascii="Gill Sans MT" w:hAnsi="Gill Sans MT"/>
                <w:color w:val="auto"/>
                <w:lang w:eastAsia="zh-CN"/>
              </w:rPr>
              <w:t xml:space="preserve">: </w:t>
            </w:r>
            <w:r w:rsidRPr="00846D7B">
              <w:rPr>
                <w:rFonts w:ascii="Gill Sans MT" w:hAnsi="Gill Sans MT"/>
                <w:color w:val="auto"/>
                <w:lang w:eastAsia="zh-CN"/>
              </w:rPr>
              <w:t xml:space="preserve">Aug. </w:t>
            </w:r>
            <w:r w:rsidR="009A007A" w:rsidRPr="00846D7B">
              <w:rPr>
                <w:rFonts w:ascii="Gill Sans MT" w:hAnsi="Gill Sans MT"/>
                <w:color w:val="auto"/>
                <w:lang w:eastAsia="zh-CN"/>
              </w:rPr>
              <w:t>2024</w:t>
            </w:r>
          </w:p>
        </w:tc>
        <w:tc>
          <w:tcPr>
            <w:tcW w:w="2268" w:type="dxa"/>
            <w:vMerge/>
            <w:vAlign w:val="center"/>
          </w:tcPr>
          <w:p w14:paraId="1476F6B2" w14:textId="77777777" w:rsidR="009A007A" w:rsidRPr="00C32EA2" w:rsidRDefault="009A007A"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58F9CAEB" w14:textId="77777777" w:rsidTr="00C32EA2">
        <w:trPr>
          <w:trHeight w:val="429"/>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4F6BA6D5" w14:textId="0EF039B1" w:rsidR="007B6154" w:rsidRPr="00C32EA2" w:rsidRDefault="007B6154">
            <w:pPr>
              <w:rPr>
                <w:rFonts w:ascii="Gill Sans MT" w:hAnsi="Gill Sans MT"/>
                <w:b w:val="0"/>
                <w:bCs w:val="0"/>
                <w:color w:val="auto"/>
              </w:rPr>
            </w:pPr>
            <w:r w:rsidRPr="00C32EA2">
              <w:rPr>
                <w:rFonts w:ascii="Gill Sans MT" w:hAnsi="Gill Sans MT"/>
                <w:color w:val="auto"/>
              </w:rPr>
              <w:t>Final data collection tools</w:t>
            </w:r>
          </w:p>
        </w:tc>
        <w:tc>
          <w:tcPr>
            <w:tcW w:w="1698" w:type="dxa"/>
            <w:vMerge w:val="restart"/>
            <w:vAlign w:val="center"/>
          </w:tcPr>
          <w:p w14:paraId="6FEC0727" w14:textId="67F34676"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846D7B">
              <w:rPr>
                <w:rFonts w:ascii="Gill Sans MT" w:hAnsi="Gill Sans MT"/>
                <w:color w:val="auto"/>
              </w:rPr>
              <w:t>Study Team</w:t>
            </w:r>
          </w:p>
        </w:tc>
        <w:tc>
          <w:tcPr>
            <w:tcW w:w="3547" w:type="dxa"/>
            <w:vAlign w:val="center"/>
          </w:tcPr>
          <w:p w14:paraId="4CDB51D6" w14:textId="7AE2F907" w:rsidR="007B6154"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Baseline assessment: Jun. 2022</w:t>
            </w:r>
          </w:p>
        </w:tc>
        <w:tc>
          <w:tcPr>
            <w:tcW w:w="2268" w:type="dxa"/>
            <w:vMerge w:val="restart"/>
            <w:vAlign w:val="center"/>
          </w:tcPr>
          <w:p w14:paraId="14DF6386" w14:textId="7DB852BD" w:rsidR="007B6154" w:rsidRPr="00C32EA2"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Pr>
                <w:rFonts w:ascii="Gill Sans MT" w:hAnsi="Gill Sans MT"/>
                <w:color w:val="auto"/>
              </w:rPr>
              <w:t>Same as above</w:t>
            </w:r>
          </w:p>
        </w:tc>
      </w:tr>
      <w:tr w:rsidR="007B6154" w:rsidRPr="00846D7B" w14:paraId="244CCDA5" w14:textId="77777777" w:rsidTr="00C32EA2">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01EA7EE7" w14:textId="1038530C" w:rsidR="007B6154" w:rsidRPr="00C32EA2" w:rsidRDefault="007B6154">
            <w:pPr>
              <w:rPr>
                <w:rFonts w:ascii="Gill Sans MT" w:hAnsi="Gill Sans MT"/>
                <w:color w:val="auto"/>
              </w:rPr>
            </w:pPr>
          </w:p>
        </w:tc>
        <w:tc>
          <w:tcPr>
            <w:tcW w:w="1698" w:type="dxa"/>
            <w:vMerge/>
            <w:vAlign w:val="center"/>
          </w:tcPr>
          <w:p w14:paraId="1C131C1E" w14:textId="5CF8B488"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242A6738" w14:textId="116035E6" w:rsidR="007B6154" w:rsidRPr="00C32EA2"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Mid-term assessment: Jun. 2023</w:t>
            </w:r>
          </w:p>
        </w:tc>
        <w:tc>
          <w:tcPr>
            <w:tcW w:w="2268" w:type="dxa"/>
            <w:vMerge/>
            <w:vAlign w:val="center"/>
          </w:tcPr>
          <w:p w14:paraId="09C6A24B" w14:textId="39971453"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27A5AFA1" w14:textId="77777777" w:rsidTr="00C32EA2">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317A07D6" w14:textId="16BD54C8" w:rsidR="007B6154" w:rsidRPr="00C32EA2" w:rsidRDefault="007B6154">
            <w:pPr>
              <w:rPr>
                <w:rFonts w:ascii="Gill Sans MT" w:hAnsi="Gill Sans MT"/>
                <w:b w:val="0"/>
                <w:bCs w:val="0"/>
                <w:color w:val="auto"/>
              </w:rPr>
            </w:pPr>
          </w:p>
        </w:tc>
        <w:tc>
          <w:tcPr>
            <w:tcW w:w="1698" w:type="dxa"/>
            <w:vMerge/>
            <w:vAlign w:val="center"/>
          </w:tcPr>
          <w:p w14:paraId="318B6EDD" w14:textId="40F914D6"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tcPr>
          <w:p w14:paraId="4D28F11F" w14:textId="4A2F82C9" w:rsidR="007B6154" w:rsidRPr="00C32EA2"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Final evaluation: Aug. 2024</w:t>
            </w:r>
          </w:p>
        </w:tc>
        <w:tc>
          <w:tcPr>
            <w:tcW w:w="2268" w:type="dxa"/>
            <w:vMerge/>
            <w:vAlign w:val="center"/>
          </w:tcPr>
          <w:p w14:paraId="36B70E20" w14:textId="2A2BF696"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3A405AB2" w14:textId="77777777" w:rsidTr="00C32EA2">
        <w:trPr>
          <w:trHeight w:val="333"/>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1A4F6A57" w14:textId="0FA0D697" w:rsidR="007B6154" w:rsidRPr="00C32EA2" w:rsidRDefault="007B6154">
            <w:pPr>
              <w:rPr>
                <w:rFonts w:ascii="Gill Sans MT" w:hAnsi="Gill Sans MT"/>
                <w:b w:val="0"/>
                <w:bCs w:val="0"/>
                <w:color w:val="auto"/>
              </w:rPr>
            </w:pPr>
            <w:r w:rsidRPr="00C32EA2">
              <w:rPr>
                <w:rFonts w:ascii="Gill Sans MT" w:hAnsi="Gill Sans MT"/>
                <w:color w:val="auto"/>
              </w:rPr>
              <w:t>Data collection and analyses</w:t>
            </w:r>
          </w:p>
        </w:tc>
        <w:tc>
          <w:tcPr>
            <w:tcW w:w="1698" w:type="dxa"/>
            <w:vMerge w:val="restart"/>
            <w:vAlign w:val="center"/>
          </w:tcPr>
          <w:p w14:paraId="73AF3D94" w14:textId="36003541"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846D7B">
              <w:rPr>
                <w:rFonts w:ascii="Gill Sans MT" w:hAnsi="Gill Sans MT"/>
                <w:color w:val="auto"/>
              </w:rPr>
              <w:t>Study Team</w:t>
            </w:r>
          </w:p>
        </w:tc>
        <w:tc>
          <w:tcPr>
            <w:tcW w:w="3547" w:type="dxa"/>
            <w:vAlign w:val="center"/>
          </w:tcPr>
          <w:p w14:paraId="24DA5CE4" w14:textId="17576612" w:rsidR="007B6154" w:rsidRPr="00C32EA2"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Baseline assessment: Jul.-Aug. 2022</w:t>
            </w:r>
          </w:p>
        </w:tc>
        <w:tc>
          <w:tcPr>
            <w:tcW w:w="2268" w:type="dxa"/>
            <w:vMerge w:val="restart"/>
            <w:vAlign w:val="center"/>
          </w:tcPr>
          <w:p w14:paraId="784481D6" w14:textId="77777777" w:rsidR="00846D7B" w:rsidRPr="00303F4C" w:rsidRDefault="00846D7B" w:rsidP="00846D7B">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color w:val="auto"/>
                <w:lang w:eastAsia="zh-CN"/>
              </w:rPr>
              <w:t>Project team</w:t>
            </w:r>
          </w:p>
          <w:p w14:paraId="7735EF51" w14:textId="77777777" w:rsidR="00846D7B" w:rsidRPr="00303F4C" w:rsidRDefault="00846D7B" w:rsidP="00846D7B">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color w:val="auto"/>
                <w:lang w:eastAsia="zh-CN"/>
              </w:rPr>
              <w:t>Thematic Lead</w:t>
            </w:r>
          </w:p>
          <w:p w14:paraId="682A4FB2" w14:textId="0EF388C6" w:rsidR="007B6154" w:rsidRPr="00C32EA2"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hint="eastAsia"/>
                <w:color w:val="auto"/>
                <w:lang w:eastAsia="zh-CN"/>
              </w:rPr>
              <w:t>ME</w:t>
            </w:r>
            <w:r w:rsidRPr="00303F4C">
              <w:rPr>
                <w:rFonts w:ascii="Gill Sans MT" w:hAnsi="Gill Sans MT"/>
                <w:color w:val="auto"/>
                <w:lang w:eastAsia="zh-CN"/>
              </w:rPr>
              <w:t>AL focal point</w:t>
            </w:r>
          </w:p>
        </w:tc>
      </w:tr>
      <w:tr w:rsidR="007B6154" w:rsidRPr="00846D7B" w14:paraId="6CFA83B4" w14:textId="77777777" w:rsidTr="00C32EA2">
        <w:trPr>
          <w:trHeight w:val="332"/>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223EB9D3" w14:textId="77777777" w:rsidR="007B6154" w:rsidRPr="00C32EA2" w:rsidRDefault="007B6154">
            <w:pPr>
              <w:rPr>
                <w:rFonts w:ascii="Gill Sans MT" w:hAnsi="Gill Sans MT"/>
                <w:color w:val="auto"/>
              </w:rPr>
            </w:pPr>
          </w:p>
        </w:tc>
        <w:tc>
          <w:tcPr>
            <w:tcW w:w="1698" w:type="dxa"/>
            <w:vMerge/>
            <w:vAlign w:val="center"/>
          </w:tcPr>
          <w:p w14:paraId="5B6BA94B"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4C4A93B0" w14:textId="334FB1CB" w:rsidR="007B6154"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Mid-term assessment: Jul.-Aug. 2023</w:t>
            </w:r>
          </w:p>
        </w:tc>
        <w:tc>
          <w:tcPr>
            <w:tcW w:w="2268" w:type="dxa"/>
            <w:vMerge/>
            <w:vAlign w:val="center"/>
          </w:tcPr>
          <w:p w14:paraId="6410A0ED"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08ED3C32" w14:textId="77777777" w:rsidTr="00C32EA2">
        <w:trPr>
          <w:trHeight w:val="332"/>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619B87E6" w14:textId="77777777" w:rsidR="007B6154" w:rsidRPr="00C32EA2" w:rsidRDefault="007B6154">
            <w:pPr>
              <w:rPr>
                <w:rFonts w:ascii="Gill Sans MT" w:hAnsi="Gill Sans MT"/>
                <w:color w:val="auto"/>
              </w:rPr>
            </w:pPr>
          </w:p>
        </w:tc>
        <w:tc>
          <w:tcPr>
            <w:tcW w:w="1698" w:type="dxa"/>
            <w:vMerge/>
            <w:vAlign w:val="center"/>
          </w:tcPr>
          <w:p w14:paraId="26B977F8"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343C30C6" w14:textId="37E09A52" w:rsidR="007B6154"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Final evaluation: Sep.-Oct. 2024</w:t>
            </w:r>
          </w:p>
        </w:tc>
        <w:tc>
          <w:tcPr>
            <w:tcW w:w="2268" w:type="dxa"/>
            <w:vMerge/>
            <w:vAlign w:val="center"/>
          </w:tcPr>
          <w:p w14:paraId="0427E0F1"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69035977" w14:textId="77777777" w:rsidTr="00C32EA2">
        <w:trPr>
          <w:trHeight w:val="276"/>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33BEFA45" w14:textId="3E8CFB41" w:rsidR="007B6154" w:rsidRPr="00C32EA2" w:rsidRDefault="007B6154">
            <w:pPr>
              <w:rPr>
                <w:rFonts w:ascii="Gill Sans MT" w:hAnsi="Gill Sans MT"/>
                <w:bCs w:val="0"/>
                <w:color w:val="auto"/>
              </w:rPr>
            </w:pPr>
            <w:r w:rsidRPr="00C32EA2">
              <w:rPr>
                <w:rFonts w:ascii="Gill Sans MT" w:hAnsi="Gill Sans MT"/>
                <w:color w:val="auto"/>
              </w:rPr>
              <w:t xml:space="preserve">Draft Report </w:t>
            </w:r>
          </w:p>
        </w:tc>
        <w:tc>
          <w:tcPr>
            <w:tcW w:w="1698" w:type="dxa"/>
            <w:vMerge w:val="restart"/>
            <w:vAlign w:val="center"/>
          </w:tcPr>
          <w:p w14:paraId="4093F0EC" w14:textId="418FC0AF"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846D7B">
              <w:rPr>
                <w:rFonts w:ascii="Gill Sans MT" w:hAnsi="Gill Sans MT"/>
                <w:color w:val="auto"/>
              </w:rPr>
              <w:t>Study Team</w:t>
            </w:r>
          </w:p>
        </w:tc>
        <w:tc>
          <w:tcPr>
            <w:tcW w:w="3547" w:type="dxa"/>
            <w:vAlign w:val="center"/>
          </w:tcPr>
          <w:p w14:paraId="068E6EFF" w14:textId="69AD37FC" w:rsidR="007B6154"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Baseline assessment:</w:t>
            </w:r>
            <w:r w:rsidRPr="00C32EA2" w:rsidDel="007B6154">
              <w:rPr>
                <w:rFonts w:ascii="Gill Sans MT" w:hAnsi="Gill Sans MT"/>
                <w:color w:val="auto"/>
                <w:lang w:eastAsia="zh-CN"/>
              </w:rPr>
              <w:t xml:space="preserve"> </w:t>
            </w:r>
            <w:r w:rsidRPr="00C32EA2">
              <w:rPr>
                <w:rFonts w:ascii="Gill Sans MT" w:hAnsi="Gill Sans MT"/>
                <w:color w:val="auto"/>
                <w:lang w:eastAsia="zh-CN"/>
              </w:rPr>
              <w:t>Sep. 2022</w:t>
            </w:r>
          </w:p>
        </w:tc>
        <w:tc>
          <w:tcPr>
            <w:tcW w:w="2268" w:type="dxa"/>
            <w:vMerge w:val="restart"/>
            <w:vAlign w:val="center"/>
          </w:tcPr>
          <w:p w14:paraId="324A7804" w14:textId="77777777" w:rsidR="00846D7B" w:rsidRPr="00303F4C" w:rsidRDefault="00846D7B" w:rsidP="00846D7B">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color w:val="auto"/>
                <w:lang w:eastAsia="zh-CN"/>
              </w:rPr>
              <w:t>Project team</w:t>
            </w:r>
          </w:p>
          <w:p w14:paraId="6DEB0A8A" w14:textId="77777777" w:rsidR="00846D7B" w:rsidRPr="00303F4C" w:rsidRDefault="00846D7B" w:rsidP="00846D7B">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color w:val="auto"/>
                <w:lang w:eastAsia="zh-CN"/>
              </w:rPr>
              <w:t>Thematic Lead</w:t>
            </w:r>
          </w:p>
          <w:p w14:paraId="6D004F35" w14:textId="77777777" w:rsidR="00846D7B" w:rsidRPr="00303F4C" w:rsidRDefault="00846D7B" w:rsidP="00846D7B">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hint="eastAsia"/>
                <w:color w:val="auto"/>
                <w:lang w:eastAsia="zh-CN"/>
              </w:rPr>
              <w:t>ME</w:t>
            </w:r>
            <w:r w:rsidRPr="00303F4C">
              <w:rPr>
                <w:rFonts w:ascii="Gill Sans MT" w:hAnsi="Gill Sans MT"/>
                <w:color w:val="auto"/>
                <w:lang w:eastAsia="zh-CN"/>
              </w:rPr>
              <w:t>AL focal point</w:t>
            </w:r>
          </w:p>
          <w:p w14:paraId="2144D746" w14:textId="3FEBA6DB" w:rsidR="007B6154" w:rsidRPr="00C32EA2"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303F4C">
              <w:rPr>
                <w:rFonts w:ascii="Gill Sans MT" w:hAnsi="Gill Sans MT"/>
                <w:color w:val="auto"/>
                <w:lang w:eastAsia="zh-CN"/>
              </w:rPr>
              <w:t>SCHK</w:t>
            </w:r>
          </w:p>
        </w:tc>
      </w:tr>
      <w:tr w:rsidR="007B6154" w:rsidRPr="00846D7B" w14:paraId="4B5DF4DC" w14:textId="77777777" w:rsidTr="00C32EA2">
        <w:trPr>
          <w:trHeight w:val="167"/>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7CA0C045" w14:textId="77777777" w:rsidR="007B6154" w:rsidRPr="00C32EA2" w:rsidRDefault="007B6154">
            <w:pPr>
              <w:rPr>
                <w:rFonts w:ascii="Gill Sans MT" w:hAnsi="Gill Sans MT"/>
                <w:color w:val="auto"/>
              </w:rPr>
            </w:pPr>
          </w:p>
        </w:tc>
        <w:tc>
          <w:tcPr>
            <w:tcW w:w="1698" w:type="dxa"/>
            <w:vMerge/>
            <w:vAlign w:val="center"/>
          </w:tcPr>
          <w:p w14:paraId="3DFD1279"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30BA8C17" w14:textId="35E3F55A" w:rsidR="007B6154"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Mid-term assessment:</w:t>
            </w:r>
            <w:r w:rsidRPr="00C32EA2" w:rsidDel="007B6154">
              <w:rPr>
                <w:rFonts w:ascii="Gill Sans MT" w:hAnsi="Gill Sans MT"/>
                <w:color w:val="auto"/>
                <w:lang w:eastAsia="zh-CN"/>
              </w:rPr>
              <w:t xml:space="preserve"> </w:t>
            </w:r>
            <w:r w:rsidRPr="00C32EA2">
              <w:rPr>
                <w:rFonts w:ascii="Gill Sans MT" w:hAnsi="Gill Sans MT"/>
                <w:color w:val="auto"/>
                <w:lang w:eastAsia="zh-CN"/>
              </w:rPr>
              <w:t>Sep. 2023</w:t>
            </w:r>
          </w:p>
        </w:tc>
        <w:tc>
          <w:tcPr>
            <w:tcW w:w="2268" w:type="dxa"/>
            <w:vMerge/>
            <w:vAlign w:val="center"/>
          </w:tcPr>
          <w:p w14:paraId="7F9D29EA"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224CB00D" w14:textId="77777777" w:rsidTr="00C32EA2">
        <w:trPr>
          <w:trHeight w:val="60"/>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6E8789B0" w14:textId="77777777" w:rsidR="007B6154" w:rsidRPr="00C32EA2" w:rsidRDefault="007B6154">
            <w:pPr>
              <w:rPr>
                <w:rFonts w:ascii="Gill Sans MT" w:hAnsi="Gill Sans MT"/>
                <w:color w:val="auto"/>
              </w:rPr>
            </w:pPr>
          </w:p>
        </w:tc>
        <w:tc>
          <w:tcPr>
            <w:tcW w:w="1698" w:type="dxa"/>
            <w:vMerge/>
            <w:vAlign w:val="center"/>
          </w:tcPr>
          <w:p w14:paraId="60BA291C"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60C800E5" w14:textId="1ADA1329" w:rsidR="007B6154" w:rsidRPr="00846D7B"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C32EA2">
              <w:rPr>
                <w:rFonts w:ascii="Gill Sans MT" w:hAnsi="Gill Sans MT"/>
                <w:color w:val="auto"/>
                <w:lang w:eastAsia="zh-CN"/>
              </w:rPr>
              <w:t>Final evaluation: Nov. 2024</w:t>
            </w:r>
          </w:p>
        </w:tc>
        <w:tc>
          <w:tcPr>
            <w:tcW w:w="2268" w:type="dxa"/>
            <w:vMerge/>
            <w:vAlign w:val="center"/>
          </w:tcPr>
          <w:p w14:paraId="73D73657"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088BF105" w14:textId="77777777" w:rsidTr="00C32EA2">
        <w:trPr>
          <w:trHeight w:val="333"/>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448DA765" w14:textId="7EA2786C" w:rsidR="007B6154" w:rsidRPr="00846D7B" w:rsidRDefault="007B6154">
            <w:pPr>
              <w:rPr>
                <w:rFonts w:ascii="Gill Sans MT" w:hAnsi="Gill Sans MT"/>
                <w:bCs w:val="0"/>
                <w:color w:val="auto"/>
              </w:rPr>
            </w:pPr>
            <w:r w:rsidRPr="00846D7B">
              <w:rPr>
                <w:rFonts w:ascii="Gill Sans MT" w:hAnsi="Gill Sans MT"/>
                <w:color w:val="auto"/>
              </w:rPr>
              <w:t xml:space="preserve">Final Report </w:t>
            </w:r>
          </w:p>
        </w:tc>
        <w:tc>
          <w:tcPr>
            <w:tcW w:w="1698" w:type="dxa"/>
            <w:vMerge w:val="restart"/>
            <w:vAlign w:val="center"/>
          </w:tcPr>
          <w:p w14:paraId="095B9B9F" w14:textId="39F2C796"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846D7B">
              <w:rPr>
                <w:rFonts w:ascii="Gill Sans MT" w:hAnsi="Gill Sans MT"/>
                <w:color w:val="auto"/>
              </w:rPr>
              <w:t>Study Team</w:t>
            </w:r>
          </w:p>
        </w:tc>
        <w:tc>
          <w:tcPr>
            <w:tcW w:w="3547" w:type="dxa"/>
            <w:vAlign w:val="center"/>
          </w:tcPr>
          <w:p w14:paraId="1A6DD2A5" w14:textId="6BD08776" w:rsidR="007B6154" w:rsidRPr="00C32EA2"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Baseline assessment:</w:t>
            </w:r>
            <w:r w:rsidRPr="00846D7B" w:rsidDel="007B6154">
              <w:rPr>
                <w:rFonts w:ascii="Gill Sans MT" w:hAnsi="Gill Sans MT"/>
                <w:color w:val="auto"/>
                <w:lang w:eastAsia="zh-CN"/>
              </w:rPr>
              <w:t xml:space="preserve"> </w:t>
            </w:r>
            <w:r w:rsidRPr="00846D7B">
              <w:rPr>
                <w:rFonts w:ascii="Gill Sans MT" w:hAnsi="Gill Sans MT"/>
                <w:color w:val="auto"/>
                <w:lang w:eastAsia="zh-CN"/>
              </w:rPr>
              <w:t>Oct. 2022</w:t>
            </w:r>
          </w:p>
        </w:tc>
        <w:tc>
          <w:tcPr>
            <w:tcW w:w="2268" w:type="dxa"/>
            <w:vMerge w:val="restart"/>
            <w:vAlign w:val="center"/>
          </w:tcPr>
          <w:p w14:paraId="0236BA0B" w14:textId="3A84D869" w:rsidR="007B6154" w:rsidRPr="00C32EA2" w:rsidRDefault="00C44443"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Pr>
                <w:rFonts w:ascii="Gill Sans MT" w:hAnsi="Gill Sans MT"/>
                <w:color w:val="auto"/>
              </w:rPr>
              <w:t>Same as above</w:t>
            </w:r>
          </w:p>
        </w:tc>
      </w:tr>
      <w:tr w:rsidR="007B6154" w:rsidRPr="00846D7B" w14:paraId="19E1B037" w14:textId="77777777" w:rsidTr="00C32EA2">
        <w:trPr>
          <w:trHeight w:val="332"/>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17E49099" w14:textId="77777777" w:rsidR="007B6154" w:rsidRPr="00846D7B" w:rsidRDefault="007B6154">
            <w:pPr>
              <w:rPr>
                <w:rFonts w:ascii="Gill Sans MT" w:hAnsi="Gill Sans MT"/>
                <w:color w:val="auto"/>
              </w:rPr>
            </w:pPr>
          </w:p>
        </w:tc>
        <w:tc>
          <w:tcPr>
            <w:tcW w:w="1698" w:type="dxa"/>
            <w:vMerge/>
            <w:vAlign w:val="center"/>
          </w:tcPr>
          <w:p w14:paraId="368BF9AD"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32F62F40" w14:textId="54553026" w:rsidR="007B6154" w:rsidRPr="00C32EA2"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Mid-term assessment:</w:t>
            </w:r>
            <w:r w:rsidRPr="00846D7B" w:rsidDel="007B6154">
              <w:rPr>
                <w:rFonts w:ascii="Gill Sans MT" w:hAnsi="Gill Sans MT"/>
                <w:color w:val="auto"/>
                <w:lang w:eastAsia="zh-CN"/>
              </w:rPr>
              <w:t xml:space="preserve"> </w:t>
            </w:r>
            <w:r w:rsidRPr="00846D7B">
              <w:rPr>
                <w:rFonts w:ascii="Gill Sans MT" w:hAnsi="Gill Sans MT"/>
                <w:color w:val="auto"/>
                <w:lang w:eastAsia="zh-CN"/>
              </w:rPr>
              <w:t>Oct. 2023</w:t>
            </w:r>
          </w:p>
        </w:tc>
        <w:tc>
          <w:tcPr>
            <w:tcW w:w="2268" w:type="dxa"/>
            <w:vMerge/>
            <w:vAlign w:val="center"/>
          </w:tcPr>
          <w:p w14:paraId="297F7614"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63D6B9E7" w14:textId="77777777" w:rsidTr="00C32EA2">
        <w:trPr>
          <w:trHeight w:val="332"/>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0231E462" w14:textId="77777777" w:rsidR="007B6154" w:rsidRPr="00846D7B" w:rsidRDefault="007B6154">
            <w:pPr>
              <w:rPr>
                <w:rFonts w:ascii="Gill Sans MT" w:hAnsi="Gill Sans MT"/>
                <w:color w:val="auto"/>
              </w:rPr>
            </w:pPr>
          </w:p>
        </w:tc>
        <w:tc>
          <w:tcPr>
            <w:tcW w:w="1698" w:type="dxa"/>
            <w:vMerge/>
            <w:vAlign w:val="center"/>
          </w:tcPr>
          <w:p w14:paraId="4F133222"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2E77147A" w14:textId="2099AF4B" w:rsidR="007B6154" w:rsidRPr="00C32EA2"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Final evaluation: Dec. 2024</w:t>
            </w:r>
          </w:p>
        </w:tc>
        <w:tc>
          <w:tcPr>
            <w:tcW w:w="2268" w:type="dxa"/>
            <w:vMerge/>
            <w:vAlign w:val="center"/>
          </w:tcPr>
          <w:p w14:paraId="295959CC" w14:textId="777777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11EC3766" w14:textId="77777777" w:rsidTr="00C32EA2">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7BAA090F" w14:textId="5E5EF804" w:rsidR="007B6154" w:rsidRPr="00C32EA2" w:rsidRDefault="007B6154">
            <w:pPr>
              <w:rPr>
                <w:rFonts w:ascii="Gill Sans MT" w:hAnsi="Gill Sans MT"/>
                <w:color w:val="auto"/>
                <w:lang w:eastAsia="zh-CN"/>
              </w:rPr>
            </w:pPr>
            <w:r w:rsidRPr="00C32EA2">
              <w:rPr>
                <w:rFonts w:ascii="Gill Sans MT" w:hAnsi="Gill Sans MT" w:cs="Arial"/>
                <w:color w:val="auto"/>
              </w:rPr>
              <w:t>Knowledge translation materials</w:t>
            </w:r>
          </w:p>
        </w:tc>
        <w:tc>
          <w:tcPr>
            <w:tcW w:w="1698" w:type="dxa"/>
            <w:vMerge w:val="restart"/>
            <w:vAlign w:val="center"/>
          </w:tcPr>
          <w:p w14:paraId="452A76C8" w14:textId="558DF577" w:rsidR="007B6154" w:rsidRPr="00C32EA2" w:rsidRDefault="007B6154"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846D7B">
              <w:rPr>
                <w:rFonts w:ascii="Gill Sans MT" w:hAnsi="Gill Sans MT"/>
                <w:color w:val="auto"/>
              </w:rPr>
              <w:t>Study Team</w:t>
            </w:r>
          </w:p>
        </w:tc>
        <w:tc>
          <w:tcPr>
            <w:tcW w:w="3547" w:type="dxa"/>
            <w:vAlign w:val="center"/>
          </w:tcPr>
          <w:p w14:paraId="091BA868" w14:textId="4AD59992" w:rsidR="007B6154" w:rsidRPr="00C32EA2" w:rsidRDefault="007B6154" w:rsidP="00C32EA2">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Baseline assessment:</w:t>
            </w:r>
            <w:r w:rsidRPr="00846D7B" w:rsidDel="007B6154">
              <w:rPr>
                <w:rFonts w:ascii="Gill Sans MT" w:hAnsi="Gill Sans MT"/>
                <w:color w:val="auto"/>
                <w:lang w:eastAsia="zh-CN"/>
              </w:rPr>
              <w:t xml:space="preserve"> </w:t>
            </w:r>
            <w:r w:rsidRPr="00846D7B">
              <w:rPr>
                <w:rFonts w:ascii="Gill Sans MT" w:hAnsi="Gill Sans MT"/>
                <w:color w:val="auto"/>
                <w:lang w:eastAsia="zh-CN"/>
              </w:rPr>
              <w:t>Oct. 2022</w:t>
            </w:r>
          </w:p>
        </w:tc>
        <w:tc>
          <w:tcPr>
            <w:tcW w:w="2268" w:type="dxa"/>
            <w:vMerge w:val="restart"/>
            <w:vAlign w:val="center"/>
          </w:tcPr>
          <w:p w14:paraId="635FB641" w14:textId="77777777" w:rsidR="00846D7B" w:rsidRPr="00303F4C" w:rsidRDefault="00846D7B" w:rsidP="00846D7B">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color w:val="auto"/>
                <w:lang w:eastAsia="zh-CN"/>
              </w:rPr>
              <w:t>Project team</w:t>
            </w:r>
          </w:p>
          <w:p w14:paraId="69DFC5A2" w14:textId="77777777" w:rsidR="00846D7B" w:rsidRPr="00303F4C" w:rsidRDefault="00846D7B" w:rsidP="00846D7B">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303F4C">
              <w:rPr>
                <w:rFonts w:ascii="Gill Sans MT" w:hAnsi="Gill Sans MT"/>
                <w:color w:val="auto"/>
                <w:lang w:eastAsia="zh-CN"/>
              </w:rPr>
              <w:t>Thematic Lead</w:t>
            </w:r>
          </w:p>
          <w:p w14:paraId="051857C8" w14:textId="07D6998F" w:rsidR="007B6154" w:rsidRPr="00C32EA2" w:rsidRDefault="00846D7B" w:rsidP="00C32EA2">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r w:rsidRPr="00303F4C">
              <w:rPr>
                <w:rFonts w:ascii="Gill Sans MT" w:hAnsi="Gill Sans MT" w:hint="eastAsia"/>
                <w:color w:val="auto"/>
                <w:lang w:eastAsia="zh-CN"/>
              </w:rPr>
              <w:t>ME</w:t>
            </w:r>
            <w:r w:rsidRPr="00303F4C">
              <w:rPr>
                <w:rFonts w:ascii="Gill Sans MT" w:hAnsi="Gill Sans MT"/>
                <w:color w:val="auto"/>
                <w:lang w:eastAsia="zh-CN"/>
              </w:rPr>
              <w:t>AL focal poin</w:t>
            </w:r>
            <w:r w:rsidR="00C44443">
              <w:rPr>
                <w:rFonts w:ascii="Gill Sans MT" w:hAnsi="Gill Sans MT"/>
                <w:color w:val="auto"/>
                <w:lang w:eastAsia="zh-CN"/>
              </w:rPr>
              <w:t>t</w:t>
            </w:r>
          </w:p>
        </w:tc>
      </w:tr>
      <w:tr w:rsidR="007B6154" w:rsidRPr="00846D7B" w14:paraId="3BBA0E94" w14:textId="77777777" w:rsidTr="00C32EA2">
        <w:tc>
          <w:tcPr>
            <w:cnfStyle w:val="001000000000" w:firstRow="0" w:lastRow="0" w:firstColumn="1" w:lastColumn="0" w:oddVBand="0" w:evenVBand="0" w:oddHBand="0" w:evenHBand="0" w:firstRowFirstColumn="0" w:firstRowLastColumn="0" w:lastRowFirstColumn="0" w:lastRowLastColumn="0"/>
            <w:tcW w:w="2263" w:type="dxa"/>
            <w:vMerge/>
          </w:tcPr>
          <w:p w14:paraId="3E7CF4BA" w14:textId="0EBFF912" w:rsidR="007B6154" w:rsidRPr="00C32EA2" w:rsidRDefault="007B6154" w:rsidP="007B6154">
            <w:pPr>
              <w:rPr>
                <w:rFonts w:ascii="Gill Sans MT" w:hAnsi="Gill Sans MT" w:cs="Arial"/>
                <w:color w:val="auto"/>
              </w:rPr>
            </w:pPr>
          </w:p>
        </w:tc>
        <w:tc>
          <w:tcPr>
            <w:tcW w:w="1698" w:type="dxa"/>
            <w:vMerge/>
          </w:tcPr>
          <w:p w14:paraId="5AC56640" w14:textId="71002A96" w:rsidR="007B6154" w:rsidRPr="00846D7B" w:rsidRDefault="007B6154" w:rsidP="007B6154">
            <w:pPr>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61F0878E" w14:textId="603A7847" w:rsidR="007B6154" w:rsidRPr="00846D7B" w:rsidRDefault="007B6154" w:rsidP="007B6154">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Mid-term assessment:</w:t>
            </w:r>
            <w:r w:rsidRPr="00846D7B" w:rsidDel="007B6154">
              <w:rPr>
                <w:rFonts w:ascii="Gill Sans MT" w:hAnsi="Gill Sans MT"/>
                <w:color w:val="auto"/>
                <w:lang w:eastAsia="zh-CN"/>
              </w:rPr>
              <w:t xml:space="preserve"> </w:t>
            </w:r>
            <w:r w:rsidRPr="00846D7B">
              <w:rPr>
                <w:rFonts w:ascii="Gill Sans MT" w:hAnsi="Gill Sans MT"/>
                <w:color w:val="auto"/>
                <w:lang w:eastAsia="zh-CN"/>
              </w:rPr>
              <w:t>Oct. 2023</w:t>
            </w:r>
          </w:p>
        </w:tc>
        <w:tc>
          <w:tcPr>
            <w:tcW w:w="2268" w:type="dxa"/>
            <w:vMerge/>
          </w:tcPr>
          <w:p w14:paraId="638D3869" w14:textId="1022AD99" w:rsidR="007B6154" w:rsidRPr="00C32EA2" w:rsidRDefault="007B6154" w:rsidP="007B6154">
            <w:pPr>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r w:rsidR="007B6154" w:rsidRPr="00846D7B" w14:paraId="16C7E484" w14:textId="77777777" w:rsidTr="00C32EA2">
        <w:tc>
          <w:tcPr>
            <w:cnfStyle w:val="001000000000" w:firstRow="0" w:lastRow="0" w:firstColumn="1" w:lastColumn="0" w:oddVBand="0" w:evenVBand="0" w:oddHBand="0" w:evenHBand="0" w:firstRowFirstColumn="0" w:firstRowLastColumn="0" w:lastRowFirstColumn="0" w:lastRowLastColumn="0"/>
            <w:tcW w:w="2263" w:type="dxa"/>
            <w:vMerge/>
          </w:tcPr>
          <w:p w14:paraId="5D191137" w14:textId="54DCDEAC" w:rsidR="007B6154" w:rsidRPr="00C32EA2" w:rsidRDefault="007B6154" w:rsidP="007B6154">
            <w:pPr>
              <w:rPr>
                <w:rFonts w:ascii="Gill Sans MT" w:hAnsi="Gill Sans MT" w:cs="Arial"/>
                <w:color w:val="auto"/>
              </w:rPr>
            </w:pPr>
          </w:p>
        </w:tc>
        <w:tc>
          <w:tcPr>
            <w:tcW w:w="1698" w:type="dxa"/>
            <w:vMerge/>
          </w:tcPr>
          <w:p w14:paraId="25B6451F" w14:textId="7E482FC7" w:rsidR="007B6154" w:rsidRPr="00846D7B" w:rsidRDefault="007B6154" w:rsidP="007B6154">
            <w:pPr>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c>
          <w:tcPr>
            <w:tcW w:w="3547" w:type="dxa"/>
            <w:vAlign w:val="center"/>
          </w:tcPr>
          <w:p w14:paraId="5C867D71" w14:textId="3E253254" w:rsidR="007B6154" w:rsidRPr="00846D7B" w:rsidRDefault="007B6154" w:rsidP="007B6154">
            <w:pPr>
              <w:jc w:val="right"/>
              <w:cnfStyle w:val="000000000000" w:firstRow="0" w:lastRow="0" w:firstColumn="0" w:lastColumn="0" w:oddVBand="0" w:evenVBand="0" w:oddHBand="0" w:evenHBand="0" w:firstRowFirstColumn="0" w:firstRowLastColumn="0" w:lastRowFirstColumn="0" w:lastRowLastColumn="0"/>
              <w:rPr>
                <w:rFonts w:ascii="Gill Sans MT" w:hAnsi="Gill Sans MT"/>
                <w:color w:val="auto"/>
                <w:lang w:eastAsia="zh-CN"/>
              </w:rPr>
            </w:pPr>
            <w:r w:rsidRPr="00846D7B">
              <w:rPr>
                <w:rFonts w:ascii="Gill Sans MT" w:hAnsi="Gill Sans MT"/>
                <w:color w:val="auto"/>
                <w:lang w:eastAsia="zh-CN"/>
              </w:rPr>
              <w:t>Final evaluation: Dec. 2024</w:t>
            </w:r>
          </w:p>
        </w:tc>
        <w:tc>
          <w:tcPr>
            <w:tcW w:w="2268" w:type="dxa"/>
            <w:vMerge/>
          </w:tcPr>
          <w:p w14:paraId="2E874752" w14:textId="28229D51" w:rsidR="007B6154" w:rsidRPr="00C32EA2" w:rsidRDefault="007B6154" w:rsidP="007B6154">
            <w:pPr>
              <w:cnfStyle w:val="000000000000" w:firstRow="0" w:lastRow="0" w:firstColumn="0" w:lastColumn="0" w:oddVBand="0" w:evenVBand="0" w:oddHBand="0" w:evenHBand="0" w:firstRowFirstColumn="0" w:firstRowLastColumn="0" w:lastRowFirstColumn="0" w:lastRowLastColumn="0"/>
              <w:rPr>
                <w:rFonts w:ascii="Gill Sans MT" w:hAnsi="Gill Sans MT"/>
                <w:color w:val="auto"/>
              </w:rPr>
            </w:pPr>
          </w:p>
        </w:tc>
      </w:tr>
    </w:tbl>
    <w:p w14:paraId="35F7ACC9" w14:textId="77777777" w:rsidR="00693C9D" w:rsidRPr="00B45D28" w:rsidRDefault="00693C9D" w:rsidP="009261BC">
      <w:pPr>
        <w:rPr>
          <w:rFonts w:ascii="Gill Sans MT" w:hAnsi="Gill Sans MT"/>
        </w:rPr>
      </w:pPr>
    </w:p>
    <w:p w14:paraId="39D89969" w14:textId="77777777" w:rsidR="00785849" w:rsidRPr="00B45D28" w:rsidRDefault="00785849" w:rsidP="00785849">
      <w:pPr>
        <w:pStyle w:val="1"/>
      </w:pPr>
      <w:bookmarkStart w:id="118" w:name="_Toc61945697"/>
      <w:bookmarkStart w:id="119" w:name="_Toc101361201"/>
      <w:r>
        <w:t>Study</w:t>
      </w:r>
      <w:r w:rsidRPr="00B45D28">
        <w:t xml:space="preserve"> Team</w:t>
      </w:r>
      <w:bookmarkEnd w:id="118"/>
      <w:r w:rsidRPr="00B45D28">
        <w:t xml:space="preserve"> and Selection Criteria</w:t>
      </w:r>
      <w:bookmarkEnd w:id="119"/>
    </w:p>
    <w:p w14:paraId="5AFCC06F" w14:textId="4DDDE9C9" w:rsidR="00663635" w:rsidRPr="00B45D28" w:rsidRDefault="00663635" w:rsidP="00663635">
      <w:pPr>
        <w:jc w:val="both"/>
        <w:rPr>
          <w:rFonts w:ascii="Gill Sans MT" w:hAnsi="Gill Sans MT"/>
          <w:color w:val="0070C0"/>
        </w:rPr>
      </w:pPr>
      <w:r w:rsidRPr="00D174EE">
        <w:rPr>
          <w:rFonts w:ascii="Gill Sans MT" w:hAnsi="Gill Sans MT"/>
          <w:color w:val="auto"/>
        </w:rPr>
        <w:t xml:space="preserve">Recruitment of the </w:t>
      </w:r>
      <w:r>
        <w:rPr>
          <w:rFonts w:ascii="Gill Sans MT" w:hAnsi="Gill Sans MT"/>
          <w:color w:val="auto"/>
        </w:rPr>
        <w:t>Study Team</w:t>
      </w:r>
      <w:r w:rsidRPr="00D174EE">
        <w:rPr>
          <w:rFonts w:ascii="Gill Sans MT" w:hAnsi="Gill Sans MT"/>
          <w:color w:val="auto"/>
        </w:rPr>
        <w:t xml:space="preserve"> will follow the standard supply chain manual and relevant requirement</w:t>
      </w:r>
      <w:r w:rsidR="006344AC">
        <w:rPr>
          <w:rFonts w:ascii="Gill Sans MT" w:hAnsi="Gill Sans MT"/>
          <w:color w:val="auto"/>
        </w:rPr>
        <w:t>s</w:t>
      </w:r>
      <w:r w:rsidRPr="00D174EE">
        <w:rPr>
          <w:rFonts w:ascii="Gill Sans MT" w:hAnsi="Gill Sans MT"/>
          <w:color w:val="auto"/>
        </w:rPr>
        <w:t xml:space="preserve"> of </w:t>
      </w:r>
      <w:r w:rsidR="006344AC">
        <w:rPr>
          <w:rFonts w:ascii="Gill Sans MT" w:hAnsi="Gill Sans MT"/>
          <w:color w:val="auto"/>
        </w:rPr>
        <w:t>the SC</w:t>
      </w:r>
      <w:r w:rsidRPr="00D174EE">
        <w:rPr>
          <w:rFonts w:ascii="Gill Sans MT" w:hAnsi="Gill Sans MT"/>
          <w:color w:val="auto"/>
        </w:rPr>
        <w:t xml:space="preserve"> China</w:t>
      </w:r>
      <w:r>
        <w:rPr>
          <w:rFonts w:ascii="Gill Sans MT" w:hAnsi="Gill Sans MT"/>
          <w:color w:val="auto"/>
        </w:rPr>
        <w:t xml:space="preserve"> Country Office</w:t>
      </w:r>
      <w:r w:rsidRPr="00D174EE">
        <w:rPr>
          <w:rFonts w:ascii="Gill Sans MT" w:hAnsi="Gill Sans MT"/>
          <w:color w:val="auto"/>
        </w:rPr>
        <w:t xml:space="preserve">. </w:t>
      </w:r>
      <w:r>
        <w:rPr>
          <w:rFonts w:ascii="Gill Sans MT" w:hAnsi="Gill Sans MT"/>
          <w:color w:val="auto"/>
        </w:rPr>
        <w:t xml:space="preserve">Below is a draft of the selection criteria, and will be </w:t>
      </w:r>
      <w:r>
        <w:rPr>
          <w:rFonts w:ascii="Gill Sans MT" w:hAnsi="Gill Sans MT" w:hint="eastAsia"/>
          <w:color w:val="auto"/>
          <w:lang w:eastAsia="zh-CN"/>
        </w:rPr>
        <w:t>finalize</w:t>
      </w:r>
      <w:r>
        <w:rPr>
          <w:rFonts w:ascii="Gill Sans MT" w:hAnsi="Gill Sans MT"/>
          <w:color w:val="auto"/>
          <w:lang w:eastAsia="zh-CN"/>
        </w:rPr>
        <w:t xml:space="preserve">d </w:t>
      </w:r>
      <w:r>
        <w:rPr>
          <w:rFonts w:ascii="Gill Sans MT" w:hAnsi="Gill Sans MT"/>
          <w:color w:val="auto"/>
        </w:rPr>
        <w:t xml:space="preserve">as per the </w:t>
      </w:r>
      <w:r>
        <w:rPr>
          <w:rFonts w:ascii="Gill Sans MT" w:hAnsi="Gill Sans MT" w:hint="eastAsia"/>
          <w:color w:val="auto"/>
          <w:lang w:eastAsia="zh-CN"/>
        </w:rPr>
        <w:t>de</w:t>
      </w:r>
      <w:r>
        <w:rPr>
          <w:rFonts w:ascii="Gill Sans MT" w:hAnsi="Gill Sans MT"/>
          <w:color w:val="auto"/>
        </w:rPr>
        <w:t>cision of the Bidding Committee.</w:t>
      </w:r>
    </w:p>
    <w:p w14:paraId="2AC998F9" w14:textId="77777777" w:rsidR="00785849" w:rsidRPr="00B45D28" w:rsidRDefault="00785849" w:rsidP="00785849">
      <w:pPr>
        <w:pStyle w:val="3"/>
      </w:pPr>
      <w:r w:rsidRPr="00B45D28">
        <w:t>Understanding of Requirements and Experience</w:t>
      </w:r>
    </w:p>
    <w:p w14:paraId="12FE6346" w14:textId="555EA62D" w:rsidR="00785849" w:rsidRPr="00C32EA2" w:rsidRDefault="00785849" w:rsidP="00785849">
      <w:pPr>
        <w:jc w:val="both"/>
        <w:rPr>
          <w:rFonts w:ascii="Gill Sans MT" w:hAnsi="Gill Sans MT"/>
          <w:color w:val="auto"/>
        </w:rPr>
      </w:pPr>
      <w:r w:rsidRPr="00B45D28">
        <w:rPr>
          <w:rFonts w:ascii="Gill Sans MT" w:hAnsi="Gill Sans MT"/>
        </w:rPr>
        <w:t>T</w:t>
      </w:r>
      <w:r w:rsidRPr="00C32EA2">
        <w:rPr>
          <w:rFonts w:ascii="Gill Sans MT" w:hAnsi="Gill Sans MT"/>
          <w:color w:val="auto"/>
        </w:rPr>
        <w:t xml:space="preserve">o be considered, </w:t>
      </w:r>
      <w:r w:rsidRPr="00663635">
        <w:rPr>
          <w:rFonts w:ascii="Gill Sans MT" w:hAnsi="Gill Sans MT"/>
          <w:color w:val="auto"/>
        </w:rPr>
        <w:t xml:space="preserve">the </w:t>
      </w:r>
      <w:r w:rsidR="00E159EA">
        <w:rPr>
          <w:rFonts w:ascii="Gill Sans MT" w:hAnsi="Gill Sans MT"/>
          <w:color w:val="auto"/>
        </w:rPr>
        <w:t>Study Team</w:t>
      </w:r>
      <w:r w:rsidRPr="00663635">
        <w:rPr>
          <w:rFonts w:ascii="Gill Sans MT" w:hAnsi="Gill Sans MT"/>
          <w:color w:val="auto"/>
        </w:rPr>
        <w:t xml:space="preserve"> </w:t>
      </w:r>
      <w:r w:rsidRPr="00C32EA2">
        <w:rPr>
          <w:rFonts w:ascii="Gill Sans MT" w:hAnsi="Gill Sans MT"/>
          <w:color w:val="auto"/>
        </w:rPr>
        <w:t>members together must have demonstrated skills, expertise and experience in:</w:t>
      </w:r>
    </w:p>
    <w:p w14:paraId="44332D9A" w14:textId="4FE4CADE" w:rsidR="00785849" w:rsidRPr="00C32EA2" w:rsidRDefault="00785849" w:rsidP="00785849">
      <w:pPr>
        <w:pStyle w:val="af0"/>
        <w:numPr>
          <w:ilvl w:val="0"/>
          <w:numId w:val="35"/>
        </w:numPr>
        <w:jc w:val="both"/>
        <w:rPr>
          <w:rFonts w:ascii="Gill Sans MT" w:eastAsiaTheme="minorHAnsi" w:hAnsi="Gill Sans MT"/>
          <w:i w:val="0"/>
          <w:iCs w:val="0"/>
          <w:sz w:val="22"/>
          <w:szCs w:val="22"/>
          <w:lang w:val="en-GB"/>
        </w:rPr>
      </w:pPr>
      <w:r w:rsidRPr="00C32EA2">
        <w:rPr>
          <w:rFonts w:ascii="Gill Sans MT" w:eastAsiaTheme="minorHAnsi" w:hAnsi="Gill Sans MT"/>
          <w:i w:val="0"/>
          <w:iCs w:val="0"/>
          <w:sz w:val="22"/>
          <w:szCs w:val="22"/>
          <w:lang w:val="en-GB"/>
        </w:rPr>
        <w:t xml:space="preserve">Designing and conducting </w:t>
      </w:r>
      <w:r w:rsidR="00663635" w:rsidRPr="00C32EA2">
        <w:rPr>
          <w:rFonts w:ascii="Gill Sans MT" w:eastAsiaTheme="minorHAnsi" w:hAnsi="Gill Sans MT"/>
          <w:i w:val="0"/>
          <w:iCs w:val="0"/>
          <w:sz w:val="22"/>
          <w:szCs w:val="22"/>
          <w:lang w:val="en-GB"/>
        </w:rPr>
        <w:t>disability and inclusion assessments and</w:t>
      </w:r>
      <w:r w:rsidRPr="00C32EA2">
        <w:rPr>
          <w:rFonts w:ascii="Gill Sans MT" w:eastAsiaTheme="minorHAnsi" w:hAnsi="Gill Sans MT"/>
          <w:i w:val="0"/>
          <w:iCs w:val="0"/>
          <w:sz w:val="22"/>
          <w:szCs w:val="22"/>
          <w:lang w:val="en-GB"/>
        </w:rPr>
        <w:t xml:space="preserve"> evaluations using quasi-experimental design</w:t>
      </w:r>
    </w:p>
    <w:p w14:paraId="7A69371F" w14:textId="12C3BBD6" w:rsidR="00785849" w:rsidRPr="00C32EA2" w:rsidRDefault="00663635" w:rsidP="00785849">
      <w:pPr>
        <w:pStyle w:val="af0"/>
        <w:numPr>
          <w:ilvl w:val="0"/>
          <w:numId w:val="35"/>
        </w:numPr>
        <w:jc w:val="both"/>
        <w:rPr>
          <w:rFonts w:ascii="Gill Sans MT" w:hAnsi="Gill Sans MT"/>
          <w:i w:val="0"/>
          <w:iCs w:val="0"/>
          <w:sz w:val="22"/>
          <w:szCs w:val="22"/>
          <w:lang w:val="en-GB"/>
        </w:rPr>
      </w:pPr>
      <w:r w:rsidRPr="00C32EA2">
        <w:rPr>
          <w:rFonts w:ascii="Gill Sans MT" w:hAnsi="Gill Sans MT"/>
          <w:i w:val="0"/>
          <w:iCs w:val="0"/>
          <w:sz w:val="22"/>
          <w:szCs w:val="22"/>
          <w:lang w:val="en-GB"/>
        </w:rPr>
        <w:t xml:space="preserve">Conducting </w:t>
      </w:r>
      <w:r w:rsidR="00785849" w:rsidRPr="00C32EA2">
        <w:rPr>
          <w:rFonts w:ascii="Gill Sans MT" w:hAnsi="Gill Sans MT"/>
          <w:i w:val="0"/>
          <w:iCs w:val="0"/>
          <w:sz w:val="22"/>
          <w:szCs w:val="22"/>
          <w:lang w:val="en-GB"/>
        </w:rPr>
        <w:t xml:space="preserve">studies in the field of </w:t>
      </w:r>
      <w:r w:rsidRPr="00C32EA2">
        <w:rPr>
          <w:rFonts w:ascii="Gill Sans MT" w:hAnsi="Gill Sans MT"/>
          <w:i w:val="0"/>
          <w:iCs w:val="0"/>
          <w:sz w:val="22"/>
          <w:szCs w:val="22"/>
          <w:lang w:val="en-GB"/>
        </w:rPr>
        <w:t>disability and inclusion</w:t>
      </w:r>
      <w:r w:rsidR="00785849" w:rsidRPr="00C32EA2">
        <w:rPr>
          <w:rFonts w:ascii="Gill Sans MT" w:hAnsi="Gill Sans MT"/>
          <w:i w:val="0"/>
          <w:iCs w:val="0"/>
          <w:sz w:val="22"/>
          <w:szCs w:val="22"/>
          <w:lang w:val="en-GB"/>
        </w:rPr>
        <w:t>, particularly in relation to</w:t>
      </w:r>
      <w:r w:rsidRPr="00C32EA2">
        <w:rPr>
          <w:rFonts w:ascii="Gill Sans MT" w:hAnsi="Gill Sans MT"/>
          <w:i w:val="0"/>
          <w:iCs w:val="0"/>
          <w:sz w:val="22"/>
          <w:szCs w:val="22"/>
          <w:lang w:val="en-GB"/>
        </w:rPr>
        <w:t xml:space="preserve"> education for CWDs</w:t>
      </w:r>
    </w:p>
    <w:p w14:paraId="317499B9" w14:textId="177E5580" w:rsidR="00785849" w:rsidRPr="00C32EA2" w:rsidRDefault="00785849" w:rsidP="00785849">
      <w:pPr>
        <w:pStyle w:val="af0"/>
        <w:numPr>
          <w:ilvl w:val="0"/>
          <w:numId w:val="35"/>
        </w:numPr>
        <w:jc w:val="both"/>
        <w:rPr>
          <w:rFonts w:ascii="Gill Sans MT" w:eastAsiaTheme="minorHAnsi" w:hAnsi="Gill Sans MT"/>
          <w:i w:val="0"/>
          <w:iCs w:val="0"/>
          <w:sz w:val="22"/>
          <w:szCs w:val="22"/>
          <w:lang w:val="en-GB"/>
        </w:rPr>
      </w:pPr>
      <w:r w:rsidRPr="00C32EA2">
        <w:rPr>
          <w:rFonts w:ascii="Gill Sans MT" w:eastAsiaTheme="minorHAnsi" w:hAnsi="Gill Sans MT"/>
          <w:i w:val="0"/>
          <w:iCs w:val="0"/>
          <w:sz w:val="22"/>
          <w:szCs w:val="22"/>
          <w:lang w:val="en-GB"/>
        </w:rPr>
        <w:t>Leading socio-economic research, evaluations or consultancy work in</w:t>
      </w:r>
      <w:r w:rsidR="00663635" w:rsidRPr="00C32EA2">
        <w:rPr>
          <w:rFonts w:ascii="Gill Sans MT" w:eastAsiaTheme="minorHAnsi" w:hAnsi="Gill Sans MT"/>
          <w:i w:val="0"/>
          <w:iCs w:val="0"/>
          <w:sz w:val="22"/>
          <w:szCs w:val="22"/>
          <w:lang w:val="en-GB"/>
        </w:rPr>
        <w:t xml:space="preserve"> China</w:t>
      </w:r>
      <w:r w:rsidRPr="00C32EA2">
        <w:rPr>
          <w:rFonts w:ascii="Gill Sans MT" w:eastAsiaTheme="minorHAnsi" w:hAnsi="Gill Sans MT"/>
          <w:i w:val="0"/>
          <w:iCs w:val="0"/>
          <w:sz w:val="22"/>
          <w:szCs w:val="22"/>
          <w:lang w:val="en-GB"/>
        </w:rPr>
        <w:t xml:space="preserve"> that is sensitive to the local context and culture, particularly child rights, gender equality, ethnicity, minor</w:t>
      </w:r>
      <w:r w:rsidR="00663635" w:rsidRPr="00C32EA2">
        <w:rPr>
          <w:rFonts w:ascii="Gill Sans MT" w:eastAsiaTheme="minorHAnsi" w:hAnsi="Gill Sans MT"/>
          <w:i w:val="0"/>
          <w:iCs w:val="0"/>
          <w:sz w:val="22"/>
          <w:szCs w:val="22"/>
          <w:lang w:val="en-GB"/>
        </w:rPr>
        <w:t>ity groups and/or other factors</w:t>
      </w:r>
    </w:p>
    <w:p w14:paraId="613A129D" w14:textId="77777777" w:rsidR="00785849" w:rsidRPr="00C32EA2" w:rsidRDefault="00785849" w:rsidP="00785849">
      <w:pPr>
        <w:pStyle w:val="af0"/>
        <w:numPr>
          <w:ilvl w:val="0"/>
          <w:numId w:val="35"/>
        </w:numPr>
        <w:jc w:val="both"/>
        <w:rPr>
          <w:rFonts w:ascii="Gill Sans MT" w:hAnsi="Gill Sans MT"/>
          <w:i w:val="0"/>
          <w:iCs w:val="0"/>
          <w:sz w:val="22"/>
          <w:szCs w:val="22"/>
          <w:lang w:val="en-GB"/>
        </w:rPr>
      </w:pPr>
      <w:r w:rsidRPr="00C32EA2">
        <w:rPr>
          <w:rFonts w:ascii="Gill Sans MT" w:hAnsi="Gill Sans MT"/>
          <w:i w:val="0"/>
          <w:iCs w:val="0"/>
          <w:sz w:val="22"/>
          <w:szCs w:val="22"/>
          <w:lang w:val="en-GB"/>
        </w:rPr>
        <w:t xml:space="preserve">Conducting ethical and inclusive studies involving children and child participatory techniques </w:t>
      </w:r>
    </w:p>
    <w:p w14:paraId="0BE90B06" w14:textId="60549517" w:rsidR="00785849" w:rsidRPr="00C32EA2" w:rsidRDefault="00785849" w:rsidP="00785849">
      <w:pPr>
        <w:pStyle w:val="af0"/>
        <w:numPr>
          <w:ilvl w:val="0"/>
          <w:numId w:val="35"/>
        </w:numPr>
        <w:jc w:val="both"/>
        <w:rPr>
          <w:rFonts w:ascii="Gill Sans MT" w:hAnsi="Gill Sans MT"/>
          <w:i w:val="0"/>
          <w:iCs w:val="0"/>
          <w:sz w:val="22"/>
          <w:szCs w:val="22"/>
          <w:lang w:val="en-GB"/>
        </w:rPr>
      </w:pPr>
      <w:r w:rsidRPr="00C32EA2">
        <w:rPr>
          <w:rFonts w:ascii="Gill Sans MT" w:hAnsi="Gill Sans MT"/>
          <w:i w:val="0"/>
          <w:iCs w:val="0"/>
          <w:sz w:val="22"/>
          <w:szCs w:val="22"/>
          <w:lang w:val="en-GB"/>
        </w:rPr>
        <w:t>Conducting ethical and incl</w:t>
      </w:r>
      <w:r w:rsidRPr="00663635">
        <w:rPr>
          <w:rFonts w:ascii="Gill Sans MT" w:hAnsi="Gill Sans MT"/>
          <w:i w:val="0"/>
          <w:iCs w:val="0"/>
          <w:sz w:val="22"/>
          <w:szCs w:val="22"/>
          <w:lang w:val="en-GB"/>
        </w:rPr>
        <w:t>usive studies i</w:t>
      </w:r>
      <w:r w:rsidRPr="00C32EA2">
        <w:rPr>
          <w:rFonts w:ascii="Gill Sans MT" w:hAnsi="Gill Sans MT"/>
          <w:i w:val="0"/>
          <w:iCs w:val="0"/>
          <w:sz w:val="22"/>
          <w:szCs w:val="22"/>
          <w:lang w:val="en-GB"/>
        </w:rPr>
        <w:t>nvolving marginalised, deprived and/or vulnerable groups in culturally appropriate and sensitive ways</w:t>
      </w:r>
    </w:p>
    <w:p w14:paraId="06588D92" w14:textId="77777777" w:rsidR="00785849" w:rsidRPr="00C32EA2" w:rsidRDefault="00785849" w:rsidP="00785849">
      <w:pPr>
        <w:pStyle w:val="af0"/>
        <w:numPr>
          <w:ilvl w:val="0"/>
          <w:numId w:val="35"/>
        </w:numPr>
        <w:jc w:val="both"/>
        <w:rPr>
          <w:rFonts w:ascii="Gill Sans MT" w:hAnsi="Gill Sans MT"/>
          <w:i w:val="0"/>
          <w:iCs w:val="0"/>
          <w:sz w:val="22"/>
          <w:szCs w:val="22"/>
          <w:lang w:val="en-GB"/>
        </w:rPr>
      </w:pPr>
      <w:r w:rsidRPr="00C32EA2">
        <w:rPr>
          <w:rFonts w:ascii="Gill Sans MT" w:hAnsi="Gill Sans MT"/>
          <w:i w:val="0"/>
          <w:iCs w:val="0"/>
          <w:sz w:val="22"/>
          <w:szCs w:val="22"/>
          <w:lang w:val="en-GB"/>
        </w:rPr>
        <w:t>Managing and coordinating a range of government, non-government, community groups and academic stakeholders</w:t>
      </w:r>
    </w:p>
    <w:p w14:paraId="778518DE" w14:textId="77777777" w:rsidR="00785849" w:rsidRPr="00663635" w:rsidRDefault="00785849" w:rsidP="00785849">
      <w:pPr>
        <w:pStyle w:val="af0"/>
        <w:numPr>
          <w:ilvl w:val="0"/>
          <w:numId w:val="35"/>
        </w:numPr>
        <w:jc w:val="both"/>
        <w:rPr>
          <w:rFonts w:ascii="Gill Sans MT" w:eastAsiaTheme="minorHAnsi" w:hAnsi="Gill Sans MT"/>
          <w:i w:val="0"/>
          <w:iCs w:val="0"/>
          <w:sz w:val="22"/>
          <w:szCs w:val="22"/>
          <w:lang w:val="en-GB"/>
        </w:rPr>
      </w:pPr>
      <w:r w:rsidRPr="00663635">
        <w:rPr>
          <w:rFonts w:ascii="Gill Sans MT" w:eastAsiaTheme="minorHAnsi" w:hAnsi="Gill Sans MT"/>
          <w:i w:val="0"/>
          <w:iCs w:val="0"/>
          <w:sz w:val="22"/>
          <w:szCs w:val="22"/>
          <w:lang w:val="en-GB"/>
        </w:rPr>
        <w:t>Extensive experience of theories of change and how they can be used to carry out evaluations</w:t>
      </w:r>
    </w:p>
    <w:p w14:paraId="4818053E" w14:textId="77777777" w:rsidR="00785849" w:rsidRPr="00C32EA2" w:rsidRDefault="00785849" w:rsidP="00785849">
      <w:pPr>
        <w:pStyle w:val="af0"/>
        <w:numPr>
          <w:ilvl w:val="0"/>
          <w:numId w:val="35"/>
        </w:numPr>
        <w:jc w:val="both"/>
        <w:rPr>
          <w:rFonts w:ascii="Gill Sans MT" w:hAnsi="Gill Sans MT"/>
          <w:i w:val="0"/>
          <w:iCs w:val="0"/>
          <w:sz w:val="22"/>
          <w:szCs w:val="22"/>
          <w:lang w:val="en-GB"/>
        </w:rPr>
      </w:pPr>
      <w:r w:rsidRPr="00C32EA2">
        <w:rPr>
          <w:rFonts w:ascii="Gill Sans MT" w:hAnsi="Gill Sans MT"/>
          <w:i w:val="0"/>
          <w:iCs w:val="0"/>
          <w:sz w:val="22"/>
          <w:szCs w:val="22"/>
          <w:lang w:val="en-GB"/>
        </w:rPr>
        <w:t>Strong written and verbal skills in communicating technical and/ or complex findings to non-specialist audiences (especially report writing and presentation skills)</w:t>
      </w:r>
    </w:p>
    <w:p w14:paraId="5C8DFA75" w14:textId="77777777" w:rsidR="00785849" w:rsidRPr="00C32EA2" w:rsidRDefault="00785849" w:rsidP="00785849">
      <w:pPr>
        <w:pStyle w:val="af0"/>
        <w:numPr>
          <w:ilvl w:val="0"/>
          <w:numId w:val="35"/>
        </w:numPr>
        <w:jc w:val="both"/>
        <w:rPr>
          <w:rFonts w:ascii="Gill Sans MT" w:hAnsi="Gill Sans MT"/>
          <w:i w:val="0"/>
          <w:iCs w:val="0"/>
          <w:sz w:val="22"/>
          <w:szCs w:val="22"/>
          <w:lang w:val="en-GB"/>
        </w:rPr>
      </w:pPr>
      <w:r w:rsidRPr="00C32EA2">
        <w:rPr>
          <w:rFonts w:ascii="Gill Sans MT" w:hAnsi="Gill Sans MT"/>
          <w:i w:val="0"/>
          <w:iCs w:val="0"/>
          <w:sz w:val="22"/>
          <w:szCs w:val="22"/>
          <w:lang w:val="en-GB"/>
        </w:rPr>
        <w:t>A track record of open, collaborative working with clients</w:t>
      </w:r>
    </w:p>
    <w:p w14:paraId="4DCE39AA" w14:textId="77777777" w:rsidR="00785849" w:rsidRPr="00B45D28" w:rsidRDefault="00785849" w:rsidP="00785849">
      <w:pPr>
        <w:jc w:val="both"/>
        <w:rPr>
          <w:rFonts w:ascii="Gill Sans MT" w:hAnsi="Gill Sans MT" w:cstheme="minorHAnsi"/>
        </w:rPr>
      </w:pPr>
      <w:r w:rsidRPr="00B45D28">
        <w:rPr>
          <w:rFonts w:ascii="Gill Sans MT" w:hAnsi="Gill Sans MT" w:cstheme="minorHAnsi"/>
        </w:rPr>
        <w:t>There is a high expectation that:</w:t>
      </w:r>
    </w:p>
    <w:p w14:paraId="7B86FC75" w14:textId="6C8103C5" w:rsidR="00785849" w:rsidRPr="00B45D28" w:rsidRDefault="00785849" w:rsidP="00785849">
      <w:pPr>
        <w:pStyle w:val="af0"/>
        <w:numPr>
          <w:ilvl w:val="0"/>
          <w:numId w:val="35"/>
        </w:numPr>
        <w:jc w:val="both"/>
        <w:rPr>
          <w:rFonts w:ascii="Gill Sans MT" w:hAnsi="Gill Sans MT"/>
          <w:i w:val="0"/>
          <w:iCs w:val="0"/>
          <w:sz w:val="22"/>
          <w:szCs w:val="22"/>
        </w:rPr>
      </w:pPr>
      <w:r w:rsidRPr="00B45D28">
        <w:rPr>
          <w:rFonts w:ascii="Gill Sans MT" w:hAnsi="Gill Sans MT"/>
          <w:i w:val="0"/>
          <w:iCs w:val="0"/>
          <w:sz w:val="22"/>
          <w:szCs w:val="22"/>
        </w:rPr>
        <w:t xml:space="preserve">Members (or a proportion) of </w:t>
      </w:r>
      <w:r w:rsidRPr="00AF17A9">
        <w:rPr>
          <w:rFonts w:ascii="Gill Sans MT" w:hAnsi="Gill Sans MT"/>
          <w:i w:val="0"/>
          <w:iCs w:val="0"/>
          <w:sz w:val="22"/>
          <w:szCs w:val="22"/>
        </w:rPr>
        <w:t xml:space="preserve">the </w:t>
      </w:r>
      <w:r w:rsidR="00663635">
        <w:rPr>
          <w:rFonts w:ascii="Gill Sans MT" w:hAnsi="Gill Sans MT"/>
          <w:i w:val="0"/>
          <w:iCs w:val="0"/>
          <w:sz w:val="22"/>
          <w:szCs w:val="22"/>
        </w:rPr>
        <w:t>S</w:t>
      </w:r>
      <w:r w:rsidRPr="00AF17A9">
        <w:rPr>
          <w:rFonts w:ascii="Gill Sans MT" w:hAnsi="Gill Sans MT"/>
          <w:i w:val="0"/>
          <w:iCs w:val="0"/>
          <w:sz w:val="22"/>
          <w:szCs w:val="22"/>
        </w:rPr>
        <w:t xml:space="preserve">tudy </w:t>
      </w:r>
      <w:r w:rsidR="00663635">
        <w:rPr>
          <w:rFonts w:ascii="Gill Sans MT" w:hAnsi="Gill Sans MT"/>
          <w:i w:val="0"/>
          <w:iCs w:val="0"/>
          <w:sz w:val="22"/>
          <w:szCs w:val="22"/>
        </w:rPr>
        <w:t>T</w:t>
      </w:r>
      <w:r w:rsidRPr="00AF17A9">
        <w:rPr>
          <w:rFonts w:ascii="Gill Sans MT" w:hAnsi="Gill Sans MT"/>
          <w:i w:val="0"/>
          <w:iCs w:val="0"/>
          <w:sz w:val="22"/>
          <w:szCs w:val="22"/>
        </w:rPr>
        <w:t xml:space="preserve">eam </w:t>
      </w:r>
      <w:r w:rsidRPr="00B45D28">
        <w:rPr>
          <w:rFonts w:ascii="Gill Sans MT" w:hAnsi="Gill Sans MT"/>
          <w:i w:val="0"/>
          <w:iCs w:val="0"/>
          <w:sz w:val="22"/>
          <w:szCs w:val="22"/>
        </w:rPr>
        <w:t>have a track record of previously working together.</w:t>
      </w:r>
    </w:p>
    <w:p w14:paraId="048FFC35" w14:textId="77777777" w:rsidR="00785849" w:rsidRPr="00B45D28" w:rsidRDefault="00785849" w:rsidP="00785849">
      <w:pPr>
        <w:pStyle w:val="af0"/>
        <w:numPr>
          <w:ilvl w:val="0"/>
          <w:numId w:val="35"/>
        </w:numPr>
        <w:jc w:val="both"/>
        <w:rPr>
          <w:rFonts w:ascii="Gill Sans MT" w:hAnsi="Gill Sans MT"/>
          <w:i w:val="0"/>
          <w:iCs w:val="0"/>
          <w:sz w:val="22"/>
          <w:szCs w:val="22"/>
        </w:rPr>
      </w:pPr>
      <w:r w:rsidRPr="00B45D28">
        <w:rPr>
          <w:rFonts w:ascii="Gill Sans MT" w:hAnsi="Gill Sans MT"/>
          <w:i w:val="0"/>
          <w:iCs w:val="0"/>
          <w:sz w:val="22"/>
          <w:szCs w:val="22"/>
        </w:rPr>
        <w:t xml:space="preserve">A team leader will be appointed who has the seniority and experience in leading complex </w:t>
      </w:r>
      <w:r>
        <w:rPr>
          <w:rFonts w:ascii="Gill Sans MT" w:hAnsi="Gill Sans MT"/>
          <w:i w:val="0"/>
          <w:iCs w:val="0"/>
          <w:sz w:val="22"/>
          <w:szCs w:val="22"/>
        </w:rPr>
        <w:t>study</w:t>
      </w:r>
      <w:r w:rsidRPr="00B45D28">
        <w:rPr>
          <w:rFonts w:ascii="Gill Sans MT" w:hAnsi="Gill Sans MT"/>
          <w:i w:val="0"/>
          <w:iCs w:val="0"/>
          <w:sz w:val="22"/>
          <w:szCs w:val="22"/>
        </w:rPr>
        <w:t xml:space="preserve"> projects, and who has the ability and standing to lead a team toward a common goal.</w:t>
      </w:r>
    </w:p>
    <w:p w14:paraId="22CB3FB8" w14:textId="2B19E43D" w:rsidR="00785849" w:rsidRPr="00B45D28" w:rsidRDefault="00785849" w:rsidP="00785849">
      <w:pPr>
        <w:pStyle w:val="af0"/>
        <w:numPr>
          <w:ilvl w:val="0"/>
          <w:numId w:val="35"/>
        </w:numPr>
        <w:jc w:val="both"/>
        <w:rPr>
          <w:rFonts w:ascii="Gill Sans MT" w:hAnsi="Gill Sans MT" w:cstheme="minorHAnsi"/>
          <w:i w:val="0"/>
          <w:sz w:val="22"/>
          <w:szCs w:val="22"/>
        </w:rPr>
      </w:pPr>
      <w:r w:rsidRPr="00B45D28">
        <w:rPr>
          <w:rFonts w:ascii="Gill Sans MT" w:hAnsi="Gill Sans MT" w:cstheme="minorHAnsi"/>
          <w:i w:val="0"/>
          <w:sz w:val="22"/>
          <w:szCs w:val="22"/>
        </w:rPr>
        <w:t xml:space="preserve">The team has the ability to commit to the terms of the project and have adequate and available skilled resources to dedicate to this </w:t>
      </w:r>
      <w:r w:rsidR="00E159EA">
        <w:rPr>
          <w:rFonts w:ascii="Gill Sans MT" w:hAnsi="Gill Sans MT" w:cstheme="minorHAnsi"/>
          <w:i w:val="0"/>
          <w:sz w:val="22"/>
          <w:szCs w:val="22"/>
        </w:rPr>
        <w:t>study</w:t>
      </w:r>
      <w:r w:rsidRPr="00B45D28">
        <w:rPr>
          <w:rFonts w:ascii="Gill Sans MT" w:hAnsi="Gill Sans MT" w:cstheme="minorHAnsi"/>
          <w:i w:val="0"/>
          <w:sz w:val="22"/>
          <w:szCs w:val="22"/>
        </w:rPr>
        <w:t xml:space="preserve"> over the period.</w:t>
      </w:r>
    </w:p>
    <w:p w14:paraId="6A582DBD" w14:textId="77777777" w:rsidR="00785849" w:rsidRPr="00B45D28" w:rsidRDefault="00785849" w:rsidP="00785849">
      <w:pPr>
        <w:pStyle w:val="af0"/>
        <w:numPr>
          <w:ilvl w:val="0"/>
          <w:numId w:val="35"/>
        </w:numPr>
        <w:jc w:val="both"/>
        <w:rPr>
          <w:rFonts w:ascii="Gill Sans MT" w:hAnsi="Gill Sans MT"/>
          <w:i w:val="0"/>
          <w:sz w:val="22"/>
          <w:szCs w:val="22"/>
        </w:rPr>
      </w:pPr>
      <w:r w:rsidRPr="00B45D28">
        <w:rPr>
          <w:rFonts w:ascii="Gill Sans MT" w:hAnsi="Gill Sans MT"/>
          <w:i w:val="0"/>
          <w:sz w:val="22"/>
          <w:szCs w:val="22"/>
        </w:rPr>
        <w:t>The team has a strong track record of working flexibly to accommodate changes as the project is implemented.</w:t>
      </w:r>
    </w:p>
    <w:p w14:paraId="53DF98D4" w14:textId="77777777" w:rsidR="00785849" w:rsidRPr="00B45D28" w:rsidRDefault="00785849" w:rsidP="00785849">
      <w:pPr>
        <w:pStyle w:val="3"/>
      </w:pPr>
      <w:bookmarkStart w:id="120" w:name="_Toc61945703"/>
      <w:r w:rsidRPr="00B45D28">
        <w:t xml:space="preserve">Financial </w:t>
      </w:r>
      <w:bookmarkEnd w:id="120"/>
      <w:r w:rsidRPr="00B45D28">
        <w:t>Proposal</w:t>
      </w:r>
    </w:p>
    <w:p w14:paraId="43F6EFCE" w14:textId="71C8A6B2" w:rsidR="00785849" w:rsidRDefault="00785849" w:rsidP="00785849">
      <w:pPr>
        <w:jc w:val="both"/>
        <w:rPr>
          <w:rFonts w:ascii="Gill Sans MT" w:hAnsi="Gill Sans MT"/>
        </w:rPr>
      </w:pPr>
      <w:r w:rsidRPr="00B45D28">
        <w:rPr>
          <w:rFonts w:ascii="Gill Sans MT" w:hAnsi="Gill Sans MT"/>
        </w:rPr>
        <w:t>Save the Children seeks value for money in its work. This does not necessarily mean "lowest cost", but quality of the service and reasonableness of the proposed costs. Proposals shall include personnel allocation (role / number of days / daily rates / taxes), as well as any other applicable costs.</w:t>
      </w:r>
    </w:p>
    <w:p w14:paraId="39B0007D" w14:textId="77777777" w:rsidR="0087002E" w:rsidRPr="00B45D28" w:rsidRDefault="0087002E" w:rsidP="00785849">
      <w:pPr>
        <w:jc w:val="both"/>
        <w:rPr>
          <w:rFonts w:ascii="Gill Sans MT" w:hAnsi="Gill Sans MT"/>
        </w:rPr>
      </w:pPr>
    </w:p>
    <w:p w14:paraId="79AC75E8" w14:textId="77777777" w:rsidR="007B4AC1" w:rsidRPr="00B45D28" w:rsidRDefault="06871E88" w:rsidP="007B4AC1">
      <w:pPr>
        <w:pStyle w:val="1"/>
      </w:pPr>
      <w:bookmarkStart w:id="121" w:name="_Toc101361202"/>
      <w:r>
        <w:t>Annexes</w:t>
      </w:r>
      <w:bookmarkEnd w:id="121"/>
    </w:p>
    <w:p w14:paraId="68342BC8" w14:textId="77777777" w:rsidR="007B4AC1" w:rsidRDefault="007B4AC1" w:rsidP="007B4AC1">
      <w:pPr>
        <w:rPr>
          <w:rFonts w:ascii="Gill Sans MT" w:hAnsi="Gill Sans MT"/>
          <w:b/>
          <w:sz w:val="28"/>
          <w:szCs w:val="28"/>
        </w:rPr>
      </w:pPr>
      <w:r w:rsidRPr="0052628E">
        <w:rPr>
          <w:rFonts w:ascii="Gill Sans MT" w:hAnsi="Gill Sans MT"/>
          <w:b/>
          <w:sz w:val="28"/>
          <w:szCs w:val="28"/>
        </w:rPr>
        <w:t>Annex 1: Project Logframe</w:t>
      </w:r>
    </w:p>
    <w:p w14:paraId="1D12437E" w14:textId="037084AB" w:rsidR="00785849" w:rsidRPr="003A75CA" w:rsidRDefault="00785849" w:rsidP="00785849">
      <w:pPr>
        <w:rPr>
          <w:rFonts w:ascii="Gill Sans MT" w:hAnsi="Gill Sans MT"/>
          <w:color w:val="0070C0"/>
        </w:rPr>
      </w:pPr>
      <w:r w:rsidRPr="00BF2DB9">
        <w:rPr>
          <w:rFonts w:ascii="Gill Sans MT" w:eastAsia="Gill Sans MT" w:hAnsi="Gill Sans MT" w:cs="Gill Sans MT"/>
          <w:iCs/>
          <w:color w:val="auto"/>
          <w:sz w:val="20"/>
          <w:szCs w:val="20"/>
          <w:lang w:val="en-US"/>
        </w:rPr>
        <w:t>To be shared after the</w:t>
      </w:r>
      <w:r>
        <w:rPr>
          <w:rFonts w:ascii="Gill Sans MT" w:eastAsia="Gill Sans MT" w:hAnsi="Gill Sans MT" w:cs="Gill Sans MT"/>
          <w:iCs/>
          <w:color w:val="auto"/>
          <w:sz w:val="20"/>
          <w:szCs w:val="20"/>
          <w:lang w:val="en-US"/>
        </w:rPr>
        <w:t xml:space="preserve"> </w:t>
      </w:r>
      <w:r w:rsidR="00663635">
        <w:rPr>
          <w:rFonts w:ascii="Gill Sans MT" w:eastAsia="Gill Sans MT" w:hAnsi="Gill Sans MT" w:cs="Gill Sans MT"/>
          <w:iCs/>
          <w:color w:val="auto"/>
          <w:sz w:val="20"/>
          <w:szCs w:val="20"/>
          <w:lang w:val="en-US"/>
        </w:rPr>
        <w:t>Study Team</w:t>
      </w:r>
      <w:r w:rsidRPr="00BF2DB9">
        <w:rPr>
          <w:rFonts w:ascii="Gill Sans MT" w:eastAsia="Gill Sans MT" w:hAnsi="Gill Sans MT" w:cs="Gill Sans MT"/>
          <w:iCs/>
          <w:color w:val="auto"/>
          <w:sz w:val="20"/>
          <w:szCs w:val="20"/>
          <w:lang w:val="en-US"/>
        </w:rPr>
        <w:t xml:space="preserve"> is contracted.</w:t>
      </w:r>
    </w:p>
    <w:p w14:paraId="4157C6BC" w14:textId="6735A1B1" w:rsidR="00892AE6" w:rsidRPr="00A663C6" w:rsidRDefault="00785849" w:rsidP="007B4AC1">
      <w:pPr>
        <w:rPr>
          <w:rFonts w:ascii="Gill Sans MT" w:hAnsi="Gill Sans MT"/>
          <w:color w:val="0070C0"/>
        </w:rPr>
      </w:pPr>
      <w:r w:rsidRPr="5E046255" w:rsidDel="00785849">
        <w:rPr>
          <w:rFonts w:ascii="Gill Sans MT" w:hAnsi="Gill Sans MT"/>
          <w:color w:val="0070C0"/>
        </w:rPr>
        <w:t xml:space="preserve"> </w:t>
      </w:r>
    </w:p>
    <w:p w14:paraId="5F700179" w14:textId="77777777" w:rsidR="007B4AC1" w:rsidRPr="00A663C6" w:rsidRDefault="06871E88" w:rsidP="0C98A740">
      <w:pPr>
        <w:rPr>
          <w:rFonts w:ascii="Gill Sans MT" w:hAnsi="Gill Sans MT"/>
          <w:b/>
          <w:bCs/>
          <w:sz w:val="28"/>
          <w:szCs w:val="28"/>
        </w:rPr>
      </w:pPr>
      <w:r w:rsidRPr="0C98A740">
        <w:rPr>
          <w:rFonts w:ascii="Gill Sans MT" w:hAnsi="Gill Sans MT"/>
          <w:b/>
          <w:bCs/>
          <w:sz w:val="28"/>
          <w:szCs w:val="28"/>
        </w:rPr>
        <w:t xml:space="preserve">Annex 2: List of project documents to be consulted </w:t>
      </w:r>
    </w:p>
    <w:p w14:paraId="44C4A5E4" w14:textId="624B21E9" w:rsidR="00663635" w:rsidRDefault="00663635" w:rsidP="00663635">
      <w:pPr>
        <w:rPr>
          <w:rFonts w:ascii="Gill Sans MT" w:eastAsia="Gill Sans MT" w:hAnsi="Gill Sans MT" w:cs="Gill Sans MT"/>
          <w:iCs/>
          <w:color w:val="auto"/>
          <w:sz w:val="20"/>
          <w:szCs w:val="20"/>
          <w:lang w:val="en-US"/>
        </w:rPr>
      </w:pPr>
      <w:r w:rsidRPr="00BF2DB9">
        <w:rPr>
          <w:rFonts w:ascii="Gill Sans MT" w:eastAsia="Gill Sans MT" w:hAnsi="Gill Sans MT" w:cs="Gill Sans MT"/>
          <w:iCs/>
          <w:color w:val="auto"/>
          <w:sz w:val="20"/>
          <w:szCs w:val="20"/>
          <w:lang w:val="en-US"/>
        </w:rPr>
        <w:t>To be shared after the</w:t>
      </w:r>
      <w:r>
        <w:rPr>
          <w:rFonts w:ascii="Gill Sans MT" w:eastAsia="Gill Sans MT" w:hAnsi="Gill Sans MT" w:cs="Gill Sans MT"/>
          <w:iCs/>
          <w:color w:val="auto"/>
          <w:sz w:val="20"/>
          <w:szCs w:val="20"/>
          <w:lang w:val="en-US"/>
        </w:rPr>
        <w:t xml:space="preserve"> Study Team</w:t>
      </w:r>
      <w:r w:rsidRPr="00BF2DB9">
        <w:rPr>
          <w:rFonts w:ascii="Gill Sans MT" w:eastAsia="Gill Sans MT" w:hAnsi="Gill Sans MT" w:cs="Gill Sans MT"/>
          <w:iCs/>
          <w:color w:val="auto"/>
          <w:sz w:val="20"/>
          <w:szCs w:val="20"/>
          <w:lang w:val="en-US"/>
        </w:rPr>
        <w:t xml:space="preserve"> is contracted.</w:t>
      </w:r>
    </w:p>
    <w:p w14:paraId="679A15B4" w14:textId="77777777" w:rsidR="00663635" w:rsidRPr="003A75CA" w:rsidRDefault="00663635" w:rsidP="00663635">
      <w:pPr>
        <w:rPr>
          <w:rFonts w:ascii="Gill Sans MT" w:hAnsi="Gill Sans MT"/>
          <w:color w:val="0070C0"/>
        </w:rPr>
      </w:pPr>
    </w:p>
    <w:p w14:paraId="7B219CCC" w14:textId="77777777" w:rsidR="00663635" w:rsidRPr="00A663C6" w:rsidRDefault="00663635" w:rsidP="00663635">
      <w:pPr>
        <w:rPr>
          <w:rFonts w:ascii="Gill Sans MT" w:hAnsi="Gill Sans MT"/>
          <w:b/>
          <w:sz w:val="28"/>
          <w:szCs w:val="28"/>
        </w:rPr>
      </w:pPr>
      <w:r w:rsidRPr="00A663C6">
        <w:rPr>
          <w:rFonts w:ascii="Gill Sans MT" w:hAnsi="Gill Sans MT"/>
          <w:b/>
          <w:sz w:val="28"/>
          <w:szCs w:val="28"/>
        </w:rPr>
        <w:t xml:space="preserve">Annex </w:t>
      </w:r>
      <w:r>
        <w:rPr>
          <w:rFonts w:ascii="Gill Sans MT" w:hAnsi="Gill Sans MT"/>
          <w:b/>
          <w:sz w:val="28"/>
          <w:szCs w:val="28"/>
        </w:rPr>
        <w:t>3</w:t>
      </w:r>
      <w:r w:rsidRPr="00A663C6">
        <w:rPr>
          <w:rFonts w:ascii="Gill Sans MT" w:hAnsi="Gill Sans MT"/>
          <w:b/>
          <w:sz w:val="28"/>
          <w:szCs w:val="28"/>
        </w:rPr>
        <w:t xml:space="preserve">: </w:t>
      </w:r>
      <w:r>
        <w:rPr>
          <w:rFonts w:ascii="Gill Sans MT" w:hAnsi="Gill Sans MT"/>
          <w:b/>
          <w:sz w:val="28"/>
          <w:szCs w:val="28"/>
        </w:rPr>
        <w:t>Data Protection and Privacy</w:t>
      </w:r>
      <w:r w:rsidRPr="00A663C6">
        <w:rPr>
          <w:rFonts w:ascii="Gill Sans MT" w:hAnsi="Gill Sans MT"/>
          <w:b/>
          <w:sz w:val="28"/>
          <w:szCs w:val="28"/>
        </w:rPr>
        <w:t xml:space="preserve"> </w:t>
      </w:r>
    </w:p>
    <w:p w14:paraId="538940EF" w14:textId="77777777" w:rsidR="00663635" w:rsidRPr="00F76A37" w:rsidRDefault="00D55833" w:rsidP="00663635">
      <w:pPr>
        <w:rPr>
          <w:rFonts w:ascii="Gill Sans MT" w:hAnsi="Gill Sans MT"/>
          <w:b/>
        </w:rPr>
      </w:pPr>
      <w:r>
        <w:rPr>
          <w:rFonts w:ascii="Gill Sans MT" w:hAnsi="Gill Sans MT"/>
          <w:b/>
          <w:noProof/>
        </w:rPr>
        <w:object w:dxaOrig="1525" w:dyaOrig="1066" w14:anchorId="43FA7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5pt;height:53pt;mso-width-percent:0;mso-height-percent:0;mso-width-percent:0;mso-height-percent:0" o:ole="">
            <v:imagedata r:id="rId20" o:title=""/>
          </v:shape>
          <o:OLEObject Type="Embed" ProgID="AcroExch.Document.11" ShapeID="_x0000_i1025" DrawAspect="Icon" ObjectID="_1712327102" r:id="rId21"/>
        </w:object>
      </w:r>
    </w:p>
    <w:p w14:paraId="45295BBD" w14:textId="77777777" w:rsidR="007B4AC1" w:rsidRPr="00B45D28" w:rsidRDefault="007B4AC1" w:rsidP="007B4AC1">
      <w:pPr>
        <w:rPr>
          <w:rFonts w:ascii="Gill Sans MT" w:hAnsi="Gill Sans MT"/>
        </w:rPr>
      </w:pPr>
    </w:p>
    <w:tbl>
      <w:tblPr>
        <w:tblpPr w:leftFromText="180" w:rightFromText="180" w:vertAnchor="text" w:tblpX="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6563"/>
      </w:tblGrid>
      <w:tr w:rsidR="007B4AC1" w:rsidRPr="00B45D28" w14:paraId="4ED983D1" w14:textId="77777777" w:rsidTr="00F1365E">
        <w:trPr>
          <w:trHeight w:val="194"/>
        </w:trPr>
        <w:tc>
          <w:tcPr>
            <w:tcW w:w="2373" w:type="dxa"/>
            <w:shd w:val="clear" w:color="auto" w:fill="C00000"/>
            <w:tcMar>
              <w:top w:w="0" w:type="dxa"/>
              <w:left w:w="108" w:type="dxa"/>
              <w:bottom w:w="0" w:type="dxa"/>
              <w:right w:w="108" w:type="dxa"/>
            </w:tcMar>
          </w:tcPr>
          <w:p w14:paraId="5EB1326F" w14:textId="77777777" w:rsidR="007B4AC1" w:rsidRPr="00B45D28" w:rsidRDefault="00C039E0" w:rsidP="00F1365E">
            <w:pPr>
              <w:jc w:val="both"/>
              <w:rPr>
                <w:rFonts w:ascii="Gill Sans MT" w:eastAsia="Times New Roman" w:hAnsi="Gill Sans MT"/>
                <w:color w:val="FFFFFF" w:themeColor="background1"/>
                <w:lang w:val="en-US"/>
              </w:rPr>
            </w:pPr>
            <w:r>
              <w:rPr>
                <w:rFonts w:ascii="Gill Sans MT" w:eastAsia="Times New Roman" w:hAnsi="Gill Sans MT"/>
                <w:color w:val="FFFFFF" w:themeColor="background1"/>
                <w:lang w:val="en-US"/>
              </w:rPr>
              <w:t>To</w:t>
            </w:r>
            <w:r w:rsidR="007B4AC1" w:rsidRPr="00B45D28">
              <w:rPr>
                <w:rFonts w:ascii="Gill Sans MT" w:eastAsia="Times New Roman" w:hAnsi="Gill Sans MT"/>
                <w:color w:val="FFFFFF" w:themeColor="background1"/>
                <w:lang w:val="en-US"/>
              </w:rPr>
              <w:t>R prepared by:</w:t>
            </w:r>
          </w:p>
        </w:tc>
        <w:tc>
          <w:tcPr>
            <w:tcW w:w="6563" w:type="dxa"/>
          </w:tcPr>
          <w:p w14:paraId="4EE8AA49" w14:textId="243EF85E" w:rsidR="007B4AC1" w:rsidRPr="00C32EA2" w:rsidRDefault="00663635" w:rsidP="00F1365E">
            <w:pPr>
              <w:rPr>
                <w:rFonts w:ascii="Gill Sans MT" w:hAnsi="Gill Sans MT" w:cs="Arial"/>
                <w:lang w:eastAsia="zh-CN"/>
              </w:rPr>
            </w:pPr>
            <w:r>
              <w:rPr>
                <w:rFonts w:ascii="Gill Sans MT" w:hAnsi="Gill Sans MT" w:cs="Arial" w:hint="eastAsia"/>
                <w:lang w:eastAsia="zh-CN"/>
              </w:rPr>
              <w:t>D</w:t>
            </w:r>
            <w:r>
              <w:rPr>
                <w:rFonts w:ascii="Gill Sans MT" w:hAnsi="Gill Sans MT" w:cs="Arial"/>
                <w:lang w:eastAsia="zh-CN"/>
              </w:rPr>
              <w:t xml:space="preserve">isability and Inclusion Programme </w:t>
            </w:r>
          </w:p>
        </w:tc>
      </w:tr>
      <w:tr w:rsidR="007B4AC1" w:rsidRPr="00B45D28" w14:paraId="5DED2248" w14:textId="77777777" w:rsidTr="00F1365E">
        <w:trPr>
          <w:trHeight w:val="194"/>
        </w:trPr>
        <w:tc>
          <w:tcPr>
            <w:tcW w:w="2373" w:type="dxa"/>
            <w:shd w:val="clear" w:color="auto" w:fill="C00000"/>
            <w:tcMar>
              <w:top w:w="0" w:type="dxa"/>
              <w:left w:w="108" w:type="dxa"/>
              <w:bottom w:w="0" w:type="dxa"/>
              <w:right w:w="108" w:type="dxa"/>
            </w:tcMar>
          </w:tcPr>
          <w:p w14:paraId="09A2C5D7" w14:textId="77777777" w:rsidR="007B4AC1" w:rsidRPr="00B45D28" w:rsidRDefault="00C039E0" w:rsidP="00F1365E">
            <w:pPr>
              <w:jc w:val="both"/>
              <w:rPr>
                <w:rFonts w:ascii="Gill Sans MT" w:eastAsia="Times New Roman" w:hAnsi="Gill Sans MT"/>
                <w:color w:val="FFFFFF" w:themeColor="background1"/>
                <w:lang w:val="en-US"/>
              </w:rPr>
            </w:pPr>
            <w:r>
              <w:rPr>
                <w:rFonts w:ascii="Gill Sans MT" w:eastAsia="Times New Roman" w:hAnsi="Gill Sans MT"/>
                <w:color w:val="FFFFFF" w:themeColor="background1"/>
                <w:lang w:val="en-US"/>
              </w:rPr>
              <w:t>To</w:t>
            </w:r>
            <w:r w:rsidR="007B4AC1" w:rsidRPr="00B45D28">
              <w:rPr>
                <w:rFonts w:ascii="Gill Sans MT" w:eastAsia="Times New Roman" w:hAnsi="Gill Sans MT"/>
                <w:color w:val="FFFFFF" w:themeColor="background1"/>
                <w:lang w:val="en-US"/>
              </w:rPr>
              <w:t>R approved by:</w:t>
            </w:r>
          </w:p>
        </w:tc>
        <w:tc>
          <w:tcPr>
            <w:tcW w:w="6563" w:type="dxa"/>
          </w:tcPr>
          <w:p w14:paraId="448C8593" w14:textId="77777777" w:rsidR="007B4AC1" w:rsidRPr="00B45D28" w:rsidRDefault="007B4AC1" w:rsidP="00F1365E">
            <w:pPr>
              <w:rPr>
                <w:rFonts w:ascii="Gill Sans MT" w:hAnsi="Gill Sans MT"/>
                <w:iCs/>
                <w:color w:val="0070C0"/>
              </w:rPr>
            </w:pPr>
          </w:p>
        </w:tc>
      </w:tr>
      <w:tr w:rsidR="007B4AC1" w:rsidRPr="00B45D28" w14:paraId="0DAAEBA0" w14:textId="77777777" w:rsidTr="00F1365E">
        <w:trPr>
          <w:trHeight w:val="194"/>
        </w:trPr>
        <w:tc>
          <w:tcPr>
            <w:tcW w:w="2373" w:type="dxa"/>
            <w:shd w:val="clear" w:color="auto" w:fill="C00000"/>
            <w:tcMar>
              <w:top w:w="0" w:type="dxa"/>
              <w:left w:w="108" w:type="dxa"/>
              <w:bottom w:w="0" w:type="dxa"/>
              <w:right w:w="108" w:type="dxa"/>
            </w:tcMar>
          </w:tcPr>
          <w:p w14:paraId="6D4901BD" w14:textId="77777777" w:rsidR="007B4AC1" w:rsidRPr="00B45D28" w:rsidRDefault="007B4AC1" w:rsidP="00F1365E">
            <w:pPr>
              <w:jc w:val="both"/>
              <w:rPr>
                <w:rFonts w:ascii="Gill Sans MT" w:eastAsia="Times New Roman" w:hAnsi="Gill Sans MT"/>
                <w:color w:val="FFFFFF" w:themeColor="background1"/>
                <w:lang w:val="en-US"/>
              </w:rPr>
            </w:pPr>
            <w:r w:rsidRPr="00B45D28">
              <w:rPr>
                <w:rFonts w:ascii="Gill Sans MT" w:eastAsia="Times New Roman" w:hAnsi="Gill Sans MT"/>
                <w:color w:val="FFFFFF" w:themeColor="background1"/>
                <w:lang w:val="en-US"/>
              </w:rPr>
              <w:t>Date of sign off:</w:t>
            </w:r>
          </w:p>
        </w:tc>
        <w:tc>
          <w:tcPr>
            <w:tcW w:w="6563" w:type="dxa"/>
          </w:tcPr>
          <w:p w14:paraId="24D4AAD8" w14:textId="77777777" w:rsidR="007B4AC1" w:rsidRPr="00B45D28" w:rsidRDefault="007B4AC1" w:rsidP="00F1365E">
            <w:pPr>
              <w:rPr>
                <w:rFonts w:ascii="Gill Sans MT" w:hAnsi="Gill Sans MT"/>
                <w:iCs/>
                <w:color w:val="0070C0"/>
              </w:rPr>
            </w:pPr>
          </w:p>
        </w:tc>
      </w:tr>
    </w:tbl>
    <w:p w14:paraId="711E13B7" w14:textId="77777777" w:rsidR="5293F079" w:rsidRDefault="5293F079" w:rsidP="5293F079">
      <w:pPr>
        <w:pStyle w:val="paragraph"/>
        <w:spacing w:before="0" w:beforeAutospacing="0" w:after="0" w:afterAutospacing="0"/>
        <w:jc w:val="center"/>
        <w:rPr>
          <w:rStyle w:val="normaltextrun"/>
          <w:rFonts w:ascii="Gill Sans MT" w:hAnsi="Gill Sans MT" w:cs="Segoe UI"/>
          <w:b/>
          <w:bCs/>
          <w:color w:val="FF0000"/>
          <w:sz w:val="22"/>
          <w:szCs w:val="22"/>
        </w:rPr>
      </w:pPr>
    </w:p>
    <w:p w14:paraId="2AC16F7A" w14:textId="0975029B" w:rsidR="00427EC9" w:rsidRPr="00B45D28" w:rsidRDefault="00427EC9" w:rsidP="0C98A740">
      <w:pPr>
        <w:autoSpaceDE w:val="0"/>
        <w:autoSpaceDN w:val="0"/>
        <w:adjustRightInd w:val="0"/>
        <w:spacing w:after="0"/>
        <w:rPr>
          <w:rFonts w:ascii="Gill Sans MT" w:hAnsi="Gill Sans MT" w:cs="Arial"/>
          <w:color w:val="000000"/>
          <w:lang w:eastAsia="en-AU"/>
        </w:rPr>
      </w:pPr>
    </w:p>
    <w:sectPr w:rsidR="00427EC9" w:rsidRPr="00B45D28" w:rsidSect="002C69D5">
      <w:headerReference w:type="default" r:id="rId22"/>
      <w:footerReference w:type="default" r:id="rId23"/>
      <w:headerReference w:type="first" r:id="rId24"/>
      <w:footerReference w:type="first" r:id="rId25"/>
      <w:pgSz w:w="11906" w:h="16838" w:code="9"/>
      <w:pgMar w:top="1440" w:right="1440" w:bottom="1440" w:left="1440" w:header="567" w:footer="51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CE0C5" w14:textId="77777777" w:rsidR="00D55833" w:rsidRDefault="00D55833" w:rsidP="00C702C7">
      <w:pPr>
        <w:spacing w:after="0" w:line="240" w:lineRule="auto"/>
      </w:pPr>
      <w:r>
        <w:separator/>
      </w:r>
    </w:p>
    <w:p w14:paraId="4697C985" w14:textId="77777777" w:rsidR="00D55833" w:rsidRDefault="00D55833"/>
  </w:endnote>
  <w:endnote w:type="continuationSeparator" w:id="0">
    <w:p w14:paraId="490374C5" w14:textId="77777777" w:rsidR="00D55833" w:rsidRDefault="00D55833" w:rsidP="00C702C7">
      <w:pPr>
        <w:spacing w:after="0" w:line="240" w:lineRule="auto"/>
      </w:pPr>
      <w:r>
        <w:continuationSeparator/>
      </w:r>
    </w:p>
    <w:p w14:paraId="24A38402" w14:textId="77777777" w:rsidR="00D55833" w:rsidRDefault="00D55833"/>
  </w:endnote>
  <w:endnote w:type="continuationNotice" w:id="1">
    <w:p w14:paraId="5705D0A8" w14:textId="77777777" w:rsidR="00D55833" w:rsidRDefault="00D55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Infant Std">
    <w:altName w:val="Gill Sans MT"/>
    <w:panose1 w:val="00000000000000000000"/>
    <w:charset w:val="00"/>
    <w:family w:val="swiss"/>
    <w:notTrueType/>
    <w:pitch w:val="variable"/>
    <w:sig w:usb0="800000AF" w:usb1="4000204A" w:usb2="00000000" w:usb3="00000000" w:csb0="00000001" w:csb1="00000000"/>
  </w:font>
  <w:font w:name="FangSong">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MingLiU">
    <w:altName w:val="細明體"/>
    <w:panose1 w:val="02010609000101010101"/>
    <w:charset w:val="88"/>
    <w:family w:val="modern"/>
    <w:pitch w:val="fixed"/>
    <w:sig w:usb0="A00002FF" w:usb1="28CFFCFA" w:usb2="00000016" w:usb3="00000000" w:csb0="00100001" w:csb1="00000000"/>
  </w:font>
  <w:font w:name="TradeGothic Bol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Com Cn">
    <w:altName w:val="Franklin Gothic Demi Cond"/>
    <w:charset w:val="00"/>
    <w:family w:val="swiss"/>
    <w:pitch w:val="variable"/>
    <w:sig w:usb0="800000AF" w:usb1="50002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E748" w14:textId="77777777" w:rsidR="00970927" w:rsidRDefault="0097092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94CF6" w14:textId="77777777" w:rsidR="00593B2C" w:rsidRDefault="00593B2C" w:rsidP="00F1365E">
    <w:pPr>
      <w:pStyle w:val="Website"/>
    </w:pPr>
    <w:r>
      <w:t>Savethechildren.org</w:t>
    </w:r>
  </w:p>
  <w:p w14:paraId="34AA3C81" w14:textId="77777777" w:rsidR="00593B2C" w:rsidRDefault="00593B2C" w:rsidP="0079305A">
    <w:pPr>
      <w:pStyle w:val="a7"/>
      <w:tabs>
        <w:tab w:val="right" w:pos="9026"/>
      </w:tabs>
    </w:pPr>
    <w:r>
      <w:rPr>
        <w:noProof/>
        <w:color w:val="2B579A"/>
        <w:shd w:val="clear" w:color="auto" w:fill="E6E6E6"/>
        <w:lang w:val="en-US" w:eastAsia="zh-CN"/>
      </w:rPr>
      <w:drawing>
        <wp:anchor distT="0" distB="0" distL="114300" distR="114300" simplePos="0" relativeHeight="251658242" behindDoc="1" locked="1" layoutInCell="1" allowOverlap="1" wp14:anchorId="2E1AA9C9" wp14:editId="26626652">
          <wp:simplePos x="0" y="0"/>
          <wp:positionH relativeFrom="margin">
            <wp:align>center</wp:align>
          </wp:positionH>
          <wp:positionV relativeFrom="page">
            <wp:posOffset>9856470</wp:posOffset>
          </wp:positionV>
          <wp:extent cx="7221220" cy="662305"/>
          <wp:effectExtent l="0" t="0" r="0" b="4445"/>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BE28" w14:textId="77777777" w:rsidR="00593B2C" w:rsidRDefault="00593B2C" w:rsidP="00805255">
    <w:pPr>
      <w:pStyle w:val="Website"/>
    </w:pPr>
    <w:r>
      <w:t>Savethechildren.org</w:t>
    </w:r>
  </w:p>
  <w:p w14:paraId="0994D4BF" w14:textId="77777777" w:rsidR="00593B2C" w:rsidRDefault="00593B2C" w:rsidP="00F1365E">
    <w:pPr>
      <w:pStyle w:val="a7"/>
      <w:tabs>
        <w:tab w:val="clear" w:pos="7371"/>
        <w:tab w:val="left" w:pos="2269"/>
      </w:tabs>
    </w:pPr>
    <w:r>
      <w:rPr>
        <w:noProof/>
        <w:color w:val="2B579A"/>
        <w:shd w:val="clear" w:color="auto" w:fill="E6E6E6"/>
        <w:lang w:val="en-US" w:eastAsia="zh-CN"/>
      </w:rPr>
      <w:drawing>
        <wp:anchor distT="0" distB="0" distL="114300" distR="114300" simplePos="0" relativeHeight="251658241" behindDoc="1" locked="1" layoutInCell="1" allowOverlap="1" wp14:anchorId="618A39C6" wp14:editId="26971FE7">
          <wp:simplePos x="0" y="0"/>
          <wp:positionH relativeFrom="margin">
            <wp:align>center</wp:align>
          </wp:positionH>
          <wp:positionV relativeFrom="page">
            <wp:posOffset>9872980</wp:posOffset>
          </wp:positionV>
          <wp:extent cx="7221220" cy="662305"/>
          <wp:effectExtent l="0" t="0" r="0" b="4445"/>
          <wp:wrapNone/>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2AA5" w14:textId="77777777" w:rsidR="00593B2C" w:rsidRDefault="00593B2C" w:rsidP="00F1365E">
    <w:pPr>
      <w:pStyle w:val="Website"/>
    </w:pPr>
    <w:r>
      <w:t>Savethechildren.org</w:t>
    </w:r>
  </w:p>
  <w:p w14:paraId="79AAA839" w14:textId="77777777" w:rsidR="00593B2C" w:rsidRPr="0006648E" w:rsidRDefault="00593B2C" w:rsidP="00F1365E">
    <w:pPr>
      <w:pStyle w:val="a7"/>
      <w:tabs>
        <w:tab w:val="clear" w:pos="7371"/>
        <w:tab w:val="left" w:pos="1005"/>
      </w:tabs>
      <w:rPr>
        <w:sz w:val="18"/>
        <w:szCs w:val="18"/>
      </w:rPr>
    </w:pPr>
    <w:r>
      <w:rPr>
        <w:noProof/>
        <w:color w:val="2B579A"/>
        <w:shd w:val="clear" w:color="auto" w:fill="E6E6E6"/>
        <w:lang w:val="en-US" w:eastAsia="zh-CN"/>
      </w:rPr>
      <w:drawing>
        <wp:anchor distT="0" distB="0" distL="114300" distR="114300" simplePos="0" relativeHeight="251658240" behindDoc="1" locked="1" layoutInCell="1" allowOverlap="1" wp14:anchorId="58F6F9D1" wp14:editId="15DAAE54">
          <wp:simplePos x="0" y="0"/>
          <wp:positionH relativeFrom="page">
            <wp:posOffset>161925</wp:posOffset>
          </wp:positionH>
          <wp:positionV relativeFrom="page">
            <wp:posOffset>9839960</wp:posOffset>
          </wp:positionV>
          <wp:extent cx="7221600" cy="662400"/>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600" cy="662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C81F2" w14:textId="77777777" w:rsidR="00593B2C" w:rsidRDefault="00593B2C" w:rsidP="00805255">
    <w:pPr>
      <w:pStyle w:val="a7"/>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5B0B8" w14:textId="77777777" w:rsidR="00D55833" w:rsidRDefault="00D55833" w:rsidP="00C702C7">
      <w:pPr>
        <w:spacing w:after="0" w:line="240" w:lineRule="auto"/>
      </w:pPr>
      <w:r>
        <w:separator/>
      </w:r>
    </w:p>
    <w:p w14:paraId="134976FC" w14:textId="77777777" w:rsidR="00D55833" w:rsidRDefault="00D55833"/>
  </w:footnote>
  <w:footnote w:type="continuationSeparator" w:id="0">
    <w:p w14:paraId="67F7B4E6" w14:textId="77777777" w:rsidR="00D55833" w:rsidRDefault="00D55833" w:rsidP="00C702C7">
      <w:pPr>
        <w:spacing w:after="0" w:line="240" w:lineRule="auto"/>
      </w:pPr>
      <w:r>
        <w:continuationSeparator/>
      </w:r>
    </w:p>
    <w:p w14:paraId="24E3BA31" w14:textId="77777777" w:rsidR="00D55833" w:rsidRDefault="00D55833"/>
  </w:footnote>
  <w:footnote w:type="continuationNotice" w:id="1">
    <w:p w14:paraId="4A7F032D" w14:textId="77777777" w:rsidR="00D55833" w:rsidRDefault="00D55833">
      <w:pPr>
        <w:spacing w:after="0" w:line="240" w:lineRule="auto"/>
      </w:pPr>
    </w:p>
  </w:footnote>
  <w:footnote w:id="2">
    <w:p w14:paraId="01D32A9F" w14:textId="77777777" w:rsidR="00593B2C" w:rsidRPr="00CC3C71" w:rsidRDefault="00593B2C" w:rsidP="0062716E">
      <w:pPr>
        <w:pStyle w:val="ad"/>
        <w:jc w:val="both"/>
      </w:pPr>
      <w:r>
        <w:rPr>
          <w:rStyle w:val="af"/>
        </w:rPr>
        <w:footnoteRef/>
      </w:r>
      <w:r>
        <w:t xml:space="preserve"> </w:t>
      </w:r>
      <w:r w:rsidRPr="00CC3C71">
        <w:t>If any Consultancy Service Provider, Freelancer or Contingent worker will have direct contact with children and/or vulnerable adults and/or beneficiaries and/or have access to any sensitive data on safeguarding and/or children and/or beneficiaries</w:t>
      </w:r>
      <w:r>
        <w:t>,</w:t>
      </w:r>
      <w:r w:rsidRPr="00CC3C71">
        <w:t xml:space="preserve"> it is the responsibility of the person receiving the consulting service to contact </w:t>
      </w:r>
      <w:r>
        <w:t>the</w:t>
      </w:r>
      <w:r w:rsidRPr="00CC3C71">
        <w:t xml:space="preserve"> local HR team and child safeguarding focal point to ensure vetting checks and on-boarding are conducted in line with statutory requirements, local policies and best practices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88952" w14:textId="77777777" w:rsidR="00970927" w:rsidRDefault="009709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826657"/>
      <w:docPartObj>
        <w:docPartGallery w:val="Page Numbers (Top of Page)"/>
        <w:docPartUnique/>
      </w:docPartObj>
    </w:sdtPr>
    <w:sdtEndPr>
      <w:rPr>
        <w:noProof/>
      </w:rPr>
    </w:sdtEndPr>
    <w:sdtContent>
      <w:p w14:paraId="6C113780" w14:textId="15F64DD2" w:rsidR="00593B2C" w:rsidRDefault="00593B2C">
        <w:pPr>
          <w:pStyle w:val="a5"/>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70927">
          <w:rPr>
            <w:noProof/>
          </w:rPr>
          <w:t>1</w:t>
        </w:r>
        <w:r>
          <w:rPr>
            <w:color w:val="2B579A"/>
            <w:shd w:val="clear" w:color="auto" w:fill="E6E6E6"/>
          </w:rPr>
          <w:fldChar w:fldCharType="end"/>
        </w:r>
      </w:p>
    </w:sdtContent>
  </w:sdt>
  <w:p w14:paraId="6B8B292D" w14:textId="77777777" w:rsidR="00593B2C" w:rsidRPr="004B39E2" w:rsidRDefault="00593B2C" w:rsidP="004B39E2">
    <w:pPr>
      <w:pStyle w:val="a5"/>
      <w:rPr>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4C59" w14:textId="77777777" w:rsidR="00970927" w:rsidRDefault="00970927">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181306"/>
      <w:docPartObj>
        <w:docPartGallery w:val="Page Numbers (Top of Page)"/>
        <w:docPartUnique/>
      </w:docPartObj>
    </w:sdtPr>
    <w:sdtEndPr>
      <w:rPr>
        <w:noProof/>
      </w:rPr>
    </w:sdtEndPr>
    <w:sdtContent>
      <w:p w14:paraId="4524E45F" w14:textId="0A0CBDE8" w:rsidR="00593B2C" w:rsidRDefault="00593B2C">
        <w:pPr>
          <w:pStyle w:val="a5"/>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70927">
          <w:rPr>
            <w:noProof/>
          </w:rPr>
          <w:t>12</w:t>
        </w:r>
        <w:r>
          <w:rPr>
            <w:color w:val="2B579A"/>
            <w:shd w:val="clear" w:color="auto" w:fill="E6E6E6"/>
          </w:rPr>
          <w:fldChar w:fldCharType="end"/>
        </w:r>
      </w:p>
    </w:sdtContent>
  </w:sdt>
  <w:p w14:paraId="3359DBE4" w14:textId="77777777" w:rsidR="00593B2C" w:rsidRPr="00E2279A" w:rsidRDefault="00593B2C" w:rsidP="00E2279A">
    <w:pPr>
      <w:pStyle w:val="paragraph"/>
      <w:spacing w:before="0" w:beforeAutospacing="0" w:after="0" w:afterAutospacing="0"/>
      <w:jc w:val="center"/>
      <w:textAlignment w:val="baseline"/>
      <w:rPr>
        <w:rFonts w:ascii="Segoe UI" w:hAnsi="Segoe UI" w:cs="Segoe UI"/>
        <w:sz w:val="18"/>
        <w:szCs w:val="18"/>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9CEB" w14:textId="77777777" w:rsidR="00593B2C" w:rsidRPr="00D14CD0" w:rsidRDefault="00593B2C" w:rsidP="00D14CD0">
    <w:pPr>
      <w:pStyle w:val="a5"/>
    </w:pPr>
  </w:p>
</w:hdr>
</file>

<file path=word/intelligence.xml><?xml version="1.0" encoding="utf-8"?>
<int:Intelligence xmlns:int="http://schemas.microsoft.com/office/intelligence/2019/intelligence">
  <int:IntelligenceSettings/>
  <int:Manifest>
    <int:ParagraphRange paragraphId="1785734431" textId="2004318071" start="5" length="3" invalidationStart="5" invalidationLength="3" id="s0Yw7Rij"/>
  </int:Manifest>
  <int:Observations>
    <int:Content id="s0Yw7Ri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F3A02B0"/>
    <w:lvl w:ilvl="0">
      <w:start w:val="1"/>
      <w:numFmt w:val="bullet"/>
      <w:pStyle w:val="a"/>
      <w:lvlText w:val=""/>
      <w:lvlJc w:val="left"/>
      <w:pPr>
        <w:ind w:left="360" w:hanging="360"/>
      </w:pPr>
      <w:rPr>
        <w:rFonts w:ascii="Symbol" w:hAnsi="Symbol" w:hint="default"/>
        <w:color w:val="DA291C" w:themeColor="accent1"/>
      </w:rPr>
    </w:lvl>
  </w:abstractNum>
  <w:abstractNum w:abstractNumId="1" w15:restartNumberingAfterBreak="0">
    <w:nsid w:val="0B3405CD"/>
    <w:multiLevelType w:val="hybridMultilevel"/>
    <w:tmpl w:val="862E0F02"/>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B05F41"/>
    <w:multiLevelType w:val="hybridMultilevel"/>
    <w:tmpl w:val="F8C40830"/>
    <w:lvl w:ilvl="0" w:tplc="7666BBEE">
      <w:start w:val="1"/>
      <w:numFmt w:val="decimal"/>
      <w:lvlText w:val="%1."/>
      <w:lvlJc w:val="left"/>
      <w:pPr>
        <w:ind w:left="720" w:hanging="360"/>
      </w:pPr>
    </w:lvl>
    <w:lvl w:ilvl="1" w:tplc="1316761C">
      <w:start w:val="1"/>
      <w:numFmt w:val="lowerLetter"/>
      <w:lvlText w:val="%2."/>
      <w:lvlJc w:val="left"/>
      <w:pPr>
        <w:ind w:left="1440" w:hanging="360"/>
      </w:pPr>
    </w:lvl>
    <w:lvl w:ilvl="2" w:tplc="8312AE96">
      <w:start w:val="1"/>
      <w:numFmt w:val="lowerRoman"/>
      <w:lvlText w:val="%3."/>
      <w:lvlJc w:val="right"/>
      <w:pPr>
        <w:ind w:left="2160" w:hanging="180"/>
      </w:pPr>
    </w:lvl>
    <w:lvl w:ilvl="3" w:tplc="28AA4AB4">
      <w:start w:val="1"/>
      <w:numFmt w:val="decimal"/>
      <w:lvlText w:val="%4."/>
      <w:lvlJc w:val="left"/>
      <w:pPr>
        <w:ind w:left="2880" w:hanging="360"/>
      </w:pPr>
    </w:lvl>
    <w:lvl w:ilvl="4" w:tplc="6D48D856">
      <w:start w:val="1"/>
      <w:numFmt w:val="lowerLetter"/>
      <w:lvlText w:val="%5."/>
      <w:lvlJc w:val="left"/>
      <w:pPr>
        <w:ind w:left="3600" w:hanging="360"/>
      </w:pPr>
    </w:lvl>
    <w:lvl w:ilvl="5" w:tplc="DC2056C6">
      <w:start w:val="1"/>
      <w:numFmt w:val="lowerRoman"/>
      <w:lvlText w:val="%6."/>
      <w:lvlJc w:val="right"/>
      <w:pPr>
        <w:ind w:left="4320" w:hanging="180"/>
      </w:pPr>
    </w:lvl>
    <w:lvl w:ilvl="6" w:tplc="81AC4790">
      <w:start w:val="1"/>
      <w:numFmt w:val="decimal"/>
      <w:lvlText w:val="%7."/>
      <w:lvlJc w:val="left"/>
      <w:pPr>
        <w:ind w:left="5040" w:hanging="360"/>
      </w:pPr>
    </w:lvl>
    <w:lvl w:ilvl="7" w:tplc="DA685240">
      <w:start w:val="1"/>
      <w:numFmt w:val="lowerLetter"/>
      <w:lvlText w:val="%8."/>
      <w:lvlJc w:val="left"/>
      <w:pPr>
        <w:ind w:left="5760" w:hanging="360"/>
      </w:pPr>
    </w:lvl>
    <w:lvl w:ilvl="8" w:tplc="B9E4043E">
      <w:start w:val="1"/>
      <w:numFmt w:val="lowerRoman"/>
      <w:lvlText w:val="%9."/>
      <w:lvlJc w:val="right"/>
      <w:pPr>
        <w:ind w:left="6480" w:hanging="180"/>
      </w:pPr>
    </w:lvl>
  </w:abstractNum>
  <w:abstractNum w:abstractNumId="3" w15:restartNumberingAfterBreak="0">
    <w:nsid w:val="0D41328B"/>
    <w:multiLevelType w:val="hybridMultilevel"/>
    <w:tmpl w:val="83967F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7B23E6"/>
    <w:multiLevelType w:val="hybridMultilevel"/>
    <w:tmpl w:val="C6F8919A"/>
    <w:lvl w:ilvl="0" w:tplc="DD00EC40">
      <w:start w:val="1"/>
      <w:numFmt w:val="bullet"/>
      <w:lvlText w:val=""/>
      <w:lvlJc w:val="left"/>
      <w:pPr>
        <w:ind w:left="360" w:hanging="360"/>
      </w:pPr>
      <w:rPr>
        <w:rFonts w:ascii="Symbol" w:hAnsi="Symbol" w:hint="default"/>
      </w:rPr>
    </w:lvl>
    <w:lvl w:ilvl="1" w:tplc="09BEFB5C">
      <w:start w:val="1"/>
      <w:numFmt w:val="bullet"/>
      <w:lvlText w:val="o"/>
      <w:lvlJc w:val="left"/>
      <w:pPr>
        <w:ind w:left="1080" w:hanging="360"/>
      </w:pPr>
      <w:rPr>
        <w:rFonts w:ascii="Courier New" w:hAnsi="Courier New" w:cs="Courier New" w:hint="default"/>
      </w:rPr>
    </w:lvl>
    <w:lvl w:ilvl="2" w:tplc="8A103370" w:tentative="1">
      <w:start w:val="1"/>
      <w:numFmt w:val="bullet"/>
      <w:lvlText w:val=""/>
      <w:lvlJc w:val="left"/>
      <w:pPr>
        <w:ind w:left="1800" w:hanging="360"/>
      </w:pPr>
      <w:rPr>
        <w:rFonts w:ascii="Wingdings" w:hAnsi="Wingdings" w:hint="default"/>
      </w:rPr>
    </w:lvl>
    <w:lvl w:ilvl="3" w:tplc="A12C8C3C" w:tentative="1">
      <w:start w:val="1"/>
      <w:numFmt w:val="bullet"/>
      <w:lvlText w:val=""/>
      <w:lvlJc w:val="left"/>
      <w:pPr>
        <w:ind w:left="2520" w:hanging="360"/>
      </w:pPr>
      <w:rPr>
        <w:rFonts w:ascii="Symbol" w:hAnsi="Symbol" w:hint="default"/>
      </w:rPr>
    </w:lvl>
    <w:lvl w:ilvl="4" w:tplc="68C85998" w:tentative="1">
      <w:start w:val="1"/>
      <w:numFmt w:val="bullet"/>
      <w:lvlText w:val="o"/>
      <w:lvlJc w:val="left"/>
      <w:pPr>
        <w:ind w:left="3240" w:hanging="360"/>
      </w:pPr>
      <w:rPr>
        <w:rFonts w:ascii="Courier New" w:hAnsi="Courier New" w:cs="Courier New" w:hint="default"/>
      </w:rPr>
    </w:lvl>
    <w:lvl w:ilvl="5" w:tplc="A7E821B8" w:tentative="1">
      <w:start w:val="1"/>
      <w:numFmt w:val="bullet"/>
      <w:lvlText w:val=""/>
      <w:lvlJc w:val="left"/>
      <w:pPr>
        <w:ind w:left="3960" w:hanging="360"/>
      </w:pPr>
      <w:rPr>
        <w:rFonts w:ascii="Wingdings" w:hAnsi="Wingdings" w:hint="default"/>
      </w:rPr>
    </w:lvl>
    <w:lvl w:ilvl="6" w:tplc="F8BCEDD6" w:tentative="1">
      <w:start w:val="1"/>
      <w:numFmt w:val="bullet"/>
      <w:lvlText w:val=""/>
      <w:lvlJc w:val="left"/>
      <w:pPr>
        <w:ind w:left="4680" w:hanging="360"/>
      </w:pPr>
      <w:rPr>
        <w:rFonts w:ascii="Symbol" w:hAnsi="Symbol" w:hint="default"/>
      </w:rPr>
    </w:lvl>
    <w:lvl w:ilvl="7" w:tplc="BC8CDC58" w:tentative="1">
      <w:start w:val="1"/>
      <w:numFmt w:val="bullet"/>
      <w:lvlText w:val="o"/>
      <w:lvlJc w:val="left"/>
      <w:pPr>
        <w:ind w:left="5400" w:hanging="360"/>
      </w:pPr>
      <w:rPr>
        <w:rFonts w:ascii="Courier New" w:hAnsi="Courier New" w:cs="Courier New" w:hint="default"/>
      </w:rPr>
    </w:lvl>
    <w:lvl w:ilvl="8" w:tplc="B0C4C31E" w:tentative="1">
      <w:start w:val="1"/>
      <w:numFmt w:val="bullet"/>
      <w:lvlText w:val=""/>
      <w:lvlJc w:val="left"/>
      <w:pPr>
        <w:ind w:left="6120" w:hanging="360"/>
      </w:pPr>
      <w:rPr>
        <w:rFonts w:ascii="Wingdings" w:hAnsi="Wingdings" w:hint="default"/>
      </w:rPr>
    </w:lvl>
  </w:abstractNum>
  <w:abstractNum w:abstractNumId="5" w15:restartNumberingAfterBreak="0">
    <w:nsid w:val="0F8A5166"/>
    <w:multiLevelType w:val="hybridMultilevel"/>
    <w:tmpl w:val="0C3A8DC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C6EC7"/>
    <w:multiLevelType w:val="hybridMultilevel"/>
    <w:tmpl w:val="0E1CA4F6"/>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7946FA"/>
    <w:multiLevelType w:val="hybridMultilevel"/>
    <w:tmpl w:val="CFA8FC54"/>
    <w:lvl w:ilvl="0" w:tplc="A2E0E90C">
      <w:numFmt w:val="bullet"/>
      <w:lvlText w:val="•"/>
      <w:lvlJc w:val="left"/>
      <w:pPr>
        <w:ind w:left="420" w:hanging="420"/>
      </w:pPr>
      <w:rPr>
        <w:rFonts w:ascii="Gill Sans Infant Std" w:eastAsiaTheme="minorHAnsi" w:hAnsi="Gill Sans Infant Std" w:cs="Gill Sans Infant St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61711B"/>
    <w:multiLevelType w:val="hybridMultilevel"/>
    <w:tmpl w:val="2D6282FE"/>
    <w:lvl w:ilvl="0" w:tplc="A2E0E90C">
      <w:numFmt w:val="bullet"/>
      <w:lvlText w:val="•"/>
      <w:lvlJc w:val="left"/>
      <w:pPr>
        <w:ind w:left="420" w:hanging="420"/>
      </w:pPr>
      <w:rPr>
        <w:rFonts w:ascii="Gill Sans Infant Std" w:eastAsiaTheme="minorHAnsi" w:hAnsi="Gill Sans Infant Std" w:cs="Gill Sans Infant St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9B0C43"/>
    <w:multiLevelType w:val="hybridMultilevel"/>
    <w:tmpl w:val="11BCC124"/>
    <w:lvl w:ilvl="0" w:tplc="39BC4A20">
      <w:start w:val="1"/>
      <w:numFmt w:val="bullet"/>
      <w:lvlText w:val="·"/>
      <w:lvlJc w:val="left"/>
      <w:pPr>
        <w:ind w:left="720" w:hanging="360"/>
      </w:pPr>
      <w:rPr>
        <w:rFonts w:ascii="Symbol" w:hAnsi="Symbol" w:hint="default"/>
      </w:rPr>
    </w:lvl>
    <w:lvl w:ilvl="1" w:tplc="2070C3F4">
      <w:start w:val="1"/>
      <w:numFmt w:val="bullet"/>
      <w:lvlText w:val="o"/>
      <w:lvlJc w:val="left"/>
      <w:pPr>
        <w:ind w:left="1440" w:hanging="360"/>
      </w:pPr>
      <w:rPr>
        <w:rFonts w:ascii="Courier New" w:hAnsi="Courier New" w:hint="default"/>
      </w:rPr>
    </w:lvl>
    <w:lvl w:ilvl="2" w:tplc="02CA67BC">
      <w:start w:val="1"/>
      <w:numFmt w:val="bullet"/>
      <w:lvlText w:val=""/>
      <w:lvlJc w:val="left"/>
      <w:pPr>
        <w:ind w:left="2160" w:hanging="360"/>
      </w:pPr>
      <w:rPr>
        <w:rFonts w:ascii="Wingdings" w:hAnsi="Wingdings" w:hint="default"/>
      </w:rPr>
    </w:lvl>
    <w:lvl w:ilvl="3" w:tplc="F09A0782">
      <w:start w:val="1"/>
      <w:numFmt w:val="bullet"/>
      <w:lvlText w:val=""/>
      <w:lvlJc w:val="left"/>
      <w:pPr>
        <w:ind w:left="2880" w:hanging="360"/>
      </w:pPr>
      <w:rPr>
        <w:rFonts w:ascii="Symbol" w:hAnsi="Symbol" w:hint="default"/>
      </w:rPr>
    </w:lvl>
    <w:lvl w:ilvl="4" w:tplc="80A6EFE0">
      <w:start w:val="1"/>
      <w:numFmt w:val="bullet"/>
      <w:lvlText w:val="o"/>
      <w:lvlJc w:val="left"/>
      <w:pPr>
        <w:ind w:left="3600" w:hanging="360"/>
      </w:pPr>
      <w:rPr>
        <w:rFonts w:ascii="Courier New" w:hAnsi="Courier New" w:hint="default"/>
      </w:rPr>
    </w:lvl>
    <w:lvl w:ilvl="5" w:tplc="22581328">
      <w:start w:val="1"/>
      <w:numFmt w:val="bullet"/>
      <w:lvlText w:val=""/>
      <w:lvlJc w:val="left"/>
      <w:pPr>
        <w:ind w:left="4320" w:hanging="360"/>
      </w:pPr>
      <w:rPr>
        <w:rFonts w:ascii="Wingdings" w:hAnsi="Wingdings" w:hint="default"/>
      </w:rPr>
    </w:lvl>
    <w:lvl w:ilvl="6" w:tplc="521099F0">
      <w:start w:val="1"/>
      <w:numFmt w:val="bullet"/>
      <w:lvlText w:val=""/>
      <w:lvlJc w:val="left"/>
      <w:pPr>
        <w:ind w:left="5040" w:hanging="360"/>
      </w:pPr>
      <w:rPr>
        <w:rFonts w:ascii="Symbol" w:hAnsi="Symbol" w:hint="default"/>
      </w:rPr>
    </w:lvl>
    <w:lvl w:ilvl="7" w:tplc="26A4E0C0">
      <w:start w:val="1"/>
      <w:numFmt w:val="bullet"/>
      <w:lvlText w:val="o"/>
      <w:lvlJc w:val="left"/>
      <w:pPr>
        <w:ind w:left="5760" w:hanging="360"/>
      </w:pPr>
      <w:rPr>
        <w:rFonts w:ascii="Courier New" w:hAnsi="Courier New" w:hint="default"/>
      </w:rPr>
    </w:lvl>
    <w:lvl w:ilvl="8" w:tplc="B6B25400">
      <w:start w:val="1"/>
      <w:numFmt w:val="bullet"/>
      <w:lvlText w:val=""/>
      <w:lvlJc w:val="left"/>
      <w:pPr>
        <w:ind w:left="6480" w:hanging="360"/>
      </w:pPr>
      <w:rPr>
        <w:rFonts w:ascii="Wingdings" w:hAnsi="Wingdings" w:hint="default"/>
      </w:rPr>
    </w:lvl>
  </w:abstractNum>
  <w:abstractNum w:abstractNumId="10" w15:restartNumberingAfterBreak="0">
    <w:nsid w:val="1FF836CD"/>
    <w:multiLevelType w:val="hybridMultilevel"/>
    <w:tmpl w:val="0F269AC8"/>
    <w:lvl w:ilvl="0" w:tplc="A2E0E90C">
      <w:numFmt w:val="bullet"/>
      <w:lvlText w:val="•"/>
      <w:lvlJc w:val="left"/>
      <w:pPr>
        <w:ind w:left="420" w:hanging="420"/>
      </w:pPr>
      <w:rPr>
        <w:rFonts w:ascii="Gill Sans Infant Std" w:eastAsiaTheme="minorHAnsi" w:hAnsi="Gill Sans Infant Std" w:cs="Gill Sans Infant St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E656F7"/>
    <w:multiLevelType w:val="hybridMultilevel"/>
    <w:tmpl w:val="FA66C86C"/>
    <w:lvl w:ilvl="0" w:tplc="81ECA638">
      <w:start w:val="1"/>
      <w:numFmt w:val="decimal"/>
      <w:lvlText w:val="%1."/>
      <w:lvlJc w:val="left"/>
      <w:pPr>
        <w:ind w:left="720" w:hanging="360"/>
      </w:pPr>
    </w:lvl>
    <w:lvl w:ilvl="1" w:tplc="65C8280C">
      <w:start w:val="1"/>
      <w:numFmt w:val="lowerLetter"/>
      <w:lvlText w:val="%2."/>
      <w:lvlJc w:val="left"/>
      <w:pPr>
        <w:ind w:left="1440" w:hanging="360"/>
      </w:pPr>
    </w:lvl>
    <w:lvl w:ilvl="2" w:tplc="CB307E8A">
      <w:start w:val="1"/>
      <w:numFmt w:val="lowerRoman"/>
      <w:lvlText w:val="%3."/>
      <w:lvlJc w:val="right"/>
      <w:pPr>
        <w:ind w:left="2160" w:hanging="180"/>
      </w:pPr>
    </w:lvl>
    <w:lvl w:ilvl="3" w:tplc="D18210DE">
      <w:start w:val="1"/>
      <w:numFmt w:val="decimal"/>
      <w:lvlText w:val="%4."/>
      <w:lvlJc w:val="left"/>
      <w:pPr>
        <w:ind w:left="2880" w:hanging="360"/>
      </w:pPr>
    </w:lvl>
    <w:lvl w:ilvl="4" w:tplc="9438BFB2">
      <w:start w:val="1"/>
      <w:numFmt w:val="lowerLetter"/>
      <w:lvlText w:val="%5."/>
      <w:lvlJc w:val="left"/>
      <w:pPr>
        <w:ind w:left="3600" w:hanging="360"/>
      </w:pPr>
    </w:lvl>
    <w:lvl w:ilvl="5" w:tplc="B254B846">
      <w:start w:val="1"/>
      <w:numFmt w:val="lowerRoman"/>
      <w:lvlText w:val="%6."/>
      <w:lvlJc w:val="right"/>
      <w:pPr>
        <w:ind w:left="4320" w:hanging="180"/>
      </w:pPr>
    </w:lvl>
    <w:lvl w:ilvl="6" w:tplc="0E52E4FA">
      <w:start w:val="1"/>
      <w:numFmt w:val="decimal"/>
      <w:lvlText w:val="%7."/>
      <w:lvlJc w:val="left"/>
      <w:pPr>
        <w:ind w:left="5040" w:hanging="360"/>
      </w:pPr>
    </w:lvl>
    <w:lvl w:ilvl="7" w:tplc="030A0AE4">
      <w:start w:val="1"/>
      <w:numFmt w:val="lowerLetter"/>
      <w:lvlText w:val="%8."/>
      <w:lvlJc w:val="left"/>
      <w:pPr>
        <w:ind w:left="5760" w:hanging="360"/>
      </w:pPr>
    </w:lvl>
    <w:lvl w:ilvl="8" w:tplc="171A8150">
      <w:start w:val="1"/>
      <w:numFmt w:val="lowerRoman"/>
      <w:lvlText w:val="%9."/>
      <w:lvlJc w:val="right"/>
      <w:pPr>
        <w:ind w:left="6480" w:hanging="180"/>
      </w:pPr>
    </w:lvl>
  </w:abstractNum>
  <w:abstractNum w:abstractNumId="12" w15:restartNumberingAfterBreak="0">
    <w:nsid w:val="23844870"/>
    <w:multiLevelType w:val="hybridMultilevel"/>
    <w:tmpl w:val="3DDCA6D0"/>
    <w:lvl w:ilvl="0" w:tplc="04090005">
      <w:start w:val="1"/>
      <w:numFmt w:val="bullet"/>
      <w:lvlText w:val=""/>
      <w:lvlJc w:val="left"/>
      <w:pPr>
        <w:ind w:left="720" w:hanging="720"/>
      </w:pPr>
      <w:rPr>
        <w:rFonts w:ascii="Wingdings" w:hAnsi="Wingdings" w:hint="default"/>
      </w:rPr>
    </w:lvl>
    <w:lvl w:ilvl="1" w:tplc="3384A6EE">
      <w:start w:val="1"/>
      <w:numFmt w:val="bullet"/>
      <w:lvlText w:val="o"/>
      <w:lvlJc w:val="left"/>
      <w:pPr>
        <w:ind w:left="1080" w:hanging="360"/>
      </w:pPr>
      <w:rPr>
        <w:rFonts w:ascii="Courier New" w:hAnsi="Courier New" w:cs="Courier New" w:hint="default"/>
      </w:rPr>
    </w:lvl>
    <w:lvl w:ilvl="2" w:tplc="A49447D4">
      <w:start w:val="1"/>
      <w:numFmt w:val="bullet"/>
      <w:lvlText w:val=""/>
      <w:lvlJc w:val="left"/>
      <w:pPr>
        <w:ind w:left="1800" w:hanging="360"/>
      </w:pPr>
      <w:rPr>
        <w:rFonts w:ascii="Wingdings" w:hAnsi="Wingdings" w:hint="default"/>
      </w:rPr>
    </w:lvl>
    <w:lvl w:ilvl="3" w:tplc="F098BADE" w:tentative="1">
      <w:start w:val="1"/>
      <w:numFmt w:val="bullet"/>
      <w:lvlText w:val=""/>
      <w:lvlJc w:val="left"/>
      <w:pPr>
        <w:ind w:left="2520" w:hanging="360"/>
      </w:pPr>
      <w:rPr>
        <w:rFonts w:ascii="Symbol" w:hAnsi="Symbol" w:hint="default"/>
      </w:rPr>
    </w:lvl>
    <w:lvl w:ilvl="4" w:tplc="84F89386" w:tentative="1">
      <w:start w:val="1"/>
      <w:numFmt w:val="bullet"/>
      <w:lvlText w:val="o"/>
      <w:lvlJc w:val="left"/>
      <w:pPr>
        <w:ind w:left="3240" w:hanging="360"/>
      </w:pPr>
      <w:rPr>
        <w:rFonts w:ascii="Courier New" w:hAnsi="Courier New" w:cs="Courier New" w:hint="default"/>
      </w:rPr>
    </w:lvl>
    <w:lvl w:ilvl="5" w:tplc="2A66EFAC" w:tentative="1">
      <w:start w:val="1"/>
      <w:numFmt w:val="bullet"/>
      <w:lvlText w:val=""/>
      <w:lvlJc w:val="left"/>
      <w:pPr>
        <w:ind w:left="3960" w:hanging="360"/>
      </w:pPr>
      <w:rPr>
        <w:rFonts w:ascii="Wingdings" w:hAnsi="Wingdings" w:hint="default"/>
      </w:rPr>
    </w:lvl>
    <w:lvl w:ilvl="6" w:tplc="5010D3EC" w:tentative="1">
      <w:start w:val="1"/>
      <w:numFmt w:val="bullet"/>
      <w:lvlText w:val=""/>
      <w:lvlJc w:val="left"/>
      <w:pPr>
        <w:ind w:left="4680" w:hanging="360"/>
      </w:pPr>
      <w:rPr>
        <w:rFonts w:ascii="Symbol" w:hAnsi="Symbol" w:hint="default"/>
      </w:rPr>
    </w:lvl>
    <w:lvl w:ilvl="7" w:tplc="98706B5A" w:tentative="1">
      <w:start w:val="1"/>
      <w:numFmt w:val="bullet"/>
      <w:lvlText w:val="o"/>
      <w:lvlJc w:val="left"/>
      <w:pPr>
        <w:ind w:left="5400" w:hanging="360"/>
      </w:pPr>
      <w:rPr>
        <w:rFonts w:ascii="Courier New" w:hAnsi="Courier New" w:cs="Courier New" w:hint="default"/>
      </w:rPr>
    </w:lvl>
    <w:lvl w:ilvl="8" w:tplc="D7429918" w:tentative="1">
      <w:start w:val="1"/>
      <w:numFmt w:val="bullet"/>
      <w:lvlText w:val=""/>
      <w:lvlJc w:val="left"/>
      <w:pPr>
        <w:ind w:left="6120" w:hanging="360"/>
      </w:pPr>
      <w:rPr>
        <w:rFonts w:ascii="Wingdings" w:hAnsi="Wingdings" w:hint="default"/>
      </w:rPr>
    </w:lvl>
  </w:abstractNum>
  <w:abstractNum w:abstractNumId="13" w15:restartNumberingAfterBreak="0">
    <w:nsid w:val="2B66190E"/>
    <w:multiLevelType w:val="hybridMultilevel"/>
    <w:tmpl w:val="DDE2C07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15:restartNumberingAfterBreak="0">
    <w:nsid w:val="300204B7"/>
    <w:multiLevelType w:val="multilevel"/>
    <w:tmpl w:val="C7B279EE"/>
    <w:lvl w:ilvl="0">
      <w:start w:val="1"/>
      <w:numFmt w:val="decimal"/>
      <w:pStyle w:val="1"/>
      <w:lvlText w:val="%1."/>
      <w:lvlJc w:val="left"/>
      <w:pPr>
        <w:ind w:left="360" w:hanging="360"/>
      </w:pPr>
    </w:lvl>
    <w:lvl w:ilvl="1">
      <w:start w:val="1"/>
      <w:numFmt w:val="decimal"/>
      <w:pStyle w:val="2"/>
      <w:isLgl/>
      <w:lvlText w:val="%1.%2"/>
      <w:lvlJc w:val="left"/>
      <w:pPr>
        <w:ind w:left="1146" w:hanging="720"/>
      </w:pPr>
      <w:rPr>
        <w:rFonts w:hint="default"/>
        <w:color w:val="DA291C" w:themeColor="accent1"/>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242417B"/>
    <w:multiLevelType w:val="hybridMultilevel"/>
    <w:tmpl w:val="7F42944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26C08C9"/>
    <w:multiLevelType w:val="hybridMultilevel"/>
    <w:tmpl w:val="84A67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C70378"/>
    <w:multiLevelType w:val="hybridMultilevel"/>
    <w:tmpl w:val="7F185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996FE7"/>
    <w:multiLevelType w:val="hybridMultilevel"/>
    <w:tmpl w:val="75D8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B461E"/>
    <w:multiLevelType w:val="hybridMultilevel"/>
    <w:tmpl w:val="5692A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344481"/>
    <w:multiLevelType w:val="hybridMultilevel"/>
    <w:tmpl w:val="9C2CB8C0"/>
    <w:lvl w:ilvl="0" w:tplc="C832B1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0E72CF"/>
    <w:multiLevelType w:val="hybridMultilevel"/>
    <w:tmpl w:val="7ACA3E9A"/>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ED455F"/>
    <w:multiLevelType w:val="hybridMultilevel"/>
    <w:tmpl w:val="17ACAAB6"/>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780A"/>
    <w:multiLevelType w:val="hybridMultilevel"/>
    <w:tmpl w:val="B940696A"/>
    <w:lvl w:ilvl="0" w:tplc="04090005">
      <w:numFmt w:val="bullet"/>
      <w:lvlText w:val="•"/>
      <w:lvlJc w:val="left"/>
      <w:pPr>
        <w:ind w:left="1080" w:hanging="720"/>
      </w:pPr>
      <w:rPr>
        <w:rFonts w:ascii="Gill Sans Infant Std" w:eastAsiaTheme="minorHAnsi" w:hAnsi="Gill Sans Infant Std" w:cs="Gill Sans Infant S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B7547"/>
    <w:multiLevelType w:val="hybridMultilevel"/>
    <w:tmpl w:val="E04C4F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92246B"/>
    <w:multiLevelType w:val="hybridMultilevel"/>
    <w:tmpl w:val="AA6EB896"/>
    <w:lvl w:ilvl="0" w:tplc="D20A733E">
      <w:start w:val="1"/>
      <w:numFmt w:val="bullet"/>
      <w:lvlText w:val=""/>
      <w:lvlJc w:val="left"/>
      <w:pPr>
        <w:ind w:left="720" w:hanging="360"/>
      </w:pPr>
      <w:rPr>
        <w:rFonts w:ascii="Symbol" w:hAnsi="Symbol" w:hint="default"/>
      </w:rPr>
    </w:lvl>
    <w:lvl w:ilvl="1" w:tplc="8590852E">
      <w:start w:val="1"/>
      <w:numFmt w:val="bullet"/>
      <w:lvlText w:val="o"/>
      <w:lvlJc w:val="left"/>
      <w:pPr>
        <w:ind w:left="1440" w:hanging="360"/>
      </w:pPr>
      <w:rPr>
        <w:rFonts w:ascii="Courier New" w:hAnsi="Courier New" w:hint="default"/>
      </w:rPr>
    </w:lvl>
    <w:lvl w:ilvl="2" w:tplc="C5640294">
      <w:start w:val="1"/>
      <w:numFmt w:val="bullet"/>
      <w:lvlText w:val=""/>
      <w:lvlJc w:val="left"/>
      <w:pPr>
        <w:ind w:left="2160" w:hanging="360"/>
      </w:pPr>
      <w:rPr>
        <w:rFonts w:ascii="Wingdings" w:hAnsi="Wingdings" w:hint="default"/>
      </w:rPr>
    </w:lvl>
    <w:lvl w:ilvl="3" w:tplc="3544C3E6">
      <w:start w:val="1"/>
      <w:numFmt w:val="bullet"/>
      <w:lvlText w:val=""/>
      <w:lvlJc w:val="left"/>
      <w:pPr>
        <w:ind w:left="2880" w:hanging="360"/>
      </w:pPr>
      <w:rPr>
        <w:rFonts w:ascii="Symbol" w:hAnsi="Symbol" w:hint="default"/>
      </w:rPr>
    </w:lvl>
    <w:lvl w:ilvl="4" w:tplc="0AE65FAC">
      <w:start w:val="1"/>
      <w:numFmt w:val="bullet"/>
      <w:lvlText w:val="o"/>
      <w:lvlJc w:val="left"/>
      <w:pPr>
        <w:ind w:left="3600" w:hanging="360"/>
      </w:pPr>
      <w:rPr>
        <w:rFonts w:ascii="Courier New" w:hAnsi="Courier New" w:hint="default"/>
      </w:rPr>
    </w:lvl>
    <w:lvl w:ilvl="5" w:tplc="B26666DC">
      <w:start w:val="1"/>
      <w:numFmt w:val="bullet"/>
      <w:lvlText w:val=""/>
      <w:lvlJc w:val="left"/>
      <w:pPr>
        <w:ind w:left="4320" w:hanging="360"/>
      </w:pPr>
      <w:rPr>
        <w:rFonts w:ascii="Wingdings" w:hAnsi="Wingdings" w:hint="default"/>
      </w:rPr>
    </w:lvl>
    <w:lvl w:ilvl="6" w:tplc="90800EDA">
      <w:start w:val="1"/>
      <w:numFmt w:val="bullet"/>
      <w:lvlText w:val=""/>
      <w:lvlJc w:val="left"/>
      <w:pPr>
        <w:ind w:left="5040" w:hanging="360"/>
      </w:pPr>
      <w:rPr>
        <w:rFonts w:ascii="Symbol" w:hAnsi="Symbol" w:hint="default"/>
      </w:rPr>
    </w:lvl>
    <w:lvl w:ilvl="7" w:tplc="3BFA41E4">
      <w:start w:val="1"/>
      <w:numFmt w:val="bullet"/>
      <w:lvlText w:val="o"/>
      <w:lvlJc w:val="left"/>
      <w:pPr>
        <w:ind w:left="5760" w:hanging="360"/>
      </w:pPr>
      <w:rPr>
        <w:rFonts w:ascii="Courier New" w:hAnsi="Courier New" w:hint="default"/>
      </w:rPr>
    </w:lvl>
    <w:lvl w:ilvl="8" w:tplc="3A10EB1E">
      <w:start w:val="1"/>
      <w:numFmt w:val="bullet"/>
      <w:lvlText w:val=""/>
      <w:lvlJc w:val="left"/>
      <w:pPr>
        <w:ind w:left="6480" w:hanging="360"/>
      </w:pPr>
      <w:rPr>
        <w:rFonts w:ascii="Wingdings" w:hAnsi="Wingdings" w:hint="default"/>
      </w:rPr>
    </w:lvl>
  </w:abstractNum>
  <w:abstractNum w:abstractNumId="26" w15:restartNumberingAfterBreak="0">
    <w:nsid w:val="4C96511F"/>
    <w:multiLevelType w:val="hybridMultilevel"/>
    <w:tmpl w:val="1DB03B4E"/>
    <w:lvl w:ilvl="0" w:tplc="C3F66CC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1617E6"/>
    <w:multiLevelType w:val="hybridMultilevel"/>
    <w:tmpl w:val="03624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146E7C"/>
    <w:multiLevelType w:val="hybridMultilevel"/>
    <w:tmpl w:val="C290B74C"/>
    <w:lvl w:ilvl="0" w:tplc="FFFFFFFF">
      <w:start w:val="1"/>
      <w:numFmt w:val="bullet"/>
      <w:lvlText w:val=""/>
      <w:lvlJc w:val="left"/>
      <w:pPr>
        <w:ind w:left="420" w:hanging="420"/>
      </w:pPr>
      <w:rPr>
        <w:rFonts w:ascii="Symbol" w:hAnsi="Symbol" w:hint="default"/>
      </w:rPr>
    </w:lvl>
    <w:lvl w:ilvl="1" w:tplc="449EBF68">
      <w:start w:val="1"/>
      <w:numFmt w:val="bullet"/>
      <w:lvlText w:val="-"/>
      <w:lvlJc w:val="left"/>
      <w:pPr>
        <w:ind w:left="840" w:hanging="420"/>
      </w:pPr>
      <w:rPr>
        <w:rFonts w:ascii="FangSong" w:eastAsia="FangSong" w:hAnsi="FangSong" w:cs="Calibri"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9C489A"/>
    <w:multiLevelType w:val="hybridMultilevel"/>
    <w:tmpl w:val="13F4ED34"/>
    <w:lvl w:ilvl="0" w:tplc="04090005">
      <w:start w:val="1"/>
      <w:numFmt w:val="bullet"/>
      <w:lvlText w:val=""/>
      <w:lvlJc w:val="left"/>
      <w:pPr>
        <w:ind w:left="720" w:hanging="360"/>
      </w:pPr>
      <w:rPr>
        <w:rFonts w:ascii="Wingdings" w:hAnsi="Wingdings" w:hint="default"/>
      </w:rPr>
    </w:lvl>
    <w:lvl w:ilvl="1" w:tplc="86A61ABC" w:tentative="1">
      <w:start w:val="1"/>
      <w:numFmt w:val="bullet"/>
      <w:lvlText w:val="o"/>
      <w:lvlJc w:val="left"/>
      <w:pPr>
        <w:ind w:left="1440" w:hanging="360"/>
      </w:pPr>
      <w:rPr>
        <w:rFonts w:ascii="Courier New" w:hAnsi="Courier New" w:cs="Courier New" w:hint="default"/>
      </w:rPr>
    </w:lvl>
    <w:lvl w:ilvl="2" w:tplc="EBACC274" w:tentative="1">
      <w:start w:val="1"/>
      <w:numFmt w:val="bullet"/>
      <w:lvlText w:val=""/>
      <w:lvlJc w:val="left"/>
      <w:pPr>
        <w:ind w:left="2160" w:hanging="360"/>
      </w:pPr>
      <w:rPr>
        <w:rFonts w:ascii="Wingdings" w:hAnsi="Wingdings" w:hint="default"/>
      </w:rPr>
    </w:lvl>
    <w:lvl w:ilvl="3" w:tplc="93686E80" w:tentative="1">
      <w:start w:val="1"/>
      <w:numFmt w:val="bullet"/>
      <w:lvlText w:val=""/>
      <w:lvlJc w:val="left"/>
      <w:pPr>
        <w:ind w:left="2880" w:hanging="360"/>
      </w:pPr>
      <w:rPr>
        <w:rFonts w:ascii="Symbol" w:hAnsi="Symbol" w:hint="default"/>
      </w:rPr>
    </w:lvl>
    <w:lvl w:ilvl="4" w:tplc="B2248DEE" w:tentative="1">
      <w:start w:val="1"/>
      <w:numFmt w:val="bullet"/>
      <w:lvlText w:val="o"/>
      <w:lvlJc w:val="left"/>
      <w:pPr>
        <w:ind w:left="3600" w:hanging="360"/>
      </w:pPr>
      <w:rPr>
        <w:rFonts w:ascii="Courier New" w:hAnsi="Courier New" w:cs="Courier New" w:hint="default"/>
      </w:rPr>
    </w:lvl>
    <w:lvl w:ilvl="5" w:tplc="4F2A85F4" w:tentative="1">
      <w:start w:val="1"/>
      <w:numFmt w:val="bullet"/>
      <w:lvlText w:val=""/>
      <w:lvlJc w:val="left"/>
      <w:pPr>
        <w:ind w:left="4320" w:hanging="360"/>
      </w:pPr>
      <w:rPr>
        <w:rFonts w:ascii="Wingdings" w:hAnsi="Wingdings" w:hint="default"/>
      </w:rPr>
    </w:lvl>
    <w:lvl w:ilvl="6" w:tplc="626C26AC" w:tentative="1">
      <w:start w:val="1"/>
      <w:numFmt w:val="bullet"/>
      <w:lvlText w:val=""/>
      <w:lvlJc w:val="left"/>
      <w:pPr>
        <w:ind w:left="5040" w:hanging="360"/>
      </w:pPr>
      <w:rPr>
        <w:rFonts w:ascii="Symbol" w:hAnsi="Symbol" w:hint="default"/>
      </w:rPr>
    </w:lvl>
    <w:lvl w:ilvl="7" w:tplc="129AE5CA" w:tentative="1">
      <w:start w:val="1"/>
      <w:numFmt w:val="bullet"/>
      <w:lvlText w:val="o"/>
      <w:lvlJc w:val="left"/>
      <w:pPr>
        <w:ind w:left="5760" w:hanging="360"/>
      </w:pPr>
      <w:rPr>
        <w:rFonts w:ascii="Courier New" w:hAnsi="Courier New" w:cs="Courier New" w:hint="default"/>
      </w:rPr>
    </w:lvl>
    <w:lvl w:ilvl="8" w:tplc="31E2F480" w:tentative="1">
      <w:start w:val="1"/>
      <w:numFmt w:val="bullet"/>
      <w:lvlText w:val=""/>
      <w:lvlJc w:val="left"/>
      <w:pPr>
        <w:ind w:left="6480" w:hanging="360"/>
      </w:pPr>
      <w:rPr>
        <w:rFonts w:ascii="Wingdings" w:hAnsi="Wingdings" w:hint="default"/>
      </w:rPr>
    </w:lvl>
  </w:abstractNum>
  <w:abstractNum w:abstractNumId="30" w15:restartNumberingAfterBreak="0">
    <w:nsid w:val="60E20C04"/>
    <w:multiLevelType w:val="hybridMultilevel"/>
    <w:tmpl w:val="3F8EA318"/>
    <w:lvl w:ilvl="0" w:tplc="2340B292">
      <w:numFmt w:val="bullet"/>
      <w:lvlText w:val="•"/>
      <w:lvlJc w:val="left"/>
      <w:pPr>
        <w:ind w:left="1080" w:hanging="720"/>
      </w:pPr>
      <w:rPr>
        <w:rFonts w:ascii="Gill Sans Infant Std" w:eastAsiaTheme="minorHAnsi" w:hAnsi="Gill Sans Infant Std" w:cs="Gill Sans Infant S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D73AD"/>
    <w:multiLevelType w:val="hybridMultilevel"/>
    <w:tmpl w:val="0E7C0C62"/>
    <w:lvl w:ilvl="0" w:tplc="04090005">
      <w:start w:val="1"/>
      <w:numFmt w:val="bullet"/>
      <w:lvlText w:val=""/>
      <w:lvlJc w:val="left"/>
      <w:pPr>
        <w:ind w:left="360" w:hanging="360"/>
      </w:pPr>
      <w:rPr>
        <w:rFonts w:ascii="Wingdings" w:hAnsi="Wingdings" w:hint="default"/>
      </w:rPr>
    </w:lvl>
    <w:lvl w:ilvl="1" w:tplc="48090019" w:tentative="1">
      <w:start w:val="1"/>
      <w:numFmt w:val="bullet"/>
      <w:lvlText w:val="o"/>
      <w:lvlJc w:val="left"/>
      <w:pPr>
        <w:ind w:left="1080" w:hanging="360"/>
      </w:pPr>
      <w:rPr>
        <w:rFonts w:ascii="Courier New" w:hAnsi="Courier New" w:cs="Courier New" w:hint="default"/>
      </w:rPr>
    </w:lvl>
    <w:lvl w:ilvl="2" w:tplc="4809001B" w:tentative="1">
      <w:start w:val="1"/>
      <w:numFmt w:val="bullet"/>
      <w:lvlText w:val=""/>
      <w:lvlJc w:val="left"/>
      <w:pPr>
        <w:ind w:left="1800" w:hanging="360"/>
      </w:pPr>
      <w:rPr>
        <w:rFonts w:ascii="Wingdings" w:hAnsi="Wingdings" w:hint="default"/>
      </w:rPr>
    </w:lvl>
    <w:lvl w:ilvl="3" w:tplc="4809000F" w:tentative="1">
      <w:start w:val="1"/>
      <w:numFmt w:val="bullet"/>
      <w:lvlText w:val=""/>
      <w:lvlJc w:val="left"/>
      <w:pPr>
        <w:ind w:left="2520" w:hanging="360"/>
      </w:pPr>
      <w:rPr>
        <w:rFonts w:ascii="Symbol" w:hAnsi="Symbol" w:hint="default"/>
      </w:rPr>
    </w:lvl>
    <w:lvl w:ilvl="4" w:tplc="48090019" w:tentative="1">
      <w:start w:val="1"/>
      <w:numFmt w:val="bullet"/>
      <w:lvlText w:val="o"/>
      <w:lvlJc w:val="left"/>
      <w:pPr>
        <w:ind w:left="3240" w:hanging="360"/>
      </w:pPr>
      <w:rPr>
        <w:rFonts w:ascii="Courier New" w:hAnsi="Courier New" w:cs="Courier New" w:hint="default"/>
      </w:rPr>
    </w:lvl>
    <w:lvl w:ilvl="5" w:tplc="4809001B" w:tentative="1">
      <w:start w:val="1"/>
      <w:numFmt w:val="bullet"/>
      <w:lvlText w:val=""/>
      <w:lvlJc w:val="left"/>
      <w:pPr>
        <w:ind w:left="3960" w:hanging="360"/>
      </w:pPr>
      <w:rPr>
        <w:rFonts w:ascii="Wingdings" w:hAnsi="Wingdings" w:hint="default"/>
      </w:rPr>
    </w:lvl>
    <w:lvl w:ilvl="6" w:tplc="4809000F" w:tentative="1">
      <w:start w:val="1"/>
      <w:numFmt w:val="bullet"/>
      <w:lvlText w:val=""/>
      <w:lvlJc w:val="left"/>
      <w:pPr>
        <w:ind w:left="4680" w:hanging="360"/>
      </w:pPr>
      <w:rPr>
        <w:rFonts w:ascii="Symbol" w:hAnsi="Symbol" w:hint="default"/>
      </w:rPr>
    </w:lvl>
    <w:lvl w:ilvl="7" w:tplc="48090019" w:tentative="1">
      <w:start w:val="1"/>
      <w:numFmt w:val="bullet"/>
      <w:lvlText w:val="o"/>
      <w:lvlJc w:val="left"/>
      <w:pPr>
        <w:ind w:left="5400" w:hanging="360"/>
      </w:pPr>
      <w:rPr>
        <w:rFonts w:ascii="Courier New" w:hAnsi="Courier New" w:cs="Courier New" w:hint="default"/>
      </w:rPr>
    </w:lvl>
    <w:lvl w:ilvl="8" w:tplc="4809001B" w:tentative="1">
      <w:start w:val="1"/>
      <w:numFmt w:val="bullet"/>
      <w:lvlText w:val=""/>
      <w:lvlJc w:val="left"/>
      <w:pPr>
        <w:ind w:left="6120" w:hanging="360"/>
      </w:pPr>
      <w:rPr>
        <w:rFonts w:ascii="Wingdings" w:hAnsi="Wingdings" w:hint="default"/>
      </w:rPr>
    </w:lvl>
  </w:abstractNum>
  <w:abstractNum w:abstractNumId="32" w15:restartNumberingAfterBreak="0">
    <w:nsid w:val="65FD6446"/>
    <w:multiLevelType w:val="hybridMultilevel"/>
    <w:tmpl w:val="54942F5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15:restartNumberingAfterBreak="0">
    <w:nsid w:val="669F28D4"/>
    <w:multiLevelType w:val="hybridMultilevel"/>
    <w:tmpl w:val="67DAB3B6"/>
    <w:lvl w:ilvl="0" w:tplc="3224E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334E49"/>
    <w:multiLevelType w:val="hybridMultilevel"/>
    <w:tmpl w:val="38A47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885D86"/>
    <w:multiLevelType w:val="hybridMultilevel"/>
    <w:tmpl w:val="56AEAD9C"/>
    <w:lvl w:ilvl="0" w:tplc="E1226CB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DE710A"/>
    <w:multiLevelType w:val="hybridMultilevel"/>
    <w:tmpl w:val="DA1ABF86"/>
    <w:lvl w:ilvl="0" w:tplc="04090005">
      <w:start w:val="1"/>
      <w:numFmt w:val="bullet"/>
      <w:lvlText w:val=""/>
      <w:lvlJc w:val="left"/>
      <w:pPr>
        <w:ind w:left="1140" w:hanging="720"/>
      </w:pPr>
      <w:rPr>
        <w:rFonts w:ascii="Wingdings" w:hAnsi="Wingdings" w:hint="default"/>
      </w:rPr>
    </w:lvl>
    <w:lvl w:ilvl="1" w:tplc="3384A6EE">
      <w:start w:val="1"/>
      <w:numFmt w:val="bullet"/>
      <w:lvlText w:val="o"/>
      <w:lvlJc w:val="left"/>
      <w:pPr>
        <w:ind w:left="1500" w:hanging="360"/>
      </w:pPr>
      <w:rPr>
        <w:rFonts w:ascii="Courier New" w:hAnsi="Courier New" w:cs="Courier New" w:hint="default"/>
      </w:rPr>
    </w:lvl>
    <w:lvl w:ilvl="2" w:tplc="A49447D4" w:tentative="1">
      <w:start w:val="1"/>
      <w:numFmt w:val="bullet"/>
      <w:lvlText w:val=""/>
      <w:lvlJc w:val="left"/>
      <w:pPr>
        <w:ind w:left="2220" w:hanging="360"/>
      </w:pPr>
      <w:rPr>
        <w:rFonts w:ascii="Wingdings" w:hAnsi="Wingdings" w:hint="default"/>
      </w:rPr>
    </w:lvl>
    <w:lvl w:ilvl="3" w:tplc="F098BADE" w:tentative="1">
      <w:start w:val="1"/>
      <w:numFmt w:val="bullet"/>
      <w:lvlText w:val=""/>
      <w:lvlJc w:val="left"/>
      <w:pPr>
        <w:ind w:left="2940" w:hanging="360"/>
      </w:pPr>
      <w:rPr>
        <w:rFonts w:ascii="Symbol" w:hAnsi="Symbol" w:hint="default"/>
      </w:rPr>
    </w:lvl>
    <w:lvl w:ilvl="4" w:tplc="84F89386" w:tentative="1">
      <w:start w:val="1"/>
      <w:numFmt w:val="bullet"/>
      <w:lvlText w:val="o"/>
      <w:lvlJc w:val="left"/>
      <w:pPr>
        <w:ind w:left="3660" w:hanging="360"/>
      </w:pPr>
      <w:rPr>
        <w:rFonts w:ascii="Courier New" w:hAnsi="Courier New" w:cs="Courier New" w:hint="default"/>
      </w:rPr>
    </w:lvl>
    <w:lvl w:ilvl="5" w:tplc="2A66EFAC" w:tentative="1">
      <w:start w:val="1"/>
      <w:numFmt w:val="bullet"/>
      <w:lvlText w:val=""/>
      <w:lvlJc w:val="left"/>
      <w:pPr>
        <w:ind w:left="4380" w:hanging="360"/>
      </w:pPr>
      <w:rPr>
        <w:rFonts w:ascii="Wingdings" w:hAnsi="Wingdings" w:hint="default"/>
      </w:rPr>
    </w:lvl>
    <w:lvl w:ilvl="6" w:tplc="5010D3EC" w:tentative="1">
      <w:start w:val="1"/>
      <w:numFmt w:val="bullet"/>
      <w:lvlText w:val=""/>
      <w:lvlJc w:val="left"/>
      <w:pPr>
        <w:ind w:left="5100" w:hanging="360"/>
      </w:pPr>
      <w:rPr>
        <w:rFonts w:ascii="Symbol" w:hAnsi="Symbol" w:hint="default"/>
      </w:rPr>
    </w:lvl>
    <w:lvl w:ilvl="7" w:tplc="98706B5A" w:tentative="1">
      <w:start w:val="1"/>
      <w:numFmt w:val="bullet"/>
      <w:lvlText w:val="o"/>
      <w:lvlJc w:val="left"/>
      <w:pPr>
        <w:ind w:left="5820" w:hanging="360"/>
      </w:pPr>
      <w:rPr>
        <w:rFonts w:ascii="Courier New" w:hAnsi="Courier New" w:cs="Courier New" w:hint="default"/>
      </w:rPr>
    </w:lvl>
    <w:lvl w:ilvl="8" w:tplc="D7429918" w:tentative="1">
      <w:start w:val="1"/>
      <w:numFmt w:val="bullet"/>
      <w:lvlText w:val=""/>
      <w:lvlJc w:val="left"/>
      <w:pPr>
        <w:ind w:left="6540" w:hanging="360"/>
      </w:pPr>
      <w:rPr>
        <w:rFonts w:ascii="Wingdings" w:hAnsi="Wingdings" w:hint="default"/>
      </w:rPr>
    </w:lvl>
  </w:abstractNum>
  <w:abstractNum w:abstractNumId="37" w15:restartNumberingAfterBreak="0">
    <w:nsid w:val="78FB0172"/>
    <w:multiLevelType w:val="hybridMultilevel"/>
    <w:tmpl w:val="8BFCE686"/>
    <w:lvl w:ilvl="0" w:tplc="F29A7FA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C423415"/>
    <w:multiLevelType w:val="hybridMultilevel"/>
    <w:tmpl w:val="7B526A9C"/>
    <w:lvl w:ilvl="0" w:tplc="A2E0E90C">
      <w:numFmt w:val="bullet"/>
      <w:lvlText w:val="•"/>
      <w:lvlJc w:val="left"/>
      <w:pPr>
        <w:ind w:left="420" w:hanging="420"/>
      </w:pPr>
      <w:rPr>
        <w:rFonts w:ascii="Gill Sans Infant Std" w:eastAsiaTheme="minorHAnsi" w:hAnsi="Gill Sans Infant Std" w:cs="Gill Sans Infant St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11"/>
  </w:num>
  <w:num w:numId="4">
    <w:abstractNumId w:val="25"/>
  </w:num>
  <w:num w:numId="5">
    <w:abstractNumId w:val="0"/>
  </w:num>
  <w:num w:numId="6">
    <w:abstractNumId w:val="27"/>
  </w:num>
  <w:num w:numId="7">
    <w:abstractNumId w:val="4"/>
  </w:num>
  <w:num w:numId="8">
    <w:abstractNumId w:val="14"/>
  </w:num>
  <w:num w:numId="9">
    <w:abstractNumId w:val="30"/>
  </w:num>
  <w:num w:numId="10">
    <w:abstractNumId w:val="12"/>
  </w:num>
  <w:num w:numId="11">
    <w:abstractNumId w:val="21"/>
  </w:num>
  <w:num w:numId="12">
    <w:abstractNumId w:val="36"/>
  </w:num>
  <w:num w:numId="13">
    <w:abstractNumId w:val="32"/>
  </w:num>
  <w:num w:numId="14">
    <w:abstractNumId w:val="19"/>
  </w:num>
  <w:num w:numId="15">
    <w:abstractNumId w:val="13"/>
  </w:num>
  <w:num w:numId="16">
    <w:abstractNumId w:val="31"/>
  </w:num>
  <w:num w:numId="17">
    <w:abstractNumId w:val="17"/>
  </w:num>
  <w:num w:numId="18">
    <w:abstractNumId w:val="34"/>
  </w:num>
  <w:num w:numId="19">
    <w:abstractNumId w:val="3"/>
  </w:num>
  <w:num w:numId="20">
    <w:abstractNumId w:val="8"/>
  </w:num>
  <w:num w:numId="21">
    <w:abstractNumId w:val="7"/>
  </w:num>
  <w:num w:numId="22">
    <w:abstractNumId w:val="38"/>
  </w:num>
  <w:num w:numId="23">
    <w:abstractNumId w:val="35"/>
  </w:num>
  <w:num w:numId="24">
    <w:abstractNumId w:val="10"/>
  </w:num>
  <w:num w:numId="25">
    <w:abstractNumId w:val="22"/>
  </w:num>
  <w:num w:numId="26">
    <w:abstractNumId w:val="6"/>
  </w:num>
  <w:num w:numId="27">
    <w:abstractNumId w:val="1"/>
  </w:num>
  <w:num w:numId="28">
    <w:abstractNumId w:val="20"/>
  </w:num>
  <w:num w:numId="29">
    <w:abstractNumId w:val="26"/>
  </w:num>
  <w:num w:numId="30">
    <w:abstractNumId w:val="37"/>
  </w:num>
  <w:num w:numId="31">
    <w:abstractNumId w:val="33"/>
  </w:num>
  <w:num w:numId="32">
    <w:abstractNumId w:val="28"/>
  </w:num>
  <w:num w:numId="33">
    <w:abstractNumId w:val="15"/>
  </w:num>
  <w:num w:numId="34">
    <w:abstractNumId w:val="23"/>
  </w:num>
  <w:num w:numId="35">
    <w:abstractNumId w:val="29"/>
  </w:num>
  <w:num w:numId="36">
    <w:abstractNumId w:val="14"/>
  </w:num>
  <w:num w:numId="37">
    <w:abstractNumId w:val="14"/>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6"/>
  </w:num>
  <w:num w:numId="42">
    <w:abstractNumId w:val="24"/>
  </w:num>
  <w:num w:numId="43">
    <w:abstractNumId w:val="5"/>
  </w:num>
  <w:num w:numId="4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SortMethod w:val="0000"/>
  <w:defaultTabStop w:val="720"/>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ysjQzMzU3N7QwNbFQ0lEKTi0uzszPAykwrAUAYH+/ESwAAAA="/>
  </w:docVars>
  <w:rsids>
    <w:rsidRoot w:val="00791B7E"/>
    <w:rsid w:val="000005FE"/>
    <w:rsid w:val="00001A64"/>
    <w:rsid w:val="00004BB4"/>
    <w:rsid w:val="00005DC8"/>
    <w:rsid w:val="0000667B"/>
    <w:rsid w:val="0001033E"/>
    <w:rsid w:val="000131A3"/>
    <w:rsid w:val="00014B89"/>
    <w:rsid w:val="000163D1"/>
    <w:rsid w:val="000163DE"/>
    <w:rsid w:val="00017B81"/>
    <w:rsid w:val="00021136"/>
    <w:rsid w:val="00021A39"/>
    <w:rsid w:val="000220A7"/>
    <w:rsid w:val="00023573"/>
    <w:rsid w:val="00024015"/>
    <w:rsid w:val="000240BC"/>
    <w:rsid w:val="00024CB7"/>
    <w:rsid w:val="00025E7D"/>
    <w:rsid w:val="000260BC"/>
    <w:rsid w:val="00026ADE"/>
    <w:rsid w:val="00027156"/>
    <w:rsid w:val="00027473"/>
    <w:rsid w:val="00027824"/>
    <w:rsid w:val="00027ADD"/>
    <w:rsid w:val="000339AF"/>
    <w:rsid w:val="00035431"/>
    <w:rsid w:val="00036506"/>
    <w:rsid w:val="00037C17"/>
    <w:rsid w:val="000429AC"/>
    <w:rsid w:val="00042B6A"/>
    <w:rsid w:val="00042B99"/>
    <w:rsid w:val="000455B2"/>
    <w:rsid w:val="000472D8"/>
    <w:rsid w:val="00051239"/>
    <w:rsid w:val="00051F52"/>
    <w:rsid w:val="00052FC8"/>
    <w:rsid w:val="000560FA"/>
    <w:rsid w:val="000574AD"/>
    <w:rsid w:val="00062205"/>
    <w:rsid w:val="000624F6"/>
    <w:rsid w:val="000633C2"/>
    <w:rsid w:val="00063554"/>
    <w:rsid w:val="000637A6"/>
    <w:rsid w:val="0006648E"/>
    <w:rsid w:val="000667C5"/>
    <w:rsid w:val="00066BBA"/>
    <w:rsid w:val="00066F8A"/>
    <w:rsid w:val="00071509"/>
    <w:rsid w:val="00072C44"/>
    <w:rsid w:val="00072E49"/>
    <w:rsid w:val="00074276"/>
    <w:rsid w:val="0007438F"/>
    <w:rsid w:val="00075E4D"/>
    <w:rsid w:val="00076345"/>
    <w:rsid w:val="00080194"/>
    <w:rsid w:val="000808BE"/>
    <w:rsid w:val="00082530"/>
    <w:rsid w:val="00082C9D"/>
    <w:rsid w:val="00083547"/>
    <w:rsid w:val="00083DD5"/>
    <w:rsid w:val="000850F5"/>
    <w:rsid w:val="00090E44"/>
    <w:rsid w:val="00096B19"/>
    <w:rsid w:val="000A3671"/>
    <w:rsid w:val="000A54D2"/>
    <w:rsid w:val="000A5E40"/>
    <w:rsid w:val="000A610E"/>
    <w:rsid w:val="000B097E"/>
    <w:rsid w:val="000B4B6A"/>
    <w:rsid w:val="000B5010"/>
    <w:rsid w:val="000B5E79"/>
    <w:rsid w:val="000B7F84"/>
    <w:rsid w:val="000C20BD"/>
    <w:rsid w:val="000C293C"/>
    <w:rsid w:val="000C2B37"/>
    <w:rsid w:val="000C5B96"/>
    <w:rsid w:val="000C5EA5"/>
    <w:rsid w:val="000D0539"/>
    <w:rsid w:val="000D2D63"/>
    <w:rsid w:val="000D2DE0"/>
    <w:rsid w:val="000D30A0"/>
    <w:rsid w:val="000D3584"/>
    <w:rsid w:val="000D5B49"/>
    <w:rsid w:val="000D5F30"/>
    <w:rsid w:val="000D7966"/>
    <w:rsid w:val="000D7AB7"/>
    <w:rsid w:val="000E033E"/>
    <w:rsid w:val="000E0412"/>
    <w:rsid w:val="000E06B0"/>
    <w:rsid w:val="000E12A4"/>
    <w:rsid w:val="000E4B4F"/>
    <w:rsid w:val="000E5D48"/>
    <w:rsid w:val="000E7704"/>
    <w:rsid w:val="000F0014"/>
    <w:rsid w:val="000F43E9"/>
    <w:rsid w:val="000F49A0"/>
    <w:rsid w:val="000F5C22"/>
    <w:rsid w:val="000F5D96"/>
    <w:rsid w:val="000F7FDA"/>
    <w:rsid w:val="00100BA2"/>
    <w:rsid w:val="00101D86"/>
    <w:rsid w:val="0010462B"/>
    <w:rsid w:val="00106473"/>
    <w:rsid w:val="00106D1C"/>
    <w:rsid w:val="00112322"/>
    <w:rsid w:val="00113969"/>
    <w:rsid w:val="00114EDC"/>
    <w:rsid w:val="001170D5"/>
    <w:rsid w:val="00117C68"/>
    <w:rsid w:val="001203DA"/>
    <w:rsid w:val="00120797"/>
    <w:rsid w:val="001209A0"/>
    <w:rsid w:val="001214B7"/>
    <w:rsid w:val="001215B2"/>
    <w:rsid w:val="001226F2"/>
    <w:rsid w:val="00123AD3"/>
    <w:rsid w:val="00124666"/>
    <w:rsid w:val="00124A8D"/>
    <w:rsid w:val="00124BE6"/>
    <w:rsid w:val="00127C7A"/>
    <w:rsid w:val="00130191"/>
    <w:rsid w:val="00130B4B"/>
    <w:rsid w:val="001313E5"/>
    <w:rsid w:val="00132467"/>
    <w:rsid w:val="00135589"/>
    <w:rsid w:val="00136955"/>
    <w:rsid w:val="00137987"/>
    <w:rsid w:val="001403B7"/>
    <w:rsid w:val="00140BA3"/>
    <w:rsid w:val="00141E95"/>
    <w:rsid w:val="001422F4"/>
    <w:rsid w:val="00142517"/>
    <w:rsid w:val="001444E1"/>
    <w:rsid w:val="00147825"/>
    <w:rsid w:val="00147E99"/>
    <w:rsid w:val="001510FE"/>
    <w:rsid w:val="0015152A"/>
    <w:rsid w:val="001524A9"/>
    <w:rsid w:val="00153678"/>
    <w:rsid w:val="00153C05"/>
    <w:rsid w:val="00154001"/>
    <w:rsid w:val="00157DBC"/>
    <w:rsid w:val="001601E0"/>
    <w:rsid w:val="001608E3"/>
    <w:rsid w:val="00162D76"/>
    <w:rsid w:val="00165BC8"/>
    <w:rsid w:val="001661BD"/>
    <w:rsid w:val="00170520"/>
    <w:rsid w:val="001708B9"/>
    <w:rsid w:val="00171346"/>
    <w:rsid w:val="00171BC7"/>
    <w:rsid w:val="00171D7D"/>
    <w:rsid w:val="0017280D"/>
    <w:rsid w:val="00172B75"/>
    <w:rsid w:val="00172D46"/>
    <w:rsid w:val="00173506"/>
    <w:rsid w:val="001757CE"/>
    <w:rsid w:val="001758DB"/>
    <w:rsid w:val="00176C3A"/>
    <w:rsid w:val="00180976"/>
    <w:rsid w:val="00180BDA"/>
    <w:rsid w:val="0018108F"/>
    <w:rsid w:val="00182847"/>
    <w:rsid w:val="00184028"/>
    <w:rsid w:val="001843E4"/>
    <w:rsid w:val="00184EF6"/>
    <w:rsid w:val="00186167"/>
    <w:rsid w:val="00186FC8"/>
    <w:rsid w:val="001876A9"/>
    <w:rsid w:val="001926BB"/>
    <w:rsid w:val="001975EF"/>
    <w:rsid w:val="0019765A"/>
    <w:rsid w:val="001A039F"/>
    <w:rsid w:val="001A1287"/>
    <w:rsid w:val="001A27B5"/>
    <w:rsid w:val="001A3722"/>
    <w:rsid w:val="001A45CF"/>
    <w:rsid w:val="001A7D50"/>
    <w:rsid w:val="001B0460"/>
    <w:rsid w:val="001B0DA5"/>
    <w:rsid w:val="001B5C19"/>
    <w:rsid w:val="001C097A"/>
    <w:rsid w:val="001C1C82"/>
    <w:rsid w:val="001C31B2"/>
    <w:rsid w:val="001C588E"/>
    <w:rsid w:val="001C7BF7"/>
    <w:rsid w:val="001D025F"/>
    <w:rsid w:val="001D03A7"/>
    <w:rsid w:val="001D58C5"/>
    <w:rsid w:val="001D5DFB"/>
    <w:rsid w:val="001E0A91"/>
    <w:rsid w:val="001E45BE"/>
    <w:rsid w:val="001E512D"/>
    <w:rsid w:val="001E7D3E"/>
    <w:rsid w:val="001F28D1"/>
    <w:rsid w:val="001F36A8"/>
    <w:rsid w:val="001F4758"/>
    <w:rsid w:val="001F507F"/>
    <w:rsid w:val="001F55B4"/>
    <w:rsid w:val="001F5868"/>
    <w:rsid w:val="001F61B8"/>
    <w:rsid w:val="001F6DE9"/>
    <w:rsid w:val="00200DF6"/>
    <w:rsid w:val="002012E5"/>
    <w:rsid w:val="00201E21"/>
    <w:rsid w:val="002020E3"/>
    <w:rsid w:val="002041B7"/>
    <w:rsid w:val="00207209"/>
    <w:rsid w:val="00207329"/>
    <w:rsid w:val="00212108"/>
    <w:rsid w:val="00216067"/>
    <w:rsid w:val="00216CF6"/>
    <w:rsid w:val="00217525"/>
    <w:rsid w:val="00220CCF"/>
    <w:rsid w:val="002212DC"/>
    <w:rsid w:val="0022134E"/>
    <w:rsid w:val="00222960"/>
    <w:rsid w:val="00223FF6"/>
    <w:rsid w:val="00224E2A"/>
    <w:rsid w:val="00227742"/>
    <w:rsid w:val="00230007"/>
    <w:rsid w:val="002304CB"/>
    <w:rsid w:val="002309C4"/>
    <w:rsid w:val="00231B44"/>
    <w:rsid w:val="00232126"/>
    <w:rsid w:val="00233A10"/>
    <w:rsid w:val="002340B6"/>
    <w:rsid w:val="00234BA2"/>
    <w:rsid w:val="00234C4B"/>
    <w:rsid w:val="00240ED9"/>
    <w:rsid w:val="002415DF"/>
    <w:rsid w:val="00241B9D"/>
    <w:rsid w:val="0024575A"/>
    <w:rsid w:val="0024735F"/>
    <w:rsid w:val="00247F07"/>
    <w:rsid w:val="00250579"/>
    <w:rsid w:val="00253D2A"/>
    <w:rsid w:val="00254D1B"/>
    <w:rsid w:val="00255D53"/>
    <w:rsid w:val="00262343"/>
    <w:rsid w:val="00264020"/>
    <w:rsid w:val="00265009"/>
    <w:rsid w:val="00265D19"/>
    <w:rsid w:val="0027462D"/>
    <w:rsid w:val="002747F5"/>
    <w:rsid w:val="00277052"/>
    <w:rsid w:val="0028232E"/>
    <w:rsid w:val="00282E5B"/>
    <w:rsid w:val="00282F4E"/>
    <w:rsid w:val="002858C1"/>
    <w:rsid w:val="00286C5E"/>
    <w:rsid w:val="0029264E"/>
    <w:rsid w:val="002930A6"/>
    <w:rsid w:val="00294A3F"/>
    <w:rsid w:val="00297214"/>
    <w:rsid w:val="002A0F99"/>
    <w:rsid w:val="002A1F9B"/>
    <w:rsid w:val="002A3698"/>
    <w:rsid w:val="002A3D57"/>
    <w:rsid w:val="002A3E1B"/>
    <w:rsid w:val="002A537F"/>
    <w:rsid w:val="002B0D7C"/>
    <w:rsid w:val="002B40DF"/>
    <w:rsid w:val="002C1562"/>
    <w:rsid w:val="002C23B3"/>
    <w:rsid w:val="002C31AF"/>
    <w:rsid w:val="002C3ED4"/>
    <w:rsid w:val="002C42E0"/>
    <w:rsid w:val="002C4BD4"/>
    <w:rsid w:val="002C5FEA"/>
    <w:rsid w:val="002C690A"/>
    <w:rsid w:val="002C69D5"/>
    <w:rsid w:val="002D249F"/>
    <w:rsid w:val="002D41F7"/>
    <w:rsid w:val="002D582B"/>
    <w:rsid w:val="002D5A34"/>
    <w:rsid w:val="002D6B4D"/>
    <w:rsid w:val="002D7E08"/>
    <w:rsid w:val="002E1C00"/>
    <w:rsid w:val="002E573D"/>
    <w:rsid w:val="002E7099"/>
    <w:rsid w:val="002F051D"/>
    <w:rsid w:val="002F2771"/>
    <w:rsid w:val="002F343D"/>
    <w:rsid w:val="002F4110"/>
    <w:rsid w:val="002F7069"/>
    <w:rsid w:val="002FC75F"/>
    <w:rsid w:val="00302CED"/>
    <w:rsid w:val="0030375D"/>
    <w:rsid w:val="003044BD"/>
    <w:rsid w:val="00304841"/>
    <w:rsid w:val="00305015"/>
    <w:rsid w:val="003062EF"/>
    <w:rsid w:val="003077F7"/>
    <w:rsid w:val="00310AD4"/>
    <w:rsid w:val="003121C1"/>
    <w:rsid w:val="003125BD"/>
    <w:rsid w:val="00312819"/>
    <w:rsid w:val="00313D51"/>
    <w:rsid w:val="0031457A"/>
    <w:rsid w:val="003157BB"/>
    <w:rsid w:val="00316C39"/>
    <w:rsid w:val="003176DD"/>
    <w:rsid w:val="003203D9"/>
    <w:rsid w:val="00320A18"/>
    <w:rsid w:val="00320C6D"/>
    <w:rsid w:val="00321557"/>
    <w:rsid w:val="003215E8"/>
    <w:rsid w:val="00321785"/>
    <w:rsid w:val="00322658"/>
    <w:rsid w:val="0032373B"/>
    <w:rsid w:val="00323AC7"/>
    <w:rsid w:val="00325FEC"/>
    <w:rsid w:val="0032654A"/>
    <w:rsid w:val="003337FF"/>
    <w:rsid w:val="00335024"/>
    <w:rsid w:val="00336858"/>
    <w:rsid w:val="00337680"/>
    <w:rsid w:val="00342A88"/>
    <w:rsid w:val="003528BE"/>
    <w:rsid w:val="00352B8E"/>
    <w:rsid w:val="0035427F"/>
    <w:rsid w:val="00355BD7"/>
    <w:rsid w:val="00356935"/>
    <w:rsid w:val="00356EF3"/>
    <w:rsid w:val="00357272"/>
    <w:rsid w:val="00357D70"/>
    <w:rsid w:val="00357E4F"/>
    <w:rsid w:val="003601DE"/>
    <w:rsid w:val="003603D7"/>
    <w:rsid w:val="0036146D"/>
    <w:rsid w:val="00363AE9"/>
    <w:rsid w:val="00365238"/>
    <w:rsid w:val="00366918"/>
    <w:rsid w:val="003678E3"/>
    <w:rsid w:val="00367F2D"/>
    <w:rsid w:val="0037234A"/>
    <w:rsid w:val="00372FF3"/>
    <w:rsid w:val="00373181"/>
    <w:rsid w:val="00373766"/>
    <w:rsid w:val="00375EB8"/>
    <w:rsid w:val="00377AE4"/>
    <w:rsid w:val="00377D5D"/>
    <w:rsid w:val="00377F50"/>
    <w:rsid w:val="00382AD2"/>
    <w:rsid w:val="0038537D"/>
    <w:rsid w:val="00385901"/>
    <w:rsid w:val="003863C7"/>
    <w:rsid w:val="0039181B"/>
    <w:rsid w:val="003933B8"/>
    <w:rsid w:val="00396AE7"/>
    <w:rsid w:val="003A0369"/>
    <w:rsid w:val="003A1496"/>
    <w:rsid w:val="003A1C22"/>
    <w:rsid w:val="003A2C2F"/>
    <w:rsid w:val="003A3808"/>
    <w:rsid w:val="003A5141"/>
    <w:rsid w:val="003A5B2F"/>
    <w:rsid w:val="003B0011"/>
    <w:rsid w:val="003B203B"/>
    <w:rsid w:val="003B3A1A"/>
    <w:rsid w:val="003B4095"/>
    <w:rsid w:val="003B6C7B"/>
    <w:rsid w:val="003C12AF"/>
    <w:rsid w:val="003C3333"/>
    <w:rsid w:val="003C3769"/>
    <w:rsid w:val="003C4DE4"/>
    <w:rsid w:val="003D1160"/>
    <w:rsid w:val="003D5B3F"/>
    <w:rsid w:val="003D5E23"/>
    <w:rsid w:val="003D6CEF"/>
    <w:rsid w:val="003E0F8A"/>
    <w:rsid w:val="003E1228"/>
    <w:rsid w:val="003E138D"/>
    <w:rsid w:val="003E1820"/>
    <w:rsid w:val="003E4AEA"/>
    <w:rsid w:val="003E5008"/>
    <w:rsid w:val="003E50C8"/>
    <w:rsid w:val="003E5640"/>
    <w:rsid w:val="003E56CD"/>
    <w:rsid w:val="003E61BA"/>
    <w:rsid w:val="003F1795"/>
    <w:rsid w:val="003F2E69"/>
    <w:rsid w:val="003F559E"/>
    <w:rsid w:val="003F5D10"/>
    <w:rsid w:val="003F6117"/>
    <w:rsid w:val="004006F5"/>
    <w:rsid w:val="00403357"/>
    <w:rsid w:val="00403F89"/>
    <w:rsid w:val="00404297"/>
    <w:rsid w:val="00404C95"/>
    <w:rsid w:val="00404F3A"/>
    <w:rsid w:val="004052BC"/>
    <w:rsid w:val="00407B99"/>
    <w:rsid w:val="00412EA0"/>
    <w:rsid w:val="00413850"/>
    <w:rsid w:val="004145C8"/>
    <w:rsid w:val="00416994"/>
    <w:rsid w:val="004175CD"/>
    <w:rsid w:val="00420CE8"/>
    <w:rsid w:val="0042277F"/>
    <w:rsid w:val="00422876"/>
    <w:rsid w:val="00427EC9"/>
    <w:rsid w:val="004304A5"/>
    <w:rsid w:val="00432641"/>
    <w:rsid w:val="00434255"/>
    <w:rsid w:val="00435E0F"/>
    <w:rsid w:val="00436C81"/>
    <w:rsid w:val="00437B76"/>
    <w:rsid w:val="00441A5C"/>
    <w:rsid w:val="004427CC"/>
    <w:rsid w:val="00443F64"/>
    <w:rsid w:val="004441AA"/>
    <w:rsid w:val="0044558B"/>
    <w:rsid w:val="00446A0E"/>
    <w:rsid w:val="00447CAB"/>
    <w:rsid w:val="004509E3"/>
    <w:rsid w:val="00451666"/>
    <w:rsid w:val="00451AD9"/>
    <w:rsid w:val="004547EA"/>
    <w:rsid w:val="00467241"/>
    <w:rsid w:val="004728DF"/>
    <w:rsid w:val="00473614"/>
    <w:rsid w:val="0047390E"/>
    <w:rsid w:val="00473F02"/>
    <w:rsid w:val="004743C8"/>
    <w:rsid w:val="00475402"/>
    <w:rsid w:val="00481A1E"/>
    <w:rsid w:val="00481D1B"/>
    <w:rsid w:val="004838B4"/>
    <w:rsid w:val="00484AF2"/>
    <w:rsid w:val="004860A3"/>
    <w:rsid w:val="00487964"/>
    <w:rsid w:val="00490D27"/>
    <w:rsid w:val="00491980"/>
    <w:rsid w:val="0049202A"/>
    <w:rsid w:val="00492516"/>
    <w:rsid w:val="00492CF7"/>
    <w:rsid w:val="004978B2"/>
    <w:rsid w:val="004A0980"/>
    <w:rsid w:val="004A0DCC"/>
    <w:rsid w:val="004A1397"/>
    <w:rsid w:val="004A1B6E"/>
    <w:rsid w:val="004A2E52"/>
    <w:rsid w:val="004A32BF"/>
    <w:rsid w:val="004A39AE"/>
    <w:rsid w:val="004A4BE7"/>
    <w:rsid w:val="004A4F25"/>
    <w:rsid w:val="004A5BB2"/>
    <w:rsid w:val="004B1247"/>
    <w:rsid w:val="004B1412"/>
    <w:rsid w:val="004B39E2"/>
    <w:rsid w:val="004B3D5C"/>
    <w:rsid w:val="004B3FDE"/>
    <w:rsid w:val="004B5F36"/>
    <w:rsid w:val="004B6380"/>
    <w:rsid w:val="004C22E9"/>
    <w:rsid w:val="004C3AFB"/>
    <w:rsid w:val="004C4180"/>
    <w:rsid w:val="004C5797"/>
    <w:rsid w:val="004C78AA"/>
    <w:rsid w:val="004C78ED"/>
    <w:rsid w:val="004D4143"/>
    <w:rsid w:val="004D49FC"/>
    <w:rsid w:val="004D4A75"/>
    <w:rsid w:val="004D4B52"/>
    <w:rsid w:val="004D553D"/>
    <w:rsid w:val="004D6043"/>
    <w:rsid w:val="004D6DCE"/>
    <w:rsid w:val="004D7D6C"/>
    <w:rsid w:val="004E0098"/>
    <w:rsid w:val="004F128A"/>
    <w:rsid w:val="004F32BC"/>
    <w:rsid w:val="004F47B4"/>
    <w:rsid w:val="004F4A4B"/>
    <w:rsid w:val="004F4EA5"/>
    <w:rsid w:val="004F583E"/>
    <w:rsid w:val="004F67A3"/>
    <w:rsid w:val="004F6C5F"/>
    <w:rsid w:val="004F70C7"/>
    <w:rsid w:val="004F743C"/>
    <w:rsid w:val="004F7F25"/>
    <w:rsid w:val="0050037A"/>
    <w:rsid w:val="00500BA7"/>
    <w:rsid w:val="00501EFF"/>
    <w:rsid w:val="00502CC3"/>
    <w:rsid w:val="005030A1"/>
    <w:rsid w:val="00510357"/>
    <w:rsid w:val="0051063C"/>
    <w:rsid w:val="0051145E"/>
    <w:rsid w:val="00511718"/>
    <w:rsid w:val="0051181A"/>
    <w:rsid w:val="005121B6"/>
    <w:rsid w:val="00514FEB"/>
    <w:rsid w:val="00520D9E"/>
    <w:rsid w:val="00525CF5"/>
    <w:rsid w:val="0052628E"/>
    <w:rsid w:val="005270F9"/>
    <w:rsid w:val="005314B3"/>
    <w:rsid w:val="005324C8"/>
    <w:rsid w:val="005347C9"/>
    <w:rsid w:val="005379C8"/>
    <w:rsid w:val="00543BA8"/>
    <w:rsid w:val="0054472B"/>
    <w:rsid w:val="0055187E"/>
    <w:rsid w:val="00552432"/>
    <w:rsid w:val="00552924"/>
    <w:rsid w:val="00553052"/>
    <w:rsid w:val="005538F5"/>
    <w:rsid w:val="00556D1D"/>
    <w:rsid w:val="00560908"/>
    <w:rsid w:val="00561DA0"/>
    <w:rsid w:val="0056375A"/>
    <w:rsid w:val="00563C6F"/>
    <w:rsid w:val="00565D27"/>
    <w:rsid w:val="00571D79"/>
    <w:rsid w:val="00573556"/>
    <w:rsid w:val="00573D2F"/>
    <w:rsid w:val="00576289"/>
    <w:rsid w:val="00577783"/>
    <w:rsid w:val="00582152"/>
    <w:rsid w:val="005843DE"/>
    <w:rsid w:val="0058504E"/>
    <w:rsid w:val="005856F3"/>
    <w:rsid w:val="00587566"/>
    <w:rsid w:val="00587DF5"/>
    <w:rsid w:val="00592A06"/>
    <w:rsid w:val="00593B2C"/>
    <w:rsid w:val="00593DB0"/>
    <w:rsid w:val="00594EA6"/>
    <w:rsid w:val="005952B8"/>
    <w:rsid w:val="0059581A"/>
    <w:rsid w:val="00595991"/>
    <w:rsid w:val="0059682F"/>
    <w:rsid w:val="005A41D6"/>
    <w:rsid w:val="005A51BA"/>
    <w:rsid w:val="005B12D7"/>
    <w:rsid w:val="005B1F3A"/>
    <w:rsid w:val="005B4809"/>
    <w:rsid w:val="005B533A"/>
    <w:rsid w:val="005B5E63"/>
    <w:rsid w:val="005B6B53"/>
    <w:rsid w:val="005B6BC4"/>
    <w:rsid w:val="005C0107"/>
    <w:rsid w:val="005C2468"/>
    <w:rsid w:val="005C577F"/>
    <w:rsid w:val="005D42EE"/>
    <w:rsid w:val="005D5512"/>
    <w:rsid w:val="005E2970"/>
    <w:rsid w:val="005E4ABC"/>
    <w:rsid w:val="005E5CCB"/>
    <w:rsid w:val="005E6DB5"/>
    <w:rsid w:val="005F0123"/>
    <w:rsid w:val="005F3C4B"/>
    <w:rsid w:val="005F525A"/>
    <w:rsid w:val="005F54F5"/>
    <w:rsid w:val="005F6A2D"/>
    <w:rsid w:val="005F6BC0"/>
    <w:rsid w:val="005F74C0"/>
    <w:rsid w:val="00600BD3"/>
    <w:rsid w:val="00605199"/>
    <w:rsid w:val="00605208"/>
    <w:rsid w:val="00610070"/>
    <w:rsid w:val="00611910"/>
    <w:rsid w:val="00611F56"/>
    <w:rsid w:val="00614000"/>
    <w:rsid w:val="00616308"/>
    <w:rsid w:val="00616BED"/>
    <w:rsid w:val="00622100"/>
    <w:rsid w:val="00623BAC"/>
    <w:rsid w:val="00624C5E"/>
    <w:rsid w:val="00626C5F"/>
    <w:rsid w:val="00626CCD"/>
    <w:rsid w:val="0062716E"/>
    <w:rsid w:val="006278EC"/>
    <w:rsid w:val="00630426"/>
    <w:rsid w:val="00631BDC"/>
    <w:rsid w:val="0063329C"/>
    <w:rsid w:val="00633FCF"/>
    <w:rsid w:val="006341A7"/>
    <w:rsid w:val="006344AC"/>
    <w:rsid w:val="00634C08"/>
    <w:rsid w:val="00640451"/>
    <w:rsid w:val="006405E9"/>
    <w:rsid w:val="0064071F"/>
    <w:rsid w:val="0064189A"/>
    <w:rsid w:val="00641F76"/>
    <w:rsid w:val="0064309A"/>
    <w:rsid w:val="0064336D"/>
    <w:rsid w:val="0064409C"/>
    <w:rsid w:val="006477BB"/>
    <w:rsid w:val="0064784D"/>
    <w:rsid w:val="006531D5"/>
    <w:rsid w:val="006534EB"/>
    <w:rsid w:val="006543E2"/>
    <w:rsid w:val="00656CFE"/>
    <w:rsid w:val="0066166C"/>
    <w:rsid w:val="00661E6D"/>
    <w:rsid w:val="00662B9F"/>
    <w:rsid w:val="00663635"/>
    <w:rsid w:val="006661E9"/>
    <w:rsid w:val="00666928"/>
    <w:rsid w:val="00667A88"/>
    <w:rsid w:val="00671EC0"/>
    <w:rsid w:val="006743BF"/>
    <w:rsid w:val="00675514"/>
    <w:rsid w:val="00675CCB"/>
    <w:rsid w:val="00676E00"/>
    <w:rsid w:val="00676F48"/>
    <w:rsid w:val="0067770B"/>
    <w:rsid w:val="006818DD"/>
    <w:rsid w:val="00684416"/>
    <w:rsid w:val="00684ADC"/>
    <w:rsid w:val="00686056"/>
    <w:rsid w:val="00690C9D"/>
    <w:rsid w:val="00693C9D"/>
    <w:rsid w:val="00696125"/>
    <w:rsid w:val="00696E19"/>
    <w:rsid w:val="00697819"/>
    <w:rsid w:val="006A01D9"/>
    <w:rsid w:val="006A2994"/>
    <w:rsid w:val="006A37F5"/>
    <w:rsid w:val="006A4074"/>
    <w:rsid w:val="006A473D"/>
    <w:rsid w:val="006A4A4B"/>
    <w:rsid w:val="006A6BE5"/>
    <w:rsid w:val="006A7024"/>
    <w:rsid w:val="006A79B1"/>
    <w:rsid w:val="006B0803"/>
    <w:rsid w:val="006B0899"/>
    <w:rsid w:val="006B0DFB"/>
    <w:rsid w:val="006B16E0"/>
    <w:rsid w:val="006B2D0C"/>
    <w:rsid w:val="006B32A4"/>
    <w:rsid w:val="006B4816"/>
    <w:rsid w:val="006B7156"/>
    <w:rsid w:val="006C06EA"/>
    <w:rsid w:val="006C3F08"/>
    <w:rsid w:val="006C57A1"/>
    <w:rsid w:val="006C5AD3"/>
    <w:rsid w:val="006C617F"/>
    <w:rsid w:val="006C6919"/>
    <w:rsid w:val="006D0860"/>
    <w:rsid w:val="006D0F2E"/>
    <w:rsid w:val="006D2745"/>
    <w:rsid w:val="006D312C"/>
    <w:rsid w:val="006D6A17"/>
    <w:rsid w:val="006E1569"/>
    <w:rsid w:val="006E5CE2"/>
    <w:rsid w:val="006E676E"/>
    <w:rsid w:val="006E7C5D"/>
    <w:rsid w:val="006F0AF7"/>
    <w:rsid w:val="006F0DBB"/>
    <w:rsid w:val="006F1F85"/>
    <w:rsid w:val="006F23D4"/>
    <w:rsid w:val="006F30AF"/>
    <w:rsid w:val="006F387D"/>
    <w:rsid w:val="006F4072"/>
    <w:rsid w:val="006F79EA"/>
    <w:rsid w:val="0070031C"/>
    <w:rsid w:val="00701343"/>
    <w:rsid w:val="007028D8"/>
    <w:rsid w:val="00703303"/>
    <w:rsid w:val="00703D49"/>
    <w:rsid w:val="007077C9"/>
    <w:rsid w:val="00710D98"/>
    <w:rsid w:val="00713583"/>
    <w:rsid w:val="00714B26"/>
    <w:rsid w:val="00714D83"/>
    <w:rsid w:val="007172D9"/>
    <w:rsid w:val="00717909"/>
    <w:rsid w:val="00717F18"/>
    <w:rsid w:val="00720888"/>
    <w:rsid w:val="007212BB"/>
    <w:rsid w:val="0072360D"/>
    <w:rsid w:val="0072482F"/>
    <w:rsid w:val="0072686C"/>
    <w:rsid w:val="0072746D"/>
    <w:rsid w:val="00730184"/>
    <w:rsid w:val="00732258"/>
    <w:rsid w:val="007331F6"/>
    <w:rsid w:val="00733D64"/>
    <w:rsid w:val="00734C1B"/>
    <w:rsid w:val="00734E8F"/>
    <w:rsid w:val="00737595"/>
    <w:rsid w:val="00740BA9"/>
    <w:rsid w:val="007412E4"/>
    <w:rsid w:val="00741A79"/>
    <w:rsid w:val="00742F6A"/>
    <w:rsid w:val="0074521F"/>
    <w:rsid w:val="00747E97"/>
    <w:rsid w:val="007516F0"/>
    <w:rsid w:val="007535EE"/>
    <w:rsid w:val="00753A99"/>
    <w:rsid w:val="007624EE"/>
    <w:rsid w:val="00764348"/>
    <w:rsid w:val="00764A64"/>
    <w:rsid w:val="00765501"/>
    <w:rsid w:val="0076614E"/>
    <w:rsid w:val="00766A3A"/>
    <w:rsid w:val="00767DB8"/>
    <w:rsid w:val="00767FA4"/>
    <w:rsid w:val="007710D2"/>
    <w:rsid w:val="00771A9E"/>
    <w:rsid w:val="007723C8"/>
    <w:rsid w:val="0077349D"/>
    <w:rsid w:val="00780BCF"/>
    <w:rsid w:val="0078303C"/>
    <w:rsid w:val="00783A27"/>
    <w:rsid w:val="00785849"/>
    <w:rsid w:val="00786380"/>
    <w:rsid w:val="00787ABD"/>
    <w:rsid w:val="0079060C"/>
    <w:rsid w:val="00790C54"/>
    <w:rsid w:val="00791B7E"/>
    <w:rsid w:val="0079305A"/>
    <w:rsid w:val="00794C84"/>
    <w:rsid w:val="00795877"/>
    <w:rsid w:val="00795CAB"/>
    <w:rsid w:val="0079615C"/>
    <w:rsid w:val="00796B7B"/>
    <w:rsid w:val="007A0C94"/>
    <w:rsid w:val="007A316F"/>
    <w:rsid w:val="007A379A"/>
    <w:rsid w:val="007A724F"/>
    <w:rsid w:val="007B13A0"/>
    <w:rsid w:val="007B1E44"/>
    <w:rsid w:val="007B2FB1"/>
    <w:rsid w:val="007B3935"/>
    <w:rsid w:val="007B3B98"/>
    <w:rsid w:val="007B44BA"/>
    <w:rsid w:val="007B4AC1"/>
    <w:rsid w:val="007B594E"/>
    <w:rsid w:val="007B6154"/>
    <w:rsid w:val="007C008A"/>
    <w:rsid w:val="007C5853"/>
    <w:rsid w:val="007C5B61"/>
    <w:rsid w:val="007C7944"/>
    <w:rsid w:val="007D23D5"/>
    <w:rsid w:val="007D3DDC"/>
    <w:rsid w:val="007D3ECE"/>
    <w:rsid w:val="007D4CD4"/>
    <w:rsid w:val="007D5269"/>
    <w:rsid w:val="007D6A13"/>
    <w:rsid w:val="007D72EA"/>
    <w:rsid w:val="007D75A9"/>
    <w:rsid w:val="007E03C0"/>
    <w:rsid w:val="007E2836"/>
    <w:rsid w:val="007E3632"/>
    <w:rsid w:val="007E568A"/>
    <w:rsid w:val="007E6B34"/>
    <w:rsid w:val="007E7B8E"/>
    <w:rsid w:val="007E7F66"/>
    <w:rsid w:val="007F29B0"/>
    <w:rsid w:val="007F38FA"/>
    <w:rsid w:val="007F3E0D"/>
    <w:rsid w:val="007F4828"/>
    <w:rsid w:val="007F6FEE"/>
    <w:rsid w:val="008043F5"/>
    <w:rsid w:val="00805255"/>
    <w:rsid w:val="008056B5"/>
    <w:rsid w:val="00805E90"/>
    <w:rsid w:val="00805FE7"/>
    <w:rsid w:val="0080787E"/>
    <w:rsid w:val="00813DBC"/>
    <w:rsid w:val="00813F7A"/>
    <w:rsid w:val="00815443"/>
    <w:rsid w:val="008165F8"/>
    <w:rsid w:val="00820D8B"/>
    <w:rsid w:val="00821289"/>
    <w:rsid w:val="008219EC"/>
    <w:rsid w:val="00822618"/>
    <w:rsid w:val="00822FC7"/>
    <w:rsid w:val="00823534"/>
    <w:rsid w:val="00824556"/>
    <w:rsid w:val="00824CF9"/>
    <w:rsid w:val="0082520E"/>
    <w:rsid w:val="008254B5"/>
    <w:rsid w:val="00826583"/>
    <w:rsid w:val="00831AB7"/>
    <w:rsid w:val="00834044"/>
    <w:rsid w:val="00836020"/>
    <w:rsid w:val="0083632A"/>
    <w:rsid w:val="00836A56"/>
    <w:rsid w:val="00836B95"/>
    <w:rsid w:val="00837A5F"/>
    <w:rsid w:val="00840145"/>
    <w:rsid w:val="0084550C"/>
    <w:rsid w:val="00845747"/>
    <w:rsid w:val="00846D7B"/>
    <w:rsid w:val="00850A1E"/>
    <w:rsid w:val="00853561"/>
    <w:rsid w:val="00856A0E"/>
    <w:rsid w:val="0085763B"/>
    <w:rsid w:val="00860B3A"/>
    <w:rsid w:val="00860F94"/>
    <w:rsid w:val="0086701C"/>
    <w:rsid w:val="008678D1"/>
    <w:rsid w:val="0087002E"/>
    <w:rsid w:val="00872FD2"/>
    <w:rsid w:val="00873D35"/>
    <w:rsid w:val="00873F63"/>
    <w:rsid w:val="00876869"/>
    <w:rsid w:val="00880378"/>
    <w:rsid w:val="0088188C"/>
    <w:rsid w:val="00881C79"/>
    <w:rsid w:val="00882C60"/>
    <w:rsid w:val="00882E6A"/>
    <w:rsid w:val="00883596"/>
    <w:rsid w:val="00887DA4"/>
    <w:rsid w:val="00890EEF"/>
    <w:rsid w:val="008917B2"/>
    <w:rsid w:val="0089247E"/>
    <w:rsid w:val="00892AE6"/>
    <w:rsid w:val="00893236"/>
    <w:rsid w:val="00894134"/>
    <w:rsid w:val="00894F9A"/>
    <w:rsid w:val="0089684B"/>
    <w:rsid w:val="008A115A"/>
    <w:rsid w:val="008A13E5"/>
    <w:rsid w:val="008A2DD3"/>
    <w:rsid w:val="008A390B"/>
    <w:rsid w:val="008A3C07"/>
    <w:rsid w:val="008A59D4"/>
    <w:rsid w:val="008A6B56"/>
    <w:rsid w:val="008A7EDF"/>
    <w:rsid w:val="008B1581"/>
    <w:rsid w:val="008B364D"/>
    <w:rsid w:val="008B56DD"/>
    <w:rsid w:val="008C09FF"/>
    <w:rsid w:val="008C0EAA"/>
    <w:rsid w:val="008C1886"/>
    <w:rsid w:val="008C5692"/>
    <w:rsid w:val="008C5A91"/>
    <w:rsid w:val="008C5DAF"/>
    <w:rsid w:val="008C6541"/>
    <w:rsid w:val="008D00CD"/>
    <w:rsid w:val="008D043E"/>
    <w:rsid w:val="008D1E5A"/>
    <w:rsid w:val="008D29AE"/>
    <w:rsid w:val="008D4297"/>
    <w:rsid w:val="008D458F"/>
    <w:rsid w:val="008D511F"/>
    <w:rsid w:val="008E164C"/>
    <w:rsid w:val="008E1C7D"/>
    <w:rsid w:val="008E2DD6"/>
    <w:rsid w:val="008E4E28"/>
    <w:rsid w:val="008E7099"/>
    <w:rsid w:val="008E7898"/>
    <w:rsid w:val="008E7B8E"/>
    <w:rsid w:val="008E7ED3"/>
    <w:rsid w:val="008F1BFE"/>
    <w:rsid w:val="008F1E70"/>
    <w:rsid w:val="008F27AC"/>
    <w:rsid w:val="008F2D32"/>
    <w:rsid w:val="008FB3E1"/>
    <w:rsid w:val="00905422"/>
    <w:rsid w:val="00906972"/>
    <w:rsid w:val="0090716C"/>
    <w:rsid w:val="009109AD"/>
    <w:rsid w:val="009114D4"/>
    <w:rsid w:val="009117FF"/>
    <w:rsid w:val="00911BC5"/>
    <w:rsid w:val="00911F46"/>
    <w:rsid w:val="009130F1"/>
    <w:rsid w:val="00913814"/>
    <w:rsid w:val="00914734"/>
    <w:rsid w:val="00914D3A"/>
    <w:rsid w:val="009203AC"/>
    <w:rsid w:val="0092270D"/>
    <w:rsid w:val="009242BE"/>
    <w:rsid w:val="00924949"/>
    <w:rsid w:val="009252B4"/>
    <w:rsid w:val="009261BC"/>
    <w:rsid w:val="00927AFE"/>
    <w:rsid w:val="00930258"/>
    <w:rsid w:val="00930921"/>
    <w:rsid w:val="00930A39"/>
    <w:rsid w:val="00932E6C"/>
    <w:rsid w:val="009338D2"/>
    <w:rsid w:val="009350F0"/>
    <w:rsid w:val="0093618C"/>
    <w:rsid w:val="00936960"/>
    <w:rsid w:val="00937568"/>
    <w:rsid w:val="00937E5B"/>
    <w:rsid w:val="009412BC"/>
    <w:rsid w:val="009412C9"/>
    <w:rsid w:val="009417F3"/>
    <w:rsid w:val="00941C90"/>
    <w:rsid w:val="009434F7"/>
    <w:rsid w:val="00943A91"/>
    <w:rsid w:val="00945240"/>
    <w:rsid w:val="00945E18"/>
    <w:rsid w:val="0094638E"/>
    <w:rsid w:val="00951642"/>
    <w:rsid w:val="0095198D"/>
    <w:rsid w:val="0095327D"/>
    <w:rsid w:val="00954894"/>
    <w:rsid w:val="00954988"/>
    <w:rsid w:val="00955D0F"/>
    <w:rsid w:val="009601D1"/>
    <w:rsid w:val="0096366D"/>
    <w:rsid w:val="00964127"/>
    <w:rsid w:val="009644D2"/>
    <w:rsid w:val="009661F3"/>
    <w:rsid w:val="00966713"/>
    <w:rsid w:val="00970927"/>
    <w:rsid w:val="00971289"/>
    <w:rsid w:val="0097186F"/>
    <w:rsid w:val="00971D72"/>
    <w:rsid w:val="00973B83"/>
    <w:rsid w:val="00974371"/>
    <w:rsid w:val="00974EC9"/>
    <w:rsid w:val="00975C58"/>
    <w:rsid w:val="00977505"/>
    <w:rsid w:val="00977BEA"/>
    <w:rsid w:val="00977D6E"/>
    <w:rsid w:val="00981053"/>
    <w:rsid w:val="00981081"/>
    <w:rsid w:val="0098148E"/>
    <w:rsid w:val="0098180B"/>
    <w:rsid w:val="00987638"/>
    <w:rsid w:val="00991538"/>
    <w:rsid w:val="00992404"/>
    <w:rsid w:val="0099372E"/>
    <w:rsid w:val="00995104"/>
    <w:rsid w:val="00996108"/>
    <w:rsid w:val="00996D86"/>
    <w:rsid w:val="009A007A"/>
    <w:rsid w:val="009A0464"/>
    <w:rsid w:val="009A44A5"/>
    <w:rsid w:val="009A48EB"/>
    <w:rsid w:val="009A5D93"/>
    <w:rsid w:val="009A6446"/>
    <w:rsid w:val="009A6CAD"/>
    <w:rsid w:val="009A725A"/>
    <w:rsid w:val="009A7808"/>
    <w:rsid w:val="009B0BB1"/>
    <w:rsid w:val="009B2D95"/>
    <w:rsid w:val="009C201E"/>
    <w:rsid w:val="009C279E"/>
    <w:rsid w:val="009C2AE8"/>
    <w:rsid w:val="009C403B"/>
    <w:rsid w:val="009C6609"/>
    <w:rsid w:val="009C6D0F"/>
    <w:rsid w:val="009D1100"/>
    <w:rsid w:val="009D180A"/>
    <w:rsid w:val="009D3564"/>
    <w:rsid w:val="009D3D23"/>
    <w:rsid w:val="009D4AB5"/>
    <w:rsid w:val="009D5459"/>
    <w:rsid w:val="009D6E2C"/>
    <w:rsid w:val="009E006D"/>
    <w:rsid w:val="009E0A65"/>
    <w:rsid w:val="009E3CE4"/>
    <w:rsid w:val="009E5122"/>
    <w:rsid w:val="009E617B"/>
    <w:rsid w:val="009F087D"/>
    <w:rsid w:val="009F1111"/>
    <w:rsid w:val="009F16C0"/>
    <w:rsid w:val="009F2AC3"/>
    <w:rsid w:val="009F3944"/>
    <w:rsid w:val="009F3F64"/>
    <w:rsid w:val="009F6F0C"/>
    <w:rsid w:val="009F74DB"/>
    <w:rsid w:val="009F7A8D"/>
    <w:rsid w:val="009F7D89"/>
    <w:rsid w:val="00A04769"/>
    <w:rsid w:val="00A055F7"/>
    <w:rsid w:val="00A06F0A"/>
    <w:rsid w:val="00A1005A"/>
    <w:rsid w:val="00A112E9"/>
    <w:rsid w:val="00A12AAB"/>
    <w:rsid w:val="00A14149"/>
    <w:rsid w:val="00A17066"/>
    <w:rsid w:val="00A1748D"/>
    <w:rsid w:val="00A17957"/>
    <w:rsid w:val="00A23707"/>
    <w:rsid w:val="00A2375E"/>
    <w:rsid w:val="00A24DF8"/>
    <w:rsid w:val="00A30397"/>
    <w:rsid w:val="00A3123D"/>
    <w:rsid w:val="00A32258"/>
    <w:rsid w:val="00A33333"/>
    <w:rsid w:val="00A346B5"/>
    <w:rsid w:val="00A35DB2"/>
    <w:rsid w:val="00A40B0E"/>
    <w:rsid w:val="00A40D65"/>
    <w:rsid w:val="00A411CA"/>
    <w:rsid w:val="00A4289E"/>
    <w:rsid w:val="00A43B3E"/>
    <w:rsid w:val="00A517E7"/>
    <w:rsid w:val="00A55CC8"/>
    <w:rsid w:val="00A56DB4"/>
    <w:rsid w:val="00A62A6E"/>
    <w:rsid w:val="00A6392C"/>
    <w:rsid w:val="00A63DE2"/>
    <w:rsid w:val="00A64E5F"/>
    <w:rsid w:val="00A659E1"/>
    <w:rsid w:val="00A65DBB"/>
    <w:rsid w:val="00A65EE7"/>
    <w:rsid w:val="00A663C6"/>
    <w:rsid w:val="00A66683"/>
    <w:rsid w:val="00A66FD7"/>
    <w:rsid w:val="00A67BBC"/>
    <w:rsid w:val="00A701EC"/>
    <w:rsid w:val="00A7267F"/>
    <w:rsid w:val="00A73A1E"/>
    <w:rsid w:val="00A73CD2"/>
    <w:rsid w:val="00A75B91"/>
    <w:rsid w:val="00A75BD0"/>
    <w:rsid w:val="00A765A6"/>
    <w:rsid w:val="00A77F05"/>
    <w:rsid w:val="00A80350"/>
    <w:rsid w:val="00A80E26"/>
    <w:rsid w:val="00A81AE0"/>
    <w:rsid w:val="00A81CFF"/>
    <w:rsid w:val="00A8297E"/>
    <w:rsid w:val="00A84274"/>
    <w:rsid w:val="00A85445"/>
    <w:rsid w:val="00A9095F"/>
    <w:rsid w:val="00A912C4"/>
    <w:rsid w:val="00A917FF"/>
    <w:rsid w:val="00A96E6C"/>
    <w:rsid w:val="00AA34E3"/>
    <w:rsid w:val="00AA368B"/>
    <w:rsid w:val="00AA7E65"/>
    <w:rsid w:val="00AB3DD5"/>
    <w:rsid w:val="00AB4361"/>
    <w:rsid w:val="00AB44EA"/>
    <w:rsid w:val="00AB6A24"/>
    <w:rsid w:val="00AB72E5"/>
    <w:rsid w:val="00AB767A"/>
    <w:rsid w:val="00AC1D94"/>
    <w:rsid w:val="00AC2CF3"/>
    <w:rsid w:val="00AC2D69"/>
    <w:rsid w:val="00AC3C9B"/>
    <w:rsid w:val="00AC3CEA"/>
    <w:rsid w:val="00AD1755"/>
    <w:rsid w:val="00AD22F3"/>
    <w:rsid w:val="00AD4912"/>
    <w:rsid w:val="00AE1E2D"/>
    <w:rsid w:val="00AE710A"/>
    <w:rsid w:val="00AEB870"/>
    <w:rsid w:val="00AF0157"/>
    <w:rsid w:val="00AF1605"/>
    <w:rsid w:val="00AF17A9"/>
    <w:rsid w:val="00AF2052"/>
    <w:rsid w:val="00AF3295"/>
    <w:rsid w:val="00AF3F68"/>
    <w:rsid w:val="00AF48BA"/>
    <w:rsid w:val="00AF655A"/>
    <w:rsid w:val="00AF6927"/>
    <w:rsid w:val="00AF7864"/>
    <w:rsid w:val="00AF7C97"/>
    <w:rsid w:val="00B003C1"/>
    <w:rsid w:val="00B00EE2"/>
    <w:rsid w:val="00B01459"/>
    <w:rsid w:val="00B020E4"/>
    <w:rsid w:val="00B036ED"/>
    <w:rsid w:val="00B10D8F"/>
    <w:rsid w:val="00B1258A"/>
    <w:rsid w:val="00B14FC1"/>
    <w:rsid w:val="00B170B2"/>
    <w:rsid w:val="00B20714"/>
    <w:rsid w:val="00B219F4"/>
    <w:rsid w:val="00B22BF0"/>
    <w:rsid w:val="00B23447"/>
    <w:rsid w:val="00B235FC"/>
    <w:rsid w:val="00B238CD"/>
    <w:rsid w:val="00B25207"/>
    <w:rsid w:val="00B262AB"/>
    <w:rsid w:val="00B265D5"/>
    <w:rsid w:val="00B26D37"/>
    <w:rsid w:val="00B270E9"/>
    <w:rsid w:val="00B3046C"/>
    <w:rsid w:val="00B31C0A"/>
    <w:rsid w:val="00B33AFE"/>
    <w:rsid w:val="00B33CB7"/>
    <w:rsid w:val="00B343BD"/>
    <w:rsid w:val="00B402B2"/>
    <w:rsid w:val="00B44EEE"/>
    <w:rsid w:val="00B45367"/>
    <w:rsid w:val="00B45D28"/>
    <w:rsid w:val="00B50417"/>
    <w:rsid w:val="00B50ED3"/>
    <w:rsid w:val="00B515BF"/>
    <w:rsid w:val="00B5252B"/>
    <w:rsid w:val="00B53437"/>
    <w:rsid w:val="00B53B39"/>
    <w:rsid w:val="00B57B57"/>
    <w:rsid w:val="00B57E6B"/>
    <w:rsid w:val="00B617CD"/>
    <w:rsid w:val="00B62ABF"/>
    <w:rsid w:val="00B6411E"/>
    <w:rsid w:val="00B64238"/>
    <w:rsid w:val="00B64351"/>
    <w:rsid w:val="00B64905"/>
    <w:rsid w:val="00B70CCA"/>
    <w:rsid w:val="00B720BA"/>
    <w:rsid w:val="00B72CF3"/>
    <w:rsid w:val="00B755BA"/>
    <w:rsid w:val="00B761E0"/>
    <w:rsid w:val="00B76AF5"/>
    <w:rsid w:val="00B77B74"/>
    <w:rsid w:val="00B805E0"/>
    <w:rsid w:val="00B8125B"/>
    <w:rsid w:val="00B83106"/>
    <w:rsid w:val="00B842AA"/>
    <w:rsid w:val="00B85FBF"/>
    <w:rsid w:val="00B86201"/>
    <w:rsid w:val="00B86A5A"/>
    <w:rsid w:val="00B90184"/>
    <w:rsid w:val="00B90E26"/>
    <w:rsid w:val="00B930B5"/>
    <w:rsid w:val="00B93316"/>
    <w:rsid w:val="00B96B37"/>
    <w:rsid w:val="00B975AA"/>
    <w:rsid w:val="00BA0930"/>
    <w:rsid w:val="00BA2111"/>
    <w:rsid w:val="00BA435B"/>
    <w:rsid w:val="00BA6ACA"/>
    <w:rsid w:val="00BB6CB3"/>
    <w:rsid w:val="00BC120D"/>
    <w:rsid w:val="00BC1EF6"/>
    <w:rsid w:val="00BC266F"/>
    <w:rsid w:val="00BC2823"/>
    <w:rsid w:val="00BC5BA2"/>
    <w:rsid w:val="00BC6B9E"/>
    <w:rsid w:val="00BD17B3"/>
    <w:rsid w:val="00BD283D"/>
    <w:rsid w:val="00BD3151"/>
    <w:rsid w:val="00BD52C7"/>
    <w:rsid w:val="00BE1830"/>
    <w:rsid w:val="00BE1924"/>
    <w:rsid w:val="00BE48D2"/>
    <w:rsid w:val="00BE4981"/>
    <w:rsid w:val="00BE4D5F"/>
    <w:rsid w:val="00BE71D9"/>
    <w:rsid w:val="00BF10EB"/>
    <w:rsid w:val="00BF2674"/>
    <w:rsid w:val="00BF5C64"/>
    <w:rsid w:val="00BF6A2D"/>
    <w:rsid w:val="00BF7288"/>
    <w:rsid w:val="00C01935"/>
    <w:rsid w:val="00C019F6"/>
    <w:rsid w:val="00C01D33"/>
    <w:rsid w:val="00C0305C"/>
    <w:rsid w:val="00C034C0"/>
    <w:rsid w:val="00C039E0"/>
    <w:rsid w:val="00C04DCF"/>
    <w:rsid w:val="00C06177"/>
    <w:rsid w:val="00C075EA"/>
    <w:rsid w:val="00C07BF6"/>
    <w:rsid w:val="00C112B3"/>
    <w:rsid w:val="00C118A4"/>
    <w:rsid w:val="00C11EE9"/>
    <w:rsid w:val="00C12D71"/>
    <w:rsid w:val="00C13384"/>
    <w:rsid w:val="00C1663F"/>
    <w:rsid w:val="00C16EF3"/>
    <w:rsid w:val="00C23990"/>
    <w:rsid w:val="00C2413F"/>
    <w:rsid w:val="00C24FB2"/>
    <w:rsid w:val="00C25EC1"/>
    <w:rsid w:val="00C3044F"/>
    <w:rsid w:val="00C316C8"/>
    <w:rsid w:val="00C32EA2"/>
    <w:rsid w:val="00C34A57"/>
    <w:rsid w:val="00C34C43"/>
    <w:rsid w:val="00C35907"/>
    <w:rsid w:val="00C42C09"/>
    <w:rsid w:val="00C442E2"/>
    <w:rsid w:val="00C44443"/>
    <w:rsid w:val="00C44F4E"/>
    <w:rsid w:val="00C50A26"/>
    <w:rsid w:val="00C5266B"/>
    <w:rsid w:val="00C53708"/>
    <w:rsid w:val="00C54A40"/>
    <w:rsid w:val="00C558B5"/>
    <w:rsid w:val="00C57E53"/>
    <w:rsid w:val="00C607D8"/>
    <w:rsid w:val="00C61AC6"/>
    <w:rsid w:val="00C62F18"/>
    <w:rsid w:val="00C65948"/>
    <w:rsid w:val="00C668C8"/>
    <w:rsid w:val="00C702C7"/>
    <w:rsid w:val="00C76403"/>
    <w:rsid w:val="00C776C4"/>
    <w:rsid w:val="00C81B95"/>
    <w:rsid w:val="00C8287E"/>
    <w:rsid w:val="00C8338C"/>
    <w:rsid w:val="00C83552"/>
    <w:rsid w:val="00C848E8"/>
    <w:rsid w:val="00C853E7"/>
    <w:rsid w:val="00C86196"/>
    <w:rsid w:val="00C8703B"/>
    <w:rsid w:val="00C87F1F"/>
    <w:rsid w:val="00C9027D"/>
    <w:rsid w:val="00CA3D5D"/>
    <w:rsid w:val="00CA4E63"/>
    <w:rsid w:val="00CA500C"/>
    <w:rsid w:val="00CA5B05"/>
    <w:rsid w:val="00CA5BA0"/>
    <w:rsid w:val="00CA724A"/>
    <w:rsid w:val="00CB0632"/>
    <w:rsid w:val="00CB128E"/>
    <w:rsid w:val="00CB3DC2"/>
    <w:rsid w:val="00CB51F9"/>
    <w:rsid w:val="00CB66CE"/>
    <w:rsid w:val="00CB6BAF"/>
    <w:rsid w:val="00CB7CBB"/>
    <w:rsid w:val="00CC0DB9"/>
    <w:rsid w:val="00CC3C71"/>
    <w:rsid w:val="00CC5E8F"/>
    <w:rsid w:val="00CC68EB"/>
    <w:rsid w:val="00CD0459"/>
    <w:rsid w:val="00CD31F5"/>
    <w:rsid w:val="00CD4C2A"/>
    <w:rsid w:val="00CD66BD"/>
    <w:rsid w:val="00CE02DF"/>
    <w:rsid w:val="00CE0B8A"/>
    <w:rsid w:val="00CF0B59"/>
    <w:rsid w:val="00CF2207"/>
    <w:rsid w:val="00CF2A78"/>
    <w:rsid w:val="00CF32CA"/>
    <w:rsid w:val="00CF4F9D"/>
    <w:rsid w:val="00CF7406"/>
    <w:rsid w:val="00CF7F7F"/>
    <w:rsid w:val="00D004DB"/>
    <w:rsid w:val="00D02161"/>
    <w:rsid w:val="00D025CA"/>
    <w:rsid w:val="00D02683"/>
    <w:rsid w:val="00D06DE1"/>
    <w:rsid w:val="00D115B7"/>
    <w:rsid w:val="00D119B1"/>
    <w:rsid w:val="00D12599"/>
    <w:rsid w:val="00D148A7"/>
    <w:rsid w:val="00D14CD0"/>
    <w:rsid w:val="00D155F7"/>
    <w:rsid w:val="00D21A1D"/>
    <w:rsid w:val="00D21C22"/>
    <w:rsid w:val="00D236E8"/>
    <w:rsid w:val="00D23E04"/>
    <w:rsid w:val="00D2488F"/>
    <w:rsid w:val="00D25ECF"/>
    <w:rsid w:val="00D27AC5"/>
    <w:rsid w:val="00D27B73"/>
    <w:rsid w:val="00D31897"/>
    <w:rsid w:val="00D31CFA"/>
    <w:rsid w:val="00D31D4B"/>
    <w:rsid w:val="00D40614"/>
    <w:rsid w:val="00D42074"/>
    <w:rsid w:val="00D4280C"/>
    <w:rsid w:val="00D4395F"/>
    <w:rsid w:val="00D445F0"/>
    <w:rsid w:val="00D45955"/>
    <w:rsid w:val="00D46730"/>
    <w:rsid w:val="00D47ABF"/>
    <w:rsid w:val="00D5297D"/>
    <w:rsid w:val="00D52A6A"/>
    <w:rsid w:val="00D52B6C"/>
    <w:rsid w:val="00D5359E"/>
    <w:rsid w:val="00D54113"/>
    <w:rsid w:val="00D54A2C"/>
    <w:rsid w:val="00D55833"/>
    <w:rsid w:val="00D558E6"/>
    <w:rsid w:val="00D601A5"/>
    <w:rsid w:val="00D61DFC"/>
    <w:rsid w:val="00D633DC"/>
    <w:rsid w:val="00D66768"/>
    <w:rsid w:val="00D66811"/>
    <w:rsid w:val="00D67951"/>
    <w:rsid w:val="00D70C29"/>
    <w:rsid w:val="00D731CD"/>
    <w:rsid w:val="00D73696"/>
    <w:rsid w:val="00D73DBE"/>
    <w:rsid w:val="00D74C48"/>
    <w:rsid w:val="00D7562C"/>
    <w:rsid w:val="00D76217"/>
    <w:rsid w:val="00D8018E"/>
    <w:rsid w:val="00D807BB"/>
    <w:rsid w:val="00D815D0"/>
    <w:rsid w:val="00D8335B"/>
    <w:rsid w:val="00D86184"/>
    <w:rsid w:val="00D86A55"/>
    <w:rsid w:val="00D94977"/>
    <w:rsid w:val="00D969FE"/>
    <w:rsid w:val="00DA1962"/>
    <w:rsid w:val="00DA23C0"/>
    <w:rsid w:val="00DA322B"/>
    <w:rsid w:val="00DA495A"/>
    <w:rsid w:val="00DA71E5"/>
    <w:rsid w:val="00DA7C4F"/>
    <w:rsid w:val="00DB0162"/>
    <w:rsid w:val="00DB05DA"/>
    <w:rsid w:val="00DB0CB1"/>
    <w:rsid w:val="00DB1976"/>
    <w:rsid w:val="00DB4621"/>
    <w:rsid w:val="00DB5D79"/>
    <w:rsid w:val="00DB720F"/>
    <w:rsid w:val="00DB72CE"/>
    <w:rsid w:val="00DC22CC"/>
    <w:rsid w:val="00DC2763"/>
    <w:rsid w:val="00DC348E"/>
    <w:rsid w:val="00DC4D91"/>
    <w:rsid w:val="00DC7636"/>
    <w:rsid w:val="00DD0004"/>
    <w:rsid w:val="00DD01E1"/>
    <w:rsid w:val="00DD1CB5"/>
    <w:rsid w:val="00DD740C"/>
    <w:rsid w:val="00DE08A7"/>
    <w:rsid w:val="00DE13BB"/>
    <w:rsid w:val="00DE2960"/>
    <w:rsid w:val="00DE32B2"/>
    <w:rsid w:val="00DE52BD"/>
    <w:rsid w:val="00DE5857"/>
    <w:rsid w:val="00DE7E5B"/>
    <w:rsid w:val="00DF048E"/>
    <w:rsid w:val="00DF1038"/>
    <w:rsid w:val="00DF20DF"/>
    <w:rsid w:val="00DF4653"/>
    <w:rsid w:val="00DF4B62"/>
    <w:rsid w:val="00DF718E"/>
    <w:rsid w:val="00E0323F"/>
    <w:rsid w:val="00E0516F"/>
    <w:rsid w:val="00E0517E"/>
    <w:rsid w:val="00E05BAF"/>
    <w:rsid w:val="00E05DF4"/>
    <w:rsid w:val="00E05FF2"/>
    <w:rsid w:val="00E068C9"/>
    <w:rsid w:val="00E11035"/>
    <w:rsid w:val="00E1105A"/>
    <w:rsid w:val="00E11734"/>
    <w:rsid w:val="00E12240"/>
    <w:rsid w:val="00E12617"/>
    <w:rsid w:val="00E159EA"/>
    <w:rsid w:val="00E15F3C"/>
    <w:rsid w:val="00E17D3E"/>
    <w:rsid w:val="00E205AE"/>
    <w:rsid w:val="00E2279A"/>
    <w:rsid w:val="00E22FB8"/>
    <w:rsid w:val="00E2393B"/>
    <w:rsid w:val="00E26113"/>
    <w:rsid w:val="00E266A4"/>
    <w:rsid w:val="00E30F0E"/>
    <w:rsid w:val="00E323E3"/>
    <w:rsid w:val="00E34C1F"/>
    <w:rsid w:val="00E35306"/>
    <w:rsid w:val="00E35847"/>
    <w:rsid w:val="00E41656"/>
    <w:rsid w:val="00E42114"/>
    <w:rsid w:val="00E42199"/>
    <w:rsid w:val="00E4288C"/>
    <w:rsid w:val="00E44D48"/>
    <w:rsid w:val="00E45EDC"/>
    <w:rsid w:val="00E51605"/>
    <w:rsid w:val="00E53B30"/>
    <w:rsid w:val="00E53D1A"/>
    <w:rsid w:val="00E56F4A"/>
    <w:rsid w:val="00E5780D"/>
    <w:rsid w:val="00E579CC"/>
    <w:rsid w:val="00E61901"/>
    <w:rsid w:val="00E62892"/>
    <w:rsid w:val="00E63531"/>
    <w:rsid w:val="00E6394F"/>
    <w:rsid w:val="00E655BE"/>
    <w:rsid w:val="00E6680B"/>
    <w:rsid w:val="00E6762B"/>
    <w:rsid w:val="00E71CE5"/>
    <w:rsid w:val="00E742A6"/>
    <w:rsid w:val="00E74397"/>
    <w:rsid w:val="00E77618"/>
    <w:rsid w:val="00E84974"/>
    <w:rsid w:val="00E87356"/>
    <w:rsid w:val="00E87432"/>
    <w:rsid w:val="00E87C98"/>
    <w:rsid w:val="00E87E0F"/>
    <w:rsid w:val="00E922E8"/>
    <w:rsid w:val="00E9280F"/>
    <w:rsid w:val="00E943B8"/>
    <w:rsid w:val="00E951BE"/>
    <w:rsid w:val="00E953C3"/>
    <w:rsid w:val="00E971CA"/>
    <w:rsid w:val="00E97728"/>
    <w:rsid w:val="00EA0BD1"/>
    <w:rsid w:val="00EA2165"/>
    <w:rsid w:val="00EA2A85"/>
    <w:rsid w:val="00EA322C"/>
    <w:rsid w:val="00EA4B4C"/>
    <w:rsid w:val="00EA528E"/>
    <w:rsid w:val="00EA6332"/>
    <w:rsid w:val="00EA6E68"/>
    <w:rsid w:val="00EB209E"/>
    <w:rsid w:val="00EB3512"/>
    <w:rsid w:val="00EB480C"/>
    <w:rsid w:val="00EB5CD1"/>
    <w:rsid w:val="00EB6EFE"/>
    <w:rsid w:val="00EC1655"/>
    <w:rsid w:val="00EC218F"/>
    <w:rsid w:val="00EC2245"/>
    <w:rsid w:val="00EC5004"/>
    <w:rsid w:val="00EC638E"/>
    <w:rsid w:val="00ED0A18"/>
    <w:rsid w:val="00ED469A"/>
    <w:rsid w:val="00EE0F1E"/>
    <w:rsid w:val="00EE15A4"/>
    <w:rsid w:val="00EE16D4"/>
    <w:rsid w:val="00EE2C87"/>
    <w:rsid w:val="00EE3B04"/>
    <w:rsid w:val="00EF11B8"/>
    <w:rsid w:val="00EF218C"/>
    <w:rsid w:val="00EF4086"/>
    <w:rsid w:val="00EF575E"/>
    <w:rsid w:val="00EF6FEA"/>
    <w:rsid w:val="00F0334B"/>
    <w:rsid w:val="00F03666"/>
    <w:rsid w:val="00F045B9"/>
    <w:rsid w:val="00F05201"/>
    <w:rsid w:val="00F05DF4"/>
    <w:rsid w:val="00F11294"/>
    <w:rsid w:val="00F129DD"/>
    <w:rsid w:val="00F1333F"/>
    <w:rsid w:val="00F1365E"/>
    <w:rsid w:val="00F14BE8"/>
    <w:rsid w:val="00F15F5C"/>
    <w:rsid w:val="00F22A36"/>
    <w:rsid w:val="00F22BD6"/>
    <w:rsid w:val="00F253CB"/>
    <w:rsid w:val="00F271BC"/>
    <w:rsid w:val="00F30383"/>
    <w:rsid w:val="00F3081C"/>
    <w:rsid w:val="00F31DBA"/>
    <w:rsid w:val="00F3358F"/>
    <w:rsid w:val="00F36517"/>
    <w:rsid w:val="00F365D6"/>
    <w:rsid w:val="00F37149"/>
    <w:rsid w:val="00F424F8"/>
    <w:rsid w:val="00F429F7"/>
    <w:rsid w:val="00F448EC"/>
    <w:rsid w:val="00F5137B"/>
    <w:rsid w:val="00F519D3"/>
    <w:rsid w:val="00F542AC"/>
    <w:rsid w:val="00F554EF"/>
    <w:rsid w:val="00F565A3"/>
    <w:rsid w:val="00F56625"/>
    <w:rsid w:val="00F56A62"/>
    <w:rsid w:val="00F60E74"/>
    <w:rsid w:val="00F635B7"/>
    <w:rsid w:val="00F64334"/>
    <w:rsid w:val="00F65C03"/>
    <w:rsid w:val="00F669D9"/>
    <w:rsid w:val="00F66E86"/>
    <w:rsid w:val="00F67396"/>
    <w:rsid w:val="00F724CA"/>
    <w:rsid w:val="00F730CF"/>
    <w:rsid w:val="00F7411B"/>
    <w:rsid w:val="00F7435C"/>
    <w:rsid w:val="00F74AFA"/>
    <w:rsid w:val="00F74D27"/>
    <w:rsid w:val="00F7503B"/>
    <w:rsid w:val="00F7687E"/>
    <w:rsid w:val="00F76B78"/>
    <w:rsid w:val="00F77C79"/>
    <w:rsid w:val="00F80C5E"/>
    <w:rsid w:val="00F81897"/>
    <w:rsid w:val="00F835E8"/>
    <w:rsid w:val="00F84CDE"/>
    <w:rsid w:val="00F86F90"/>
    <w:rsid w:val="00F87D70"/>
    <w:rsid w:val="00F90038"/>
    <w:rsid w:val="00F9119D"/>
    <w:rsid w:val="00F916A6"/>
    <w:rsid w:val="00F925C7"/>
    <w:rsid w:val="00F92910"/>
    <w:rsid w:val="00F92E77"/>
    <w:rsid w:val="00F943BE"/>
    <w:rsid w:val="00F95055"/>
    <w:rsid w:val="00FA179A"/>
    <w:rsid w:val="00FA288D"/>
    <w:rsid w:val="00FA4B69"/>
    <w:rsid w:val="00FA4E3B"/>
    <w:rsid w:val="00FA56A0"/>
    <w:rsid w:val="00FA78A8"/>
    <w:rsid w:val="00FA7A80"/>
    <w:rsid w:val="00FB0866"/>
    <w:rsid w:val="00FB1193"/>
    <w:rsid w:val="00FB1794"/>
    <w:rsid w:val="00FB2D27"/>
    <w:rsid w:val="00FB35B6"/>
    <w:rsid w:val="00FB6264"/>
    <w:rsid w:val="00FB70FF"/>
    <w:rsid w:val="00FC3724"/>
    <w:rsid w:val="00FC4D38"/>
    <w:rsid w:val="00FC5C06"/>
    <w:rsid w:val="00FC6582"/>
    <w:rsid w:val="00FD2D78"/>
    <w:rsid w:val="00FD3630"/>
    <w:rsid w:val="00FD4E00"/>
    <w:rsid w:val="00FD505C"/>
    <w:rsid w:val="00FD659D"/>
    <w:rsid w:val="00FD67F3"/>
    <w:rsid w:val="00FE08D7"/>
    <w:rsid w:val="00FE1EC8"/>
    <w:rsid w:val="00FE467E"/>
    <w:rsid w:val="00FE59B6"/>
    <w:rsid w:val="00FE5C57"/>
    <w:rsid w:val="00FE6987"/>
    <w:rsid w:val="00FE6CA3"/>
    <w:rsid w:val="00FE7E6F"/>
    <w:rsid w:val="00FF1FE2"/>
    <w:rsid w:val="00FF33EF"/>
    <w:rsid w:val="00FF57C5"/>
    <w:rsid w:val="00FF5B2F"/>
    <w:rsid w:val="00FF7C02"/>
    <w:rsid w:val="01011A53"/>
    <w:rsid w:val="010EDFAA"/>
    <w:rsid w:val="01144ED0"/>
    <w:rsid w:val="01355C15"/>
    <w:rsid w:val="017983EE"/>
    <w:rsid w:val="01997C07"/>
    <w:rsid w:val="01ADFF33"/>
    <w:rsid w:val="01C43F40"/>
    <w:rsid w:val="02335D4C"/>
    <w:rsid w:val="023663B7"/>
    <w:rsid w:val="024C0C37"/>
    <w:rsid w:val="02640E55"/>
    <w:rsid w:val="02B4EFC5"/>
    <w:rsid w:val="02BE5BCD"/>
    <w:rsid w:val="02CCBAA8"/>
    <w:rsid w:val="02DE6E4D"/>
    <w:rsid w:val="0315544F"/>
    <w:rsid w:val="0330A709"/>
    <w:rsid w:val="03310A31"/>
    <w:rsid w:val="033379C3"/>
    <w:rsid w:val="03714121"/>
    <w:rsid w:val="03A0C35A"/>
    <w:rsid w:val="03A7B699"/>
    <w:rsid w:val="03CFDC2D"/>
    <w:rsid w:val="041B33F0"/>
    <w:rsid w:val="041D1635"/>
    <w:rsid w:val="04363D97"/>
    <w:rsid w:val="0450C026"/>
    <w:rsid w:val="0463E727"/>
    <w:rsid w:val="046D4451"/>
    <w:rsid w:val="0497D78C"/>
    <w:rsid w:val="04DE0803"/>
    <w:rsid w:val="04DF9C95"/>
    <w:rsid w:val="04DFA632"/>
    <w:rsid w:val="05370B21"/>
    <w:rsid w:val="054E3261"/>
    <w:rsid w:val="055132F9"/>
    <w:rsid w:val="056BAC8E"/>
    <w:rsid w:val="0585BD94"/>
    <w:rsid w:val="05B656AE"/>
    <w:rsid w:val="05C89CEA"/>
    <w:rsid w:val="061C9556"/>
    <w:rsid w:val="06842BA8"/>
    <w:rsid w:val="06871E88"/>
    <w:rsid w:val="06924BC1"/>
    <w:rsid w:val="06B72ECD"/>
    <w:rsid w:val="06C85DD6"/>
    <w:rsid w:val="06DFEC05"/>
    <w:rsid w:val="06F42B97"/>
    <w:rsid w:val="06F731AB"/>
    <w:rsid w:val="07077CEF"/>
    <w:rsid w:val="070ADC70"/>
    <w:rsid w:val="070DDAF8"/>
    <w:rsid w:val="07320BBA"/>
    <w:rsid w:val="07464C77"/>
    <w:rsid w:val="07B865B7"/>
    <w:rsid w:val="07D41F46"/>
    <w:rsid w:val="07E116C0"/>
    <w:rsid w:val="08029A77"/>
    <w:rsid w:val="0807F2BA"/>
    <w:rsid w:val="08525203"/>
    <w:rsid w:val="087632DF"/>
    <w:rsid w:val="088E2C7C"/>
    <w:rsid w:val="08904596"/>
    <w:rsid w:val="08A86CBC"/>
    <w:rsid w:val="08C8EAAD"/>
    <w:rsid w:val="09303D8D"/>
    <w:rsid w:val="0970E981"/>
    <w:rsid w:val="09A57B17"/>
    <w:rsid w:val="09AC0345"/>
    <w:rsid w:val="09E6787C"/>
    <w:rsid w:val="0A441E58"/>
    <w:rsid w:val="0A551E2E"/>
    <w:rsid w:val="0A706F34"/>
    <w:rsid w:val="0A853D9B"/>
    <w:rsid w:val="0AA63CA9"/>
    <w:rsid w:val="0AB87338"/>
    <w:rsid w:val="0B04F63B"/>
    <w:rsid w:val="0B529591"/>
    <w:rsid w:val="0BF50D7A"/>
    <w:rsid w:val="0BF66926"/>
    <w:rsid w:val="0BFBD7E8"/>
    <w:rsid w:val="0C060F9D"/>
    <w:rsid w:val="0C07A2B6"/>
    <w:rsid w:val="0C2A028D"/>
    <w:rsid w:val="0C382801"/>
    <w:rsid w:val="0C5AD986"/>
    <w:rsid w:val="0C98A740"/>
    <w:rsid w:val="0CF6FC16"/>
    <w:rsid w:val="0D290DA1"/>
    <w:rsid w:val="0D522546"/>
    <w:rsid w:val="0D7BAF2E"/>
    <w:rsid w:val="0DC93B35"/>
    <w:rsid w:val="0DCAE26C"/>
    <w:rsid w:val="0E0E87FF"/>
    <w:rsid w:val="0E4B917C"/>
    <w:rsid w:val="0E6344C0"/>
    <w:rsid w:val="0E84B574"/>
    <w:rsid w:val="0E95711B"/>
    <w:rsid w:val="0EDD506F"/>
    <w:rsid w:val="0EFBAE2C"/>
    <w:rsid w:val="0F04192E"/>
    <w:rsid w:val="0F0EFFD7"/>
    <w:rsid w:val="0F1D6570"/>
    <w:rsid w:val="0F245D70"/>
    <w:rsid w:val="0F30A2EF"/>
    <w:rsid w:val="0F4309A1"/>
    <w:rsid w:val="0F528D95"/>
    <w:rsid w:val="0FCA2445"/>
    <w:rsid w:val="0FFBF54E"/>
    <w:rsid w:val="1008997C"/>
    <w:rsid w:val="10443B8B"/>
    <w:rsid w:val="105B9904"/>
    <w:rsid w:val="1068016F"/>
    <w:rsid w:val="109C7A22"/>
    <w:rsid w:val="10A61435"/>
    <w:rsid w:val="11072805"/>
    <w:rsid w:val="110FCD57"/>
    <w:rsid w:val="113244B0"/>
    <w:rsid w:val="11330CCB"/>
    <w:rsid w:val="1172B95F"/>
    <w:rsid w:val="11ACA7DF"/>
    <w:rsid w:val="11E00BEC"/>
    <w:rsid w:val="11E1F235"/>
    <w:rsid w:val="126C2BD7"/>
    <w:rsid w:val="12944D1E"/>
    <w:rsid w:val="12E8FAB8"/>
    <w:rsid w:val="1316F355"/>
    <w:rsid w:val="1319A7AC"/>
    <w:rsid w:val="1338C3AB"/>
    <w:rsid w:val="13488429"/>
    <w:rsid w:val="134B90E2"/>
    <w:rsid w:val="139938C7"/>
    <w:rsid w:val="13C77AC5"/>
    <w:rsid w:val="13D43808"/>
    <w:rsid w:val="13F2665D"/>
    <w:rsid w:val="14425E5D"/>
    <w:rsid w:val="1457C919"/>
    <w:rsid w:val="146B4505"/>
    <w:rsid w:val="148E0509"/>
    <w:rsid w:val="14B713CF"/>
    <w:rsid w:val="14B84C69"/>
    <w:rsid w:val="14D5F9AC"/>
    <w:rsid w:val="14DC760B"/>
    <w:rsid w:val="15066BAD"/>
    <w:rsid w:val="1551C3D2"/>
    <w:rsid w:val="158CC897"/>
    <w:rsid w:val="15955C9F"/>
    <w:rsid w:val="15B7A077"/>
    <w:rsid w:val="15C60B66"/>
    <w:rsid w:val="15E25E4E"/>
    <w:rsid w:val="15EC95D1"/>
    <w:rsid w:val="165DBDDE"/>
    <w:rsid w:val="16AF4D2E"/>
    <w:rsid w:val="16C8A116"/>
    <w:rsid w:val="1765275E"/>
    <w:rsid w:val="177D9FCD"/>
    <w:rsid w:val="177E4FBB"/>
    <w:rsid w:val="17BEB93E"/>
    <w:rsid w:val="17DA0630"/>
    <w:rsid w:val="17E303C0"/>
    <w:rsid w:val="184258C4"/>
    <w:rsid w:val="1844F207"/>
    <w:rsid w:val="187EADC5"/>
    <w:rsid w:val="18820F81"/>
    <w:rsid w:val="18C3C474"/>
    <w:rsid w:val="19250C97"/>
    <w:rsid w:val="19690156"/>
    <w:rsid w:val="19CF559E"/>
    <w:rsid w:val="19F171A6"/>
    <w:rsid w:val="1A1B027E"/>
    <w:rsid w:val="1A60725D"/>
    <w:rsid w:val="1A7C4AB0"/>
    <w:rsid w:val="1A892F98"/>
    <w:rsid w:val="1AA69A13"/>
    <w:rsid w:val="1AAA6BAD"/>
    <w:rsid w:val="1AC65E76"/>
    <w:rsid w:val="1AC9BE18"/>
    <w:rsid w:val="1B02D920"/>
    <w:rsid w:val="1B4FF852"/>
    <w:rsid w:val="1B7D176B"/>
    <w:rsid w:val="1B90735E"/>
    <w:rsid w:val="1C462C77"/>
    <w:rsid w:val="1C5D7C99"/>
    <w:rsid w:val="1CB5C166"/>
    <w:rsid w:val="1D044B21"/>
    <w:rsid w:val="1D221F58"/>
    <w:rsid w:val="1D4481A1"/>
    <w:rsid w:val="1D4823BD"/>
    <w:rsid w:val="1D781FD2"/>
    <w:rsid w:val="1D89CF32"/>
    <w:rsid w:val="1DAE29C9"/>
    <w:rsid w:val="1DC1AF9F"/>
    <w:rsid w:val="1DCD8502"/>
    <w:rsid w:val="1DF27429"/>
    <w:rsid w:val="1E0686B6"/>
    <w:rsid w:val="1E480E13"/>
    <w:rsid w:val="1E50EC41"/>
    <w:rsid w:val="1E582EC5"/>
    <w:rsid w:val="1EE05202"/>
    <w:rsid w:val="1EF9E99E"/>
    <w:rsid w:val="1F125F02"/>
    <w:rsid w:val="1F4C1B38"/>
    <w:rsid w:val="1F537396"/>
    <w:rsid w:val="1F7D842E"/>
    <w:rsid w:val="1FC60585"/>
    <w:rsid w:val="1FECC6D3"/>
    <w:rsid w:val="1FF05FD8"/>
    <w:rsid w:val="200AFA38"/>
    <w:rsid w:val="204DFE00"/>
    <w:rsid w:val="2063B088"/>
    <w:rsid w:val="210E1DAF"/>
    <w:rsid w:val="213C8579"/>
    <w:rsid w:val="21E99406"/>
    <w:rsid w:val="21EE66CF"/>
    <w:rsid w:val="21FBC594"/>
    <w:rsid w:val="2213F307"/>
    <w:rsid w:val="2228834F"/>
    <w:rsid w:val="2239F7B5"/>
    <w:rsid w:val="224DF097"/>
    <w:rsid w:val="228A6277"/>
    <w:rsid w:val="22B2C680"/>
    <w:rsid w:val="22FE99A4"/>
    <w:rsid w:val="23230324"/>
    <w:rsid w:val="2350969E"/>
    <w:rsid w:val="2353E558"/>
    <w:rsid w:val="235B5559"/>
    <w:rsid w:val="238A3730"/>
    <w:rsid w:val="23B3C325"/>
    <w:rsid w:val="23BECE30"/>
    <w:rsid w:val="23DA9DA6"/>
    <w:rsid w:val="24419772"/>
    <w:rsid w:val="2443AA66"/>
    <w:rsid w:val="247BFE8C"/>
    <w:rsid w:val="24CED54A"/>
    <w:rsid w:val="24DBE5C4"/>
    <w:rsid w:val="24DD651C"/>
    <w:rsid w:val="24EAF754"/>
    <w:rsid w:val="2558A304"/>
    <w:rsid w:val="257C372E"/>
    <w:rsid w:val="258EF5B7"/>
    <w:rsid w:val="25AEA9D9"/>
    <w:rsid w:val="25D9C965"/>
    <w:rsid w:val="25EA6742"/>
    <w:rsid w:val="25F57BAD"/>
    <w:rsid w:val="2661DAB0"/>
    <w:rsid w:val="268013FD"/>
    <w:rsid w:val="26951307"/>
    <w:rsid w:val="269C44CC"/>
    <w:rsid w:val="26C3B5B4"/>
    <w:rsid w:val="26D33DBA"/>
    <w:rsid w:val="26EF26F5"/>
    <w:rsid w:val="271F6DF8"/>
    <w:rsid w:val="272693BD"/>
    <w:rsid w:val="2754ABB2"/>
    <w:rsid w:val="27618C8C"/>
    <w:rsid w:val="2784D47F"/>
    <w:rsid w:val="27AE23E0"/>
    <w:rsid w:val="27C1B766"/>
    <w:rsid w:val="27D6FD80"/>
    <w:rsid w:val="280E31C1"/>
    <w:rsid w:val="28164932"/>
    <w:rsid w:val="285ABC5F"/>
    <w:rsid w:val="29051017"/>
    <w:rsid w:val="2930B9FB"/>
    <w:rsid w:val="29581705"/>
    <w:rsid w:val="299FD8B2"/>
    <w:rsid w:val="2A21068A"/>
    <w:rsid w:val="2A2FB40C"/>
    <w:rsid w:val="2A4F3DAA"/>
    <w:rsid w:val="2A6251AA"/>
    <w:rsid w:val="2A78BD89"/>
    <w:rsid w:val="2A91BEA8"/>
    <w:rsid w:val="2AC54AEE"/>
    <w:rsid w:val="2ACAA711"/>
    <w:rsid w:val="2AF7FD94"/>
    <w:rsid w:val="2B0E9E42"/>
    <w:rsid w:val="2B1F3BD4"/>
    <w:rsid w:val="2B5AF025"/>
    <w:rsid w:val="2B66009F"/>
    <w:rsid w:val="2B887F3E"/>
    <w:rsid w:val="2BA8AD81"/>
    <w:rsid w:val="2BB734AC"/>
    <w:rsid w:val="2BC3C820"/>
    <w:rsid w:val="2BCAAD71"/>
    <w:rsid w:val="2BDCD272"/>
    <w:rsid w:val="2BEB0E0B"/>
    <w:rsid w:val="2BEE51A3"/>
    <w:rsid w:val="2BF3AF95"/>
    <w:rsid w:val="2C64BD31"/>
    <w:rsid w:val="2C69AF97"/>
    <w:rsid w:val="2C7C0D3E"/>
    <w:rsid w:val="2CBE60C4"/>
    <w:rsid w:val="2CE47551"/>
    <w:rsid w:val="2D1CDC51"/>
    <w:rsid w:val="2D285741"/>
    <w:rsid w:val="2D4D6BB9"/>
    <w:rsid w:val="2DCFD011"/>
    <w:rsid w:val="2DF4D6C5"/>
    <w:rsid w:val="2E057FF8"/>
    <w:rsid w:val="2E87C908"/>
    <w:rsid w:val="2E9AEB6A"/>
    <w:rsid w:val="2EB8ACB2"/>
    <w:rsid w:val="2EBD904A"/>
    <w:rsid w:val="2EDD9FB1"/>
    <w:rsid w:val="2EF0A84D"/>
    <w:rsid w:val="2F475324"/>
    <w:rsid w:val="2F6AC007"/>
    <w:rsid w:val="2FB4E3DA"/>
    <w:rsid w:val="2FFC7FB4"/>
    <w:rsid w:val="30289E0B"/>
    <w:rsid w:val="303B502F"/>
    <w:rsid w:val="3066D5E3"/>
    <w:rsid w:val="307DDFE2"/>
    <w:rsid w:val="30921C02"/>
    <w:rsid w:val="30ADD9C9"/>
    <w:rsid w:val="30C5267B"/>
    <w:rsid w:val="30CBD279"/>
    <w:rsid w:val="30E13762"/>
    <w:rsid w:val="31227059"/>
    <w:rsid w:val="31324E83"/>
    <w:rsid w:val="31363779"/>
    <w:rsid w:val="314C64E8"/>
    <w:rsid w:val="3168DDE2"/>
    <w:rsid w:val="31B70FA7"/>
    <w:rsid w:val="31BDCA38"/>
    <w:rsid w:val="32062C62"/>
    <w:rsid w:val="3207D905"/>
    <w:rsid w:val="3224452C"/>
    <w:rsid w:val="322FD816"/>
    <w:rsid w:val="325037F5"/>
    <w:rsid w:val="3253159B"/>
    <w:rsid w:val="3293B32C"/>
    <w:rsid w:val="32AEC03C"/>
    <w:rsid w:val="3316DE76"/>
    <w:rsid w:val="331E1FF6"/>
    <w:rsid w:val="3327812A"/>
    <w:rsid w:val="3354C9EB"/>
    <w:rsid w:val="336302C4"/>
    <w:rsid w:val="339E07CB"/>
    <w:rsid w:val="33C33EA0"/>
    <w:rsid w:val="33EAB3A4"/>
    <w:rsid w:val="33F7AF14"/>
    <w:rsid w:val="343B0D7D"/>
    <w:rsid w:val="34970EB6"/>
    <w:rsid w:val="34C6B960"/>
    <w:rsid w:val="34FA8970"/>
    <w:rsid w:val="35420C53"/>
    <w:rsid w:val="355FE893"/>
    <w:rsid w:val="35693F08"/>
    <w:rsid w:val="358BB85A"/>
    <w:rsid w:val="35A3A2A9"/>
    <w:rsid w:val="35DAEEE1"/>
    <w:rsid w:val="35F2771A"/>
    <w:rsid w:val="35F360F1"/>
    <w:rsid w:val="360A70D0"/>
    <w:rsid w:val="363E0B89"/>
    <w:rsid w:val="3655BA6D"/>
    <w:rsid w:val="365911F7"/>
    <w:rsid w:val="368054C4"/>
    <w:rsid w:val="36DDDCB4"/>
    <w:rsid w:val="36F7AEA4"/>
    <w:rsid w:val="373B2784"/>
    <w:rsid w:val="373ED9A7"/>
    <w:rsid w:val="37C79CA1"/>
    <w:rsid w:val="381C2525"/>
    <w:rsid w:val="38375149"/>
    <w:rsid w:val="384C902F"/>
    <w:rsid w:val="385131D0"/>
    <w:rsid w:val="3873ACC2"/>
    <w:rsid w:val="38C74A89"/>
    <w:rsid w:val="392173E2"/>
    <w:rsid w:val="393738B6"/>
    <w:rsid w:val="39582AEB"/>
    <w:rsid w:val="396C4DBA"/>
    <w:rsid w:val="39746466"/>
    <w:rsid w:val="398CB570"/>
    <w:rsid w:val="39C51255"/>
    <w:rsid w:val="39C718D8"/>
    <w:rsid w:val="39F1F6DE"/>
    <w:rsid w:val="39F2CEC6"/>
    <w:rsid w:val="3A2240FE"/>
    <w:rsid w:val="3A28A69A"/>
    <w:rsid w:val="3A4C31D3"/>
    <w:rsid w:val="3A97D226"/>
    <w:rsid w:val="3AA5E8E6"/>
    <w:rsid w:val="3ABB255E"/>
    <w:rsid w:val="3ACA3829"/>
    <w:rsid w:val="3AF2DFD8"/>
    <w:rsid w:val="3B28A050"/>
    <w:rsid w:val="3B7F8C3F"/>
    <w:rsid w:val="3B84D4BF"/>
    <w:rsid w:val="3BA2715E"/>
    <w:rsid w:val="3C09EEA0"/>
    <w:rsid w:val="3C13FFAF"/>
    <w:rsid w:val="3C202DA9"/>
    <w:rsid w:val="3C9F695A"/>
    <w:rsid w:val="3CC88410"/>
    <w:rsid w:val="3CE8210F"/>
    <w:rsid w:val="3CF0D94C"/>
    <w:rsid w:val="3D1B8682"/>
    <w:rsid w:val="3D39C949"/>
    <w:rsid w:val="3D467099"/>
    <w:rsid w:val="3D6417AC"/>
    <w:rsid w:val="3D6E294B"/>
    <w:rsid w:val="3D74DBF8"/>
    <w:rsid w:val="3DACC704"/>
    <w:rsid w:val="3DB45560"/>
    <w:rsid w:val="3DF956A7"/>
    <w:rsid w:val="3E6D68BC"/>
    <w:rsid w:val="3E8145DA"/>
    <w:rsid w:val="3EA0948C"/>
    <w:rsid w:val="3EAF3E34"/>
    <w:rsid w:val="3EB72D01"/>
    <w:rsid w:val="3ED35453"/>
    <w:rsid w:val="3EF50665"/>
    <w:rsid w:val="3EF7B7BD"/>
    <w:rsid w:val="3F0608B9"/>
    <w:rsid w:val="3F0B38FA"/>
    <w:rsid w:val="3F370181"/>
    <w:rsid w:val="3F4A84EF"/>
    <w:rsid w:val="3F76CE6C"/>
    <w:rsid w:val="3F7953A8"/>
    <w:rsid w:val="3F7C193D"/>
    <w:rsid w:val="3F821688"/>
    <w:rsid w:val="3F8F2CB3"/>
    <w:rsid w:val="3F90B566"/>
    <w:rsid w:val="3FB1F109"/>
    <w:rsid w:val="3FB38A36"/>
    <w:rsid w:val="3FCFD7FF"/>
    <w:rsid w:val="3FD15023"/>
    <w:rsid w:val="3FEBBCF1"/>
    <w:rsid w:val="4009391D"/>
    <w:rsid w:val="404B0E95"/>
    <w:rsid w:val="408207E8"/>
    <w:rsid w:val="40849920"/>
    <w:rsid w:val="408AE53D"/>
    <w:rsid w:val="4091AF89"/>
    <w:rsid w:val="40B9C8B8"/>
    <w:rsid w:val="40BFFBD5"/>
    <w:rsid w:val="40C4B6EB"/>
    <w:rsid w:val="40D4FDBA"/>
    <w:rsid w:val="41046A1E"/>
    <w:rsid w:val="411EC94C"/>
    <w:rsid w:val="412A7BE6"/>
    <w:rsid w:val="41340311"/>
    <w:rsid w:val="4136E402"/>
    <w:rsid w:val="414B7136"/>
    <w:rsid w:val="41827918"/>
    <w:rsid w:val="41AB26EB"/>
    <w:rsid w:val="420D0583"/>
    <w:rsid w:val="422DDF1A"/>
    <w:rsid w:val="4279F2CB"/>
    <w:rsid w:val="42CFCB7B"/>
    <w:rsid w:val="43119B3C"/>
    <w:rsid w:val="4352DAE4"/>
    <w:rsid w:val="43B6E0A3"/>
    <w:rsid w:val="43C4907F"/>
    <w:rsid w:val="43C9AF7B"/>
    <w:rsid w:val="43F3D0A6"/>
    <w:rsid w:val="44311C18"/>
    <w:rsid w:val="444DB212"/>
    <w:rsid w:val="45127A1D"/>
    <w:rsid w:val="45285A7D"/>
    <w:rsid w:val="4531C9D5"/>
    <w:rsid w:val="4537C602"/>
    <w:rsid w:val="4546BC40"/>
    <w:rsid w:val="4552B104"/>
    <w:rsid w:val="456C0294"/>
    <w:rsid w:val="4588361A"/>
    <w:rsid w:val="4595424A"/>
    <w:rsid w:val="459B2701"/>
    <w:rsid w:val="459EAA54"/>
    <w:rsid w:val="45E7E5F2"/>
    <w:rsid w:val="46091081"/>
    <w:rsid w:val="460D4C86"/>
    <w:rsid w:val="46195528"/>
    <w:rsid w:val="463B8300"/>
    <w:rsid w:val="46BB08E8"/>
    <w:rsid w:val="46D71BC0"/>
    <w:rsid w:val="470F1F4C"/>
    <w:rsid w:val="474A4401"/>
    <w:rsid w:val="475ECE9B"/>
    <w:rsid w:val="4783B653"/>
    <w:rsid w:val="47A30398"/>
    <w:rsid w:val="47CA2D5D"/>
    <w:rsid w:val="47D413F0"/>
    <w:rsid w:val="47DFDEEB"/>
    <w:rsid w:val="4818B7CE"/>
    <w:rsid w:val="4874175E"/>
    <w:rsid w:val="48A7466D"/>
    <w:rsid w:val="48CCD938"/>
    <w:rsid w:val="48DB975B"/>
    <w:rsid w:val="48E1A336"/>
    <w:rsid w:val="49048855"/>
    <w:rsid w:val="49048D3B"/>
    <w:rsid w:val="492B6335"/>
    <w:rsid w:val="49353F26"/>
    <w:rsid w:val="4952AE25"/>
    <w:rsid w:val="4992C892"/>
    <w:rsid w:val="49B4882F"/>
    <w:rsid w:val="49EC7248"/>
    <w:rsid w:val="49F1F0DB"/>
    <w:rsid w:val="49FEE5DB"/>
    <w:rsid w:val="4A1BD356"/>
    <w:rsid w:val="4A25EB39"/>
    <w:rsid w:val="4A8438C8"/>
    <w:rsid w:val="4A84ABC0"/>
    <w:rsid w:val="4AF2ECAF"/>
    <w:rsid w:val="4AF64EBE"/>
    <w:rsid w:val="4B0AFB95"/>
    <w:rsid w:val="4B0E4667"/>
    <w:rsid w:val="4B18B62A"/>
    <w:rsid w:val="4B1927FC"/>
    <w:rsid w:val="4B1CBCE4"/>
    <w:rsid w:val="4B9484CC"/>
    <w:rsid w:val="4BA7F4CB"/>
    <w:rsid w:val="4BCAB45E"/>
    <w:rsid w:val="4C25C2BE"/>
    <w:rsid w:val="4C30E883"/>
    <w:rsid w:val="4C50FB5D"/>
    <w:rsid w:val="4C59577F"/>
    <w:rsid w:val="4C949F98"/>
    <w:rsid w:val="4C97FAFC"/>
    <w:rsid w:val="4CA0274E"/>
    <w:rsid w:val="4CCDE851"/>
    <w:rsid w:val="4CDDE5AF"/>
    <w:rsid w:val="4CE1ACCC"/>
    <w:rsid w:val="4CFDAFED"/>
    <w:rsid w:val="4D0D7E65"/>
    <w:rsid w:val="4D449A8C"/>
    <w:rsid w:val="4D676D03"/>
    <w:rsid w:val="4D77C48F"/>
    <w:rsid w:val="4DA1EB29"/>
    <w:rsid w:val="4DACF9D6"/>
    <w:rsid w:val="4DB8EEB2"/>
    <w:rsid w:val="4DFE3E45"/>
    <w:rsid w:val="4E10CFE8"/>
    <w:rsid w:val="4E531B14"/>
    <w:rsid w:val="4E584D64"/>
    <w:rsid w:val="4E5DF94C"/>
    <w:rsid w:val="4E66F0C3"/>
    <w:rsid w:val="4E975B3E"/>
    <w:rsid w:val="4EDF8427"/>
    <w:rsid w:val="4EEBCA83"/>
    <w:rsid w:val="4EF3BCEC"/>
    <w:rsid w:val="4F0A7441"/>
    <w:rsid w:val="4F162118"/>
    <w:rsid w:val="4F335840"/>
    <w:rsid w:val="4F36142E"/>
    <w:rsid w:val="4F870881"/>
    <w:rsid w:val="4F8F5AAE"/>
    <w:rsid w:val="4F9BCFF6"/>
    <w:rsid w:val="4FA4B335"/>
    <w:rsid w:val="4FAF9A0A"/>
    <w:rsid w:val="4FB3B0B3"/>
    <w:rsid w:val="4FEAE7D0"/>
    <w:rsid w:val="50184D6E"/>
    <w:rsid w:val="501C6395"/>
    <w:rsid w:val="5032BC68"/>
    <w:rsid w:val="5040E421"/>
    <w:rsid w:val="50737730"/>
    <w:rsid w:val="5099366A"/>
    <w:rsid w:val="50B32069"/>
    <w:rsid w:val="50ECAC19"/>
    <w:rsid w:val="50F8E8FC"/>
    <w:rsid w:val="5108D1EE"/>
    <w:rsid w:val="518CDD1A"/>
    <w:rsid w:val="51AB8052"/>
    <w:rsid w:val="51D92976"/>
    <w:rsid w:val="520B5A31"/>
    <w:rsid w:val="52704201"/>
    <w:rsid w:val="52776509"/>
    <w:rsid w:val="528CB393"/>
    <w:rsid w:val="5293F079"/>
    <w:rsid w:val="529A2CF9"/>
    <w:rsid w:val="529EB155"/>
    <w:rsid w:val="52A7CCFE"/>
    <w:rsid w:val="52B3A4AA"/>
    <w:rsid w:val="52BAE57C"/>
    <w:rsid w:val="52C378A1"/>
    <w:rsid w:val="52C7DADE"/>
    <w:rsid w:val="52FAFA71"/>
    <w:rsid w:val="53026810"/>
    <w:rsid w:val="5343CB91"/>
    <w:rsid w:val="53478B2C"/>
    <w:rsid w:val="534AA31F"/>
    <w:rsid w:val="5372E411"/>
    <w:rsid w:val="538E9FE6"/>
    <w:rsid w:val="53A0F384"/>
    <w:rsid w:val="53A23C27"/>
    <w:rsid w:val="53B3A522"/>
    <w:rsid w:val="53DDE669"/>
    <w:rsid w:val="540E772A"/>
    <w:rsid w:val="5413356A"/>
    <w:rsid w:val="543013CF"/>
    <w:rsid w:val="5449A374"/>
    <w:rsid w:val="545C15CE"/>
    <w:rsid w:val="549210D6"/>
    <w:rsid w:val="551E57E0"/>
    <w:rsid w:val="55916E47"/>
    <w:rsid w:val="559D2BFA"/>
    <w:rsid w:val="55B01DCF"/>
    <w:rsid w:val="55B53185"/>
    <w:rsid w:val="55D3D93D"/>
    <w:rsid w:val="55EC8B55"/>
    <w:rsid w:val="56088F15"/>
    <w:rsid w:val="560D423B"/>
    <w:rsid w:val="564D78B3"/>
    <w:rsid w:val="56805F67"/>
    <w:rsid w:val="56887C48"/>
    <w:rsid w:val="56CFF89E"/>
    <w:rsid w:val="56E7E365"/>
    <w:rsid w:val="56EB45E4"/>
    <w:rsid w:val="57024CD4"/>
    <w:rsid w:val="570D8CA8"/>
    <w:rsid w:val="5720FBEA"/>
    <w:rsid w:val="574CE100"/>
    <w:rsid w:val="576024B6"/>
    <w:rsid w:val="576E90AE"/>
    <w:rsid w:val="57923FE6"/>
    <w:rsid w:val="581D541E"/>
    <w:rsid w:val="584A969D"/>
    <w:rsid w:val="588CD54C"/>
    <w:rsid w:val="58A3E1D8"/>
    <w:rsid w:val="58B29612"/>
    <w:rsid w:val="58E30744"/>
    <w:rsid w:val="58F97740"/>
    <w:rsid w:val="590F9D4C"/>
    <w:rsid w:val="5918A771"/>
    <w:rsid w:val="595CE9B8"/>
    <w:rsid w:val="595F1B51"/>
    <w:rsid w:val="599EEE10"/>
    <w:rsid w:val="59BABB94"/>
    <w:rsid w:val="59C6E08A"/>
    <w:rsid w:val="5A10BAFA"/>
    <w:rsid w:val="5A17B5F5"/>
    <w:rsid w:val="5A2CC7AE"/>
    <w:rsid w:val="5AA33443"/>
    <w:rsid w:val="5AADC5AC"/>
    <w:rsid w:val="5AB5FA97"/>
    <w:rsid w:val="5AD5623C"/>
    <w:rsid w:val="5AD6982E"/>
    <w:rsid w:val="5AE2AF3B"/>
    <w:rsid w:val="5B64B1D5"/>
    <w:rsid w:val="5B7A86B4"/>
    <w:rsid w:val="5B8DDF9A"/>
    <w:rsid w:val="5BD9662C"/>
    <w:rsid w:val="5BEBCD7F"/>
    <w:rsid w:val="5C04E889"/>
    <w:rsid w:val="5C491E8A"/>
    <w:rsid w:val="5C530EFA"/>
    <w:rsid w:val="5C563068"/>
    <w:rsid w:val="5C5A3F4D"/>
    <w:rsid w:val="5C9D684A"/>
    <w:rsid w:val="5CB31764"/>
    <w:rsid w:val="5CD68ED2"/>
    <w:rsid w:val="5CE88C7C"/>
    <w:rsid w:val="5CEB6EF3"/>
    <w:rsid w:val="5CFEAA38"/>
    <w:rsid w:val="5D110E77"/>
    <w:rsid w:val="5D6CDC87"/>
    <w:rsid w:val="5D98BAAB"/>
    <w:rsid w:val="5DC42434"/>
    <w:rsid w:val="5DCA3BE8"/>
    <w:rsid w:val="5E046255"/>
    <w:rsid w:val="5E1EC857"/>
    <w:rsid w:val="5E41B67C"/>
    <w:rsid w:val="5EA20F2D"/>
    <w:rsid w:val="5ED4D2C5"/>
    <w:rsid w:val="5ED8F537"/>
    <w:rsid w:val="5EE42C1D"/>
    <w:rsid w:val="5F314FA1"/>
    <w:rsid w:val="5F745AC6"/>
    <w:rsid w:val="5F7F3D9F"/>
    <w:rsid w:val="5FB6205E"/>
    <w:rsid w:val="5FE4CF5F"/>
    <w:rsid w:val="5FF2FAA3"/>
    <w:rsid w:val="5FFAC2BE"/>
    <w:rsid w:val="601AFF87"/>
    <w:rsid w:val="603A5482"/>
    <w:rsid w:val="604B16D4"/>
    <w:rsid w:val="605E53D4"/>
    <w:rsid w:val="606463F8"/>
    <w:rsid w:val="608DA64B"/>
    <w:rsid w:val="60ABE383"/>
    <w:rsid w:val="60C5798A"/>
    <w:rsid w:val="60EBEE9F"/>
    <w:rsid w:val="611139A7"/>
    <w:rsid w:val="611CE321"/>
    <w:rsid w:val="613281D0"/>
    <w:rsid w:val="6152BF71"/>
    <w:rsid w:val="615551A5"/>
    <w:rsid w:val="615CCA4A"/>
    <w:rsid w:val="617BD33A"/>
    <w:rsid w:val="61ADF95E"/>
    <w:rsid w:val="61B4CD9F"/>
    <w:rsid w:val="61B8F2FE"/>
    <w:rsid w:val="61D4E3AC"/>
    <w:rsid w:val="61D624E3"/>
    <w:rsid w:val="62017175"/>
    <w:rsid w:val="6203219C"/>
    <w:rsid w:val="6218FF0E"/>
    <w:rsid w:val="62957659"/>
    <w:rsid w:val="62E0FA6D"/>
    <w:rsid w:val="63210B90"/>
    <w:rsid w:val="636BAA9B"/>
    <w:rsid w:val="638B6FB3"/>
    <w:rsid w:val="6419D181"/>
    <w:rsid w:val="644FA98F"/>
    <w:rsid w:val="646A2292"/>
    <w:rsid w:val="6472DF6D"/>
    <w:rsid w:val="648244F4"/>
    <w:rsid w:val="649B1CEA"/>
    <w:rsid w:val="64A49A70"/>
    <w:rsid w:val="64B5E144"/>
    <w:rsid w:val="64E1446B"/>
    <w:rsid w:val="650CF38B"/>
    <w:rsid w:val="651150B1"/>
    <w:rsid w:val="654DA475"/>
    <w:rsid w:val="6562A975"/>
    <w:rsid w:val="656A62F6"/>
    <w:rsid w:val="65903D37"/>
    <w:rsid w:val="65945E02"/>
    <w:rsid w:val="659479EA"/>
    <w:rsid w:val="65B76AD4"/>
    <w:rsid w:val="65CD171B"/>
    <w:rsid w:val="65E7F936"/>
    <w:rsid w:val="65F7FBAD"/>
    <w:rsid w:val="66259531"/>
    <w:rsid w:val="66290864"/>
    <w:rsid w:val="662F58B9"/>
    <w:rsid w:val="663A8528"/>
    <w:rsid w:val="66469E2F"/>
    <w:rsid w:val="664E5644"/>
    <w:rsid w:val="66595C40"/>
    <w:rsid w:val="665C8C05"/>
    <w:rsid w:val="66837F08"/>
    <w:rsid w:val="67057BD1"/>
    <w:rsid w:val="67125163"/>
    <w:rsid w:val="6767082F"/>
    <w:rsid w:val="67874A51"/>
    <w:rsid w:val="679D9404"/>
    <w:rsid w:val="67F7D168"/>
    <w:rsid w:val="683E0282"/>
    <w:rsid w:val="68715C69"/>
    <w:rsid w:val="68813E18"/>
    <w:rsid w:val="68915097"/>
    <w:rsid w:val="68A33071"/>
    <w:rsid w:val="68AFA77F"/>
    <w:rsid w:val="68D64EC8"/>
    <w:rsid w:val="68F5C30C"/>
    <w:rsid w:val="690115C1"/>
    <w:rsid w:val="6939E0B3"/>
    <w:rsid w:val="6943CF50"/>
    <w:rsid w:val="694E191C"/>
    <w:rsid w:val="69782B33"/>
    <w:rsid w:val="69872B52"/>
    <w:rsid w:val="69875924"/>
    <w:rsid w:val="69D315A6"/>
    <w:rsid w:val="6A173C6D"/>
    <w:rsid w:val="6A1D8043"/>
    <w:rsid w:val="6A5E1556"/>
    <w:rsid w:val="6A6C8322"/>
    <w:rsid w:val="6A880EFD"/>
    <w:rsid w:val="6AA19F49"/>
    <w:rsid w:val="6AB42523"/>
    <w:rsid w:val="6B08AF58"/>
    <w:rsid w:val="6B5F11AD"/>
    <w:rsid w:val="6BA986C8"/>
    <w:rsid w:val="6BC2074D"/>
    <w:rsid w:val="6C42B3D5"/>
    <w:rsid w:val="6C5F9104"/>
    <w:rsid w:val="6C85B9DE"/>
    <w:rsid w:val="6C8E7DCF"/>
    <w:rsid w:val="6CFA4538"/>
    <w:rsid w:val="6D0AB668"/>
    <w:rsid w:val="6D347D8F"/>
    <w:rsid w:val="6D4D9B4E"/>
    <w:rsid w:val="6DA8F753"/>
    <w:rsid w:val="6E102589"/>
    <w:rsid w:val="6E366570"/>
    <w:rsid w:val="6E4ECF62"/>
    <w:rsid w:val="6E57046C"/>
    <w:rsid w:val="6E6537AF"/>
    <w:rsid w:val="6E8993C1"/>
    <w:rsid w:val="6E8ED5D1"/>
    <w:rsid w:val="6EA10F66"/>
    <w:rsid w:val="6EA11914"/>
    <w:rsid w:val="6F08DB49"/>
    <w:rsid w:val="6F283278"/>
    <w:rsid w:val="6F712734"/>
    <w:rsid w:val="6FB7B92F"/>
    <w:rsid w:val="702573B0"/>
    <w:rsid w:val="70310546"/>
    <w:rsid w:val="703E8957"/>
    <w:rsid w:val="706D05B8"/>
    <w:rsid w:val="706F9D30"/>
    <w:rsid w:val="7085EEC2"/>
    <w:rsid w:val="7096BCDD"/>
    <w:rsid w:val="70A29A92"/>
    <w:rsid w:val="70F43867"/>
    <w:rsid w:val="7127095A"/>
    <w:rsid w:val="7137D0C5"/>
    <w:rsid w:val="718F2FAC"/>
    <w:rsid w:val="7195D57F"/>
    <w:rsid w:val="7195E98F"/>
    <w:rsid w:val="71AAFB8B"/>
    <w:rsid w:val="71DD8D38"/>
    <w:rsid w:val="7225C538"/>
    <w:rsid w:val="72600591"/>
    <w:rsid w:val="727F5B3B"/>
    <w:rsid w:val="728ECFAA"/>
    <w:rsid w:val="72AECEEF"/>
    <w:rsid w:val="72E00BA0"/>
    <w:rsid w:val="72FC5768"/>
    <w:rsid w:val="730B0827"/>
    <w:rsid w:val="730FD03A"/>
    <w:rsid w:val="731775EE"/>
    <w:rsid w:val="731EB6EB"/>
    <w:rsid w:val="7343F9D6"/>
    <w:rsid w:val="73AACB1C"/>
    <w:rsid w:val="740FA843"/>
    <w:rsid w:val="744FA0CF"/>
    <w:rsid w:val="745EFEA3"/>
    <w:rsid w:val="7462B3A4"/>
    <w:rsid w:val="74B209A9"/>
    <w:rsid w:val="74C70216"/>
    <w:rsid w:val="74EB85A7"/>
    <w:rsid w:val="75256A8F"/>
    <w:rsid w:val="75471035"/>
    <w:rsid w:val="75641F1E"/>
    <w:rsid w:val="756FF1A6"/>
    <w:rsid w:val="757A44EA"/>
    <w:rsid w:val="759A65EA"/>
    <w:rsid w:val="75AC9AE4"/>
    <w:rsid w:val="75B2DE87"/>
    <w:rsid w:val="75C3F85D"/>
    <w:rsid w:val="760C049B"/>
    <w:rsid w:val="761BA12D"/>
    <w:rsid w:val="76442C01"/>
    <w:rsid w:val="76782CB0"/>
    <w:rsid w:val="768BDC17"/>
    <w:rsid w:val="76B07B86"/>
    <w:rsid w:val="76DB202A"/>
    <w:rsid w:val="76DDA671"/>
    <w:rsid w:val="772D2B02"/>
    <w:rsid w:val="7731BDF5"/>
    <w:rsid w:val="7731D26E"/>
    <w:rsid w:val="773BA6B0"/>
    <w:rsid w:val="773DA010"/>
    <w:rsid w:val="779A5466"/>
    <w:rsid w:val="77B5826F"/>
    <w:rsid w:val="77C2A6D6"/>
    <w:rsid w:val="77C41F59"/>
    <w:rsid w:val="77F9840E"/>
    <w:rsid w:val="781C36B5"/>
    <w:rsid w:val="786377B7"/>
    <w:rsid w:val="786EB517"/>
    <w:rsid w:val="7871398B"/>
    <w:rsid w:val="78826A0B"/>
    <w:rsid w:val="78C9E479"/>
    <w:rsid w:val="78CF6075"/>
    <w:rsid w:val="78E10564"/>
    <w:rsid w:val="78F4815C"/>
    <w:rsid w:val="7904D218"/>
    <w:rsid w:val="7976669E"/>
    <w:rsid w:val="798601B6"/>
    <w:rsid w:val="79A3F955"/>
    <w:rsid w:val="79A6FF80"/>
    <w:rsid w:val="79B4D5C0"/>
    <w:rsid w:val="79F36B0F"/>
    <w:rsid w:val="7A3BAD59"/>
    <w:rsid w:val="7ACACD08"/>
    <w:rsid w:val="7AD52B53"/>
    <w:rsid w:val="7AE0B566"/>
    <w:rsid w:val="7B11B39F"/>
    <w:rsid w:val="7B21D217"/>
    <w:rsid w:val="7B3FC9B6"/>
    <w:rsid w:val="7B42CFE1"/>
    <w:rsid w:val="7B496207"/>
    <w:rsid w:val="7BA8DA4D"/>
    <w:rsid w:val="7BCB9AF0"/>
    <w:rsid w:val="7BF24839"/>
    <w:rsid w:val="7C0A6615"/>
    <w:rsid w:val="7C1020DF"/>
    <w:rsid w:val="7C79B288"/>
    <w:rsid w:val="7C8C4440"/>
    <w:rsid w:val="7CC99E29"/>
    <w:rsid w:val="7D2E7CB1"/>
    <w:rsid w:val="7D54E539"/>
    <w:rsid w:val="7DB8AC36"/>
    <w:rsid w:val="7DFA3F18"/>
    <w:rsid w:val="7E36D600"/>
    <w:rsid w:val="7E4DA2D3"/>
    <w:rsid w:val="7E77C94F"/>
    <w:rsid w:val="7E84639D"/>
    <w:rsid w:val="7E9B373C"/>
    <w:rsid w:val="7ED53A29"/>
    <w:rsid w:val="7EE47CAA"/>
    <w:rsid w:val="7EF20C6E"/>
    <w:rsid w:val="7F44B5E6"/>
    <w:rsid w:val="7F5396FF"/>
    <w:rsid w:val="7FA9BAD0"/>
    <w:rsid w:val="7FAA4EA0"/>
    <w:rsid w:val="7FC46668"/>
    <w:rsid w:val="7FC8D1B6"/>
    <w:rsid w:val="7FEBCC1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6BEDAE"/>
  <w15:chartTrackingRefBased/>
  <w15:docId w15:val="{C1052310-DAB4-480F-8901-D02C12B1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25CA"/>
    <w:pPr>
      <w:spacing w:after="120" w:line="260" w:lineRule="atLeast"/>
    </w:pPr>
    <w:rPr>
      <w:color w:val="000000" w:themeColor="text1"/>
    </w:rPr>
  </w:style>
  <w:style w:type="paragraph" w:styleId="1">
    <w:name w:val="heading 1"/>
    <w:basedOn w:val="a0"/>
    <w:next w:val="a0"/>
    <w:link w:val="10"/>
    <w:qFormat/>
    <w:rsid w:val="003D5B3F"/>
    <w:pPr>
      <w:keepNext/>
      <w:keepLines/>
      <w:numPr>
        <w:numId w:val="8"/>
      </w:numPr>
      <w:spacing w:before="360" w:after="180" w:line="320" w:lineRule="atLeast"/>
      <w:ind w:left="567" w:hanging="567"/>
      <w:outlineLvl w:val="0"/>
    </w:pPr>
    <w:rPr>
      <w:rFonts w:ascii="Gill Sans MT" w:eastAsiaTheme="majorEastAsia" w:hAnsi="Gill Sans MT" w:cstheme="majorBidi"/>
      <w:bCs/>
      <w:caps/>
      <w:color w:val="DA291C" w:themeColor="accent1"/>
      <w:sz w:val="44"/>
      <w:szCs w:val="28"/>
    </w:rPr>
  </w:style>
  <w:style w:type="paragraph" w:styleId="2">
    <w:name w:val="heading 2"/>
    <w:basedOn w:val="a0"/>
    <w:next w:val="a0"/>
    <w:link w:val="20"/>
    <w:qFormat/>
    <w:rsid w:val="0031457A"/>
    <w:pPr>
      <w:keepNext/>
      <w:keepLines/>
      <w:numPr>
        <w:ilvl w:val="1"/>
        <w:numId w:val="8"/>
      </w:numPr>
      <w:spacing w:before="240" w:after="160"/>
      <w:outlineLvl w:val="1"/>
    </w:pPr>
    <w:rPr>
      <w:rFonts w:ascii="Gill Sans MT" w:eastAsiaTheme="majorEastAsia" w:hAnsi="Gill Sans MT" w:cstheme="majorBidi"/>
      <w:b/>
      <w:bCs/>
      <w:color w:val="DA291C" w:themeColor="accent1"/>
      <w:sz w:val="28"/>
      <w:szCs w:val="26"/>
    </w:rPr>
  </w:style>
  <w:style w:type="paragraph" w:styleId="3">
    <w:name w:val="heading 3"/>
    <w:basedOn w:val="2"/>
    <w:next w:val="a0"/>
    <w:link w:val="30"/>
    <w:qFormat/>
    <w:rsid w:val="00FF33EF"/>
    <w:pPr>
      <w:numPr>
        <w:ilvl w:val="0"/>
        <w:numId w:val="0"/>
      </w:numPr>
      <w:spacing w:after="0"/>
      <w:outlineLvl w:val="2"/>
    </w:pPr>
    <w:rPr>
      <w:bCs w:val="0"/>
      <w:color w:val="000000" w:themeColor="text1"/>
    </w:rPr>
  </w:style>
  <w:style w:type="paragraph" w:styleId="4">
    <w:name w:val="heading 4"/>
    <w:basedOn w:val="a0"/>
    <w:next w:val="a0"/>
    <w:link w:val="40"/>
    <w:uiPriority w:val="9"/>
    <w:semiHidden/>
    <w:qFormat/>
    <w:rsid w:val="00255D53"/>
    <w:pPr>
      <w:keepNext/>
      <w:keepLines/>
      <w:tabs>
        <w:tab w:val="left" w:pos="340"/>
      </w:tabs>
      <w:spacing w:after="0"/>
      <w:outlineLvl w:val="3"/>
    </w:pPr>
    <w:rPr>
      <w:rFonts w:asciiTheme="majorHAnsi" w:eastAsiaTheme="majorEastAsia" w:hAnsiTheme="majorHAnsi" w:cstheme="majorBidi"/>
      <w:b/>
      <w:bCs/>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3D5B3F"/>
    <w:rPr>
      <w:rFonts w:ascii="Gill Sans MT" w:eastAsiaTheme="majorEastAsia" w:hAnsi="Gill Sans MT" w:cstheme="majorBidi"/>
      <w:bCs/>
      <w:caps/>
      <w:color w:val="DA291C" w:themeColor="accent1"/>
      <w:sz w:val="44"/>
      <w:szCs w:val="28"/>
    </w:rPr>
  </w:style>
  <w:style w:type="character" w:customStyle="1" w:styleId="20">
    <w:name w:val="标题 2 字符"/>
    <w:basedOn w:val="a1"/>
    <w:link w:val="2"/>
    <w:rsid w:val="0031457A"/>
    <w:rPr>
      <w:rFonts w:ascii="Gill Sans MT" w:eastAsiaTheme="majorEastAsia" w:hAnsi="Gill Sans MT" w:cstheme="majorBidi"/>
      <w:b/>
      <w:bCs/>
      <w:color w:val="DA291C" w:themeColor="accent1"/>
      <w:sz w:val="28"/>
      <w:szCs w:val="26"/>
    </w:rPr>
  </w:style>
  <w:style w:type="table" w:styleId="a4">
    <w:name w:val="Table Grid"/>
    <w:basedOn w:val="a2"/>
    <w:uiPriority w:val="59"/>
    <w:rsid w:val="00025E7D"/>
    <w:pPr>
      <w:spacing w:after="0" w:line="240" w:lineRule="auto"/>
    </w:pPr>
    <w:tblPr/>
  </w:style>
  <w:style w:type="paragraph" w:styleId="a5">
    <w:name w:val="header"/>
    <w:link w:val="a6"/>
    <w:uiPriority w:val="99"/>
    <w:rsid w:val="00D14CD0"/>
    <w:pPr>
      <w:tabs>
        <w:tab w:val="center" w:pos="4513"/>
        <w:tab w:val="right" w:pos="9026"/>
      </w:tabs>
      <w:spacing w:after="0" w:line="240" w:lineRule="auto"/>
    </w:pPr>
    <w:rPr>
      <w:rFonts w:ascii="TradeGothic Bold" w:hAnsi="TradeGothic Bold"/>
    </w:rPr>
  </w:style>
  <w:style w:type="character" w:customStyle="1" w:styleId="a6">
    <w:name w:val="页眉 字符"/>
    <w:basedOn w:val="a1"/>
    <w:link w:val="a5"/>
    <w:uiPriority w:val="99"/>
    <w:rsid w:val="00D14CD0"/>
    <w:rPr>
      <w:rFonts w:ascii="TradeGothic Bold" w:hAnsi="TradeGothic Bold"/>
    </w:rPr>
  </w:style>
  <w:style w:type="paragraph" w:styleId="a7">
    <w:name w:val="footer"/>
    <w:link w:val="a8"/>
    <w:uiPriority w:val="99"/>
    <w:rsid w:val="00207329"/>
    <w:pPr>
      <w:tabs>
        <w:tab w:val="right" w:pos="7371"/>
      </w:tabs>
      <w:spacing w:after="0" w:line="240" w:lineRule="auto"/>
    </w:pPr>
    <w:rPr>
      <w:sz w:val="14"/>
    </w:rPr>
  </w:style>
  <w:style w:type="character" w:customStyle="1" w:styleId="a8">
    <w:name w:val="页脚 字符"/>
    <w:basedOn w:val="a1"/>
    <w:link w:val="a7"/>
    <w:uiPriority w:val="99"/>
    <w:rsid w:val="00207329"/>
    <w:rPr>
      <w:sz w:val="14"/>
    </w:rPr>
  </w:style>
  <w:style w:type="paragraph" w:styleId="a9">
    <w:name w:val="Balloon Text"/>
    <w:basedOn w:val="a0"/>
    <w:link w:val="aa"/>
    <w:uiPriority w:val="99"/>
    <w:semiHidden/>
    <w:rsid w:val="00C702C7"/>
    <w:pPr>
      <w:spacing w:after="0" w:line="240" w:lineRule="auto"/>
    </w:pPr>
    <w:rPr>
      <w:rFonts w:ascii="Tahoma" w:hAnsi="Tahoma" w:cs="Tahoma"/>
      <w:sz w:val="16"/>
      <w:szCs w:val="16"/>
    </w:rPr>
  </w:style>
  <w:style w:type="character" w:customStyle="1" w:styleId="aa">
    <w:name w:val="批注框文本 字符"/>
    <w:basedOn w:val="a1"/>
    <w:link w:val="a9"/>
    <w:uiPriority w:val="99"/>
    <w:semiHidden/>
    <w:rsid w:val="00C702C7"/>
    <w:rPr>
      <w:rFonts w:ascii="Tahoma" w:hAnsi="Tahoma" w:cs="Tahoma"/>
      <w:sz w:val="16"/>
      <w:szCs w:val="16"/>
    </w:rPr>
  </w:style>
  <w:style w:type="paragraph" w:customStyle="1" w:styleId="Subject">
    <w:name w:val="Subject"/>
    <w:basedOn w:val="a0"/>
    <w:semiHidden/>
    <w:qFormat/>
    <w:rsid w:val="00A43B3E"/>
    <w:rPr>
      <w:b/>
    </w:rPr>
  </w:style>
  <w:style w:type="character" w:styleId="ab">
    <w:name w:val="Placeholder Text"/>
    <w:basedOn w:val="a1"/>
    <w:uiPriority w:val="99"/>
    <w:semiHidden/>
    <w:rsid w:val="001975EF"/>
    <w:rPr>
      <w:color w:val="808080"/>
    </w:rPr>
  </w:style>
  <w:style w:type="paragraph" w:styleId="a">
    <w:name w:val="List Bullet"/>
    <w:basedOn w:val="a0"/>
    <w:uiPriority w:val="99"/>
    <w:qFormat/>
    <w:rsid w:val="0064309A"/>
    <w:pPr>
      <w:numPr>
        <w:numId w:val="5"/>
      </w:numPr>
      <w:tabs>
        <w:tab w:val="left" w:pos="227"/>
      </w:tabs>
      <w:contextualSpacing/>
    </w:pPr>
  </w:style>
  <w:style w:type="paragraph" w:styleId="21">
    <w:name w:val="List Bullet 2"/>
    <w:basedOn w:val="a0"/>
    <w:uiPriority w:val="99"/>
    <w:qFormat/>
    <w:rsid w:val="00805255"/>
  </w:style>
  <w:style w:type="paragraph" w:styleId="ac">
    <w:name w:val="List Number"/>
    <w:basedOn w:val="a0"/>
    <w:uiPriority w:val="99"/>
    <w:qFormat/>
    <w:rsid w:val="00805255"/>
  </w:style>
  <w:style w:type="paragraph" w:styleId="22">
    <w:name w:val="List Number 2"/>
    <w:basedOn w:val="a0"/>
    <w:uiPriority w:val="99"/>
    <w:qFormat/>
    <w:rsid w:val="00805255"/>
  </w:style>
  <w:style w:type="character" w:customStyle="1" w:styleId="30">
    <w:name w:val="标题 3 字符"/>
    <w:basedOn w:val="a1"/>
    <w:link w:val="3"/>
    <w:rsid w:val="00FF33EF"/>
    <w:rPr>
      <w:rFonts w:ascii="Gill Sans MT" w:eastAsiaTheme="majorEastAsia" w:hAnsi="Gill Sans MT" w:cstheme="majorBidi"/>
      <w:b/>
      <w:color w:val="000000" w:themeColor="text1"/>
      <w:sz w:val="28"/>
      <w:szCs w:val="26"/>
    </w:rPr>
  </w:style>
  <w:style w:type="character" w:customStyle="1" w:styleId="40">
    <w:name w:val="标题 4 字符"/>
    <w:basedOn w:val="a1"/>
    <w:link w:val="4"/>
    <w:uiPriority w:val="9"/>
    <w:semiHidden/>
    <w:rsid w:val="00C8703B"/>
    <w:rPr>
      <w:rFonts w:asciiTheme="majorHAnsi" w:eastAsiaTheme="majorEastAsia" w:hAnsiTheme="majorHAnsi" w:cstheme="majorBidi"/>
      <w:b/>
      <w:bCs/>
      <w:iCs/>
      <w:color w:val="000000" w:themeColor="text1"/>
    </w:rPr>
  </w:style>
  <w:style w:type="paragraph" w:styleId="ad">
    <w:name w:val="footnote text"/>
    <w:basedOn w:val="a0"/>
    <w:link w:val="ae"/>
    <w:uiPriority w:val="99"/>
    <w:semiHidden/>
    <w:rsid w:val="00F3081C"/>
    <w:pPr>
      <w:spacing w:after="0" w:line="240" w:lineRule="auto"/>
    </w:pPr>
    <w:rPr>
      <w:sz w:val="16"/>
      <w:szCs w:val="20"/>
    </w:rPr>
  </w:style>
  <w:style w:type="character" w:customStyle="1" w:styleId="ae">
    <w:name w:val="脚注文本 字符"/>
    <w:basedOn w:val="a1"/>
    <w:link w:val="ad"/>
    <w:uiPriority w:val="99"/>
    <w:semiHidden/>
    <w:rsid w:val="00C8703B"/>
    <w:rPr>
      <w:sz w:val="16"/>
      <w:szCs w:val="20"/>
    </w:rPr>
  </w:style>
  <w:style w:type="paragraph" w:customStyle="1" w:styleId="Documenttitle">
    <w:name w:val="Document title"/>
    <w:next w:val="a0"/>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DA291C" w:themeColor="background2"/>
      <w:sz w:val="38"/>
      <w:szCs w:val="28"/>
    </w:rPr>
  </w:style>
  <w:style w:type="paragraph" w:customStyle="1" w:styleId="Subheading">
    <w:name w:val="Subheading"/>
    <w:basedOn w:val="a0"/>
    <w:next w:val="a0"/>
    <w:semiHidden/>
    <w:qFormat/>
    <w:rsid w:val="00D236E8"/>
    <w:pPr>
      <w:spacing w:after="0"/>
    </w:pPr>
    <w:rPr>
      <w:rFonts w:asciiTheme="majorHAnsi" w:eastAsiaTheme="majorEastAsia" w:hAnsiTheme="majorHAnsi" w:cstheme="majorBidi"/>
      <w:b/>
      <w:bCs/>
      <w:iCs/>
    </w:rPr>
  </w:style>
  <w:style w:type="character" w:styleId="af">
    <w:name w:val="footnote reference"/>
    <w:basedOn w:val="a1"/>
    <w:uiPriority w:val="99"/>
    <w:semiHidden/>
    <w:rsid w:val="00412EA0"/>
    <w:rPr>
      <w:vertAlign w:val="superscript"/>
    </w:rPr>
  </w:style>
  <w:style w:type="paragraph" w:customStyle="1" w:styleId="Website">
    <w:name w:val="Website"/>
    <w:basedOn w:val="a7"/>
    <w:qFormat/>
    <w:rsid w:val="00805255"/>
    <w:pPr>
      <w:spacing w:after="40"/>
    </w:pPr>
    <w:rPr>
      <w:color w:val="DA291C" w:themeColor="accent1"/>
      <w:sz w:val="22"/>
    </w:rPr>
  </w:style>
  <w:style w:type="paragraph" w:customStyle="1" w:styleId="DocumentTitle0">
    <w:name w:val="Document Title"/>
    <w:basedOn w:val="a0"/>
    <w:qFormat/>
    <w:rsid w:val="00DB72CE"/>
    <w:pPr>
      <w:spacing w:before="240" w:after="240" w:line="1000" w:lineRule="exact"/>
    </w:pPr>
    <w:rPr>
      <w:rFonts w:ascii="Trade Gothic LT Com Cn" w:hAnsi="Trade Gothic LT Com Cn"/>
      <w:caps/>
      <w:sz w:val="100"/>
    </w:rPr>
  </w:style>
  <w:style w:type="paragraph" w:customStyle="1" w:styleId="DocumentSubtitle">
    <w:name w:val="Document Subtitle"/>
    <w:basedOn w:val="a0"/>
    <w:next w:val="DocumentDescription"/>
    <w:qFormat/>
    <w:rsid w:val="000D30A0"/>
    <w:pPr>
      <w:spacing w:after="0"/>
    </w:pPr>
    <w:rPr>
      <w:rFonts w:asciiTheme="majorHAnsi" w:hAnsiTheme="majorHAnsi"/>
      <w:b/>
      <w:color w:val="DA291C" w:themeColor="accent1"/>
      <w:sz w:val="48"/>
    </w:rPr>
  </w:style>
  <w:style w:type="paragraph" w:customStyle="1" w:styleId="Tabletext">
    <w:name w:val="Table text"/>
    <w:basedOn w:val="a0"/>
    <w:qFormat/>
    <w:rsid w:val="0097186F"/>
    <w:pPr>
      <w:spacing w:after="0" w:line="240" w:lineRule="auto"/>
    </w:pPr>
  </w:style>
  <w:style w:type="paragraph" w:customStyle="1" w:styleId="Tableheading">
    <w:name w:val="Table heading"/>
    <w:basedOn w:val="Tabletext"/>
    <w:qFormat/>
    <w:rsid w:val="0064309A"/>
    <w:rPr>
      <w:color w:val="FFFFFF" w:themeColor="background1"/>
      <w:sz w:val="24"/>
    </w:rPr>
  </w:style>
  <w:style w:type="paragraph" w:customStyle="1" w:styleId="DocumentDescription">
    <w:name w:val="Document Description"/>
    <w:basedOn w:val="DocumentSubtitle"/>
    <w:qFormat/>
    <w:rsid w:val="00D14CD0"/>
    <w:rPr>
      <w:b w:val="0"/>
      <w:color w:val="000000" w:themeColor="text1"/>
      <w:sz w:val="44"/>
    </w:rPr>
  </w:style>
  <w:style w:type="paragraph" w:customStyle="1" w:styleId="PullOutQuote">
    <w:name w:val="Pull Out Quote"/>
    <w:basedOn w:val="a0"/>
    <w:next w:val="a0"/>
    <w:qFormat/>
    <w:rsid w:val="0064309A"/>
    <w:pPr>
      <w:spacing w:before="120" w:after="240" w:line="360" w:lineRule="atLeast"/>
    </w:pPr>
    <w:rPr>
      <w:caps/>
      <w:sz w:val="36"/>
    </w:rPr>
  </w:style>
  <w:style w:type="paragraph" w:customStyle="1" w:styleId="PictureQuotetext">
    <w:name w:val="Picture Quote text"/>
    <w:basedOn w:val="a0"/>
    <w:qFormat/>
    <w:rsid w:val="00D14CD0"/>
    <w:pPr>
      <w:spacing w:after="0"/>
    </w:pPr>
    <w:rPr>
      <w:b/>
    </w:rPr>
  </w:style>
  <w:style w:type="paragraph" w:customStyle="1" w:styleId="PhotoCredit">
    <w:name w:val="Photo Credit"/>
    <w:basedOn w:val="a0"/>
    <w:qFormat/>
    <w:rsid w:val="00D14CD0"/>
    <w:pPr>
      <w:spacing w:after="0"/>
      <w:ind w:left="284"/>
    </w:pPr>
  </w:style>
  <w:style w:type="paragraph" w:styleId="af0">
    <w:name w:val="List Paragraph"/>
    <w:aliases w:val="texte,Paragraphe 2,Recommendation,List Paragraph1,standard lewis"/>
    <w:basedOn w:val="a0"/>
    <w:link w:val="af1"/>
    <w:uiPriority w:val="34"/>
    <w:qFormat/>
    <w:rsid w:val="007710D2"/>
    <w:pPr>
      <w:spacing w:after="200" w:line="288" w:lineRule="auto"/>
      <w:ind w:left="720"/>
      <w:contextualSpacing/>
    </w:pPr>
    <w:rPr>
      <w:rFonts w:eastAsiaTheme="minorEastAsia"/>
      <w:i/>
      <w:iCs/>
      <w:color w:val="auto"/>
      <w:sz w:val="20"/>
      <w:szCs w:val="20"/>
      <w:lang w:val="en-US"/>
    </w:rPr>
  </w:style>
  <w:style w:type="character" w:customStyle="1" w:styleId="af1">
    <w:name w:val="列出段落 字符"/>
    <w:aliases w:val="texte 字符,Paragraphe 2 字符,Recommendation 字符,List Paragraph1 字符,standard lewis 字符"/>
    <w:link w:val="af0"/>
    <w:uiPriority w:val="34"/>
    <w:rsid w:val="007710D2"/>
    <w:rPr>
      <w:rFonts w:eastAsiaTheme="minorEastAsia"/>
      <w:i/>
      <w:iCs/>
      <w:sz w:val="20"/>
      <w:szCs w:val="20"/>
      <w:lang w:val="en-US"/>
    </w:rPr>
  </w:style>
  <w:style w:type="table" w:styleId="1-1">
    <w:name w:val="Grid Table 1 Light Accent 1"/>
    <w:basedOn w:val="a2"/>
    <w:uiPriority w:val="46"/>
    <w:rsid w:val="007710D2"/>
    <w:pPr>
      <w:spacing w:after="0" w:line="240" w:lineRule="auto"/>
    </w:pPr>
    <w:rPr>
      <w:rFonts w:eastAsiaTheme="minorEastAsia"/>
      <w:lang w:val="en-US"/>
    </w:r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table" w:styleId="23">
    <w:name w:val="Plain Table 2"/>
    <w:basedOn w:val="a2"/>
    <w:uiPriority w:val="42"/>
    <w:rsid w:val="00A237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2">
    <w:name w:val="Hyperlink"/>
    <w:basedOn w:val="a1"/>
    <w:uiPriority w:val="99"/>
    <w:unhideWhenUsed/>
    <w:rsid w:val="00367F2D"/>
    <w:rPr>
      <w:color w:val="DA291C" w:themeColor="hyperlink"/>
      <w:u w:val="single"/>
    </w:rPr>
  </w:style>
  <w:style w:type="table" w:styleId="1-3">
    <w:name w:val="Grid Table 1 Light Accent 3"/>
    <w:basedOn w:val="a2"/>
    <w:uiPriority w:val="46"/>
    <w:rsid w:val="00693C9D"/>
    <w:pPr>
      <w:spacing w:after="0" w:line="240" w:lineRule="auto"/>
    </w:pPr>
    <w:tblPr>
      <w:tblStyleRowBandSize w:val="1"/>
      <w:tblStyleColBandSize w:val="1"/>
      <w:tblBorders>
        <w:top w:val="single" w:sz="4" w:space="0" w:color="E6A197" w:themeColor="accent3" w:themeTint="66"/>
        <w:left w:val="single" w:sz="4" w:space="0" w:color="E6A197" w:themeColor="accent3" w:themeTint="66"/>
        <w:bottom w:val="single" w:sz="4" w:space="0" w:color="E6A197" w:themeColor="accent3" w:themeTint="66"/>
        <w:right w:val="single" w:sz="4" w:space="0" w:color="E6A197" w:themeColor="accent3" w:themeTint="66"/>
        <w:insideH w:val="single" w:sz="4" w:space="0" w:color="E6A197" w:themeColor="accent3" w:themeTint="66"/>
        <w:insideV w:val="single" w:sz="4" w:space="0" w:color="E6A197" w:themeColor="accent3" w:themeTint="66"/>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2" w:space="0" w:color="DA7263" w:themeColor="accent3" w:themeTint="99"/>
        </w:tcBorders>
      </w:tcPr>
    </w:tblStylePr>
    <w:tblStylePr w:type="firstCol">
      <w:rPr>
        <w:b/>
        <w:bCs/>
      </w:rPr>
    </w:tblStylePr>
    <w:tblStylePr w:type="lastCol">
      <w:rPr>
        <w:b/>
        <w:bCs/>
      </w:rPr>
    </w:tblStylePr>
  </w:style>
  <w:style w:type="character" w:styleId="af3">
    <w:name w:val="annotation reference"/>
    <w:basedOn w:val="a1"/>
    <w:uiPriority w:val="99"/>
    <w:semiHidden/>
    <w:rsid w:val="00135589"/>
    <w:rPr>
      <w:sz w:val="16"/>
      <w:szCs w:val="16"/>
    </w:rPr>
  </w:style>
  <w:style w:type="paragraph" w:styleId="af4">
    <w:name w:val="annotation text"/>
    <w:basedOn w:val="a0"/>
    <w:link w:val="af5"/>
    <w:uiPriority w:val="99"/>
    <w:semiHidden/>
    <w:rsid w:val="00135589"/>
    <w:pPr>
      <w:spacing w:line="240" w:lineRule="auto"/>
    </w:pPr>
    <w:rPr>
      <w:sz w:val="20"/>
      <w:szCs w:val="20"/>
    </w:rPr>
  </w:style>
  <w:style w:type="character" w:customStyle="1" w:styleId="af5">
    <w:name w:val="批注文字 字符"/>
    <w:basedOn w:val="a1"/>
    <w:link w:val="af4"/>
    <w:uiPriority w:val="99"/>
    <w:semiHidden/>
    <w:rsid w:val="00135589"/>
    <w:rPr>
      <w:color w:val="000000" w:themeColor="text1"/>
      <w:sz w:val="20"/>
      <w:szCs w:val="20"/>
    </w:rPr>
  </w:style>
  <w:style w:type="paragraph" w:styleId="af6">
    <w:name w:val="annotation subject"/>
    <w:basedOn w:val="af4"/>
    <w:next w:val="af4"/>
    <w:link w:val="af7"/>
    <w:uiPriority w:val="99"/>
    <w:semiHidden/>
    <w:rsid w:val="00135589"/>
    <w:rPr>
      <w:b/>
      <w:bCs/>
    </w:rPr>
  </w:style>
  <w:style w:type="character" w:customStyle="1" w:styleId="af7">
    <w:name w:val="批注主题 字符"/>
    <w:basedOn w:val="af5"/>
    <w:link w:val="af6"/>
    <w:uiPriority w:val="99"/>
    <w:semiHidden/>
    <w:rsid w:val="00135589"/>
    <w:rPr>
      <w:b/>
      <w:bCs/>
      <w:color w:val="000000" w:themeColor="text1"/>
      <w:sz w:val="20"/>
      <w:szCs w:val="20"/>
    </w:rPr>
  </w:style>
  <w:style w:type="paragraph" w:styleId="af8">
    <w:name w:val="Body Text"/>
    <w:basedOn w:val="a0"/>
    <w:link w:val="af9"/>
    <w:rsid w:val="00D4395F"/>
    <w:pPr>
      <w:spacing w:before="60" w:after="60" w:line="240" w:lineRule="auto"/>
    </w:pPr>
    <w:rPr>
      <w:rFonts w:ascii="Arial" w:eastAsia="Times New Roman" w:hAnsi="Arial" w:cs="Arial"/>
      <w:b/>
      <w:bCs/>
      <w:color w:val="auto"/>
      <w:sz w:val="24"/>
      <w:szCs w:val="24"/>
      <w:lang w:val="en-AU"/>
    </w:rPr>
  </w:style>
  <w:style w:type="character" w:customStyle="1" w:styleId="af9">
    <w:name w:val="正文文本 字符"/>
    <w:basedOn w:val="a1"/>
    <w:link w:val="af8"/>
    <w:rsid w:val="00D4395F"/>
    <w:rPr>
      <w:rFonts w:ascii="Arial" w:eastAsia="Times New Roman" w:hAnsi="Arial" w:cs="Arial"/>
      <w:b/>
      <w:bCs/>
      <w:sz w:val="24"/>
      <w:szCs w:val="24"/>
      <w:lang w:val="en-AU"/>
    </w:rPr>
  </w:style>
  <w:style w:type="paragraph" w:styleId="afa">
    <w:name w:val="Revision"/>
    <w:hidden/>
    <w:uiPriority w:val="99"/>
    <w:semiHidden/>
    <w:rsid w:val="00D445F0"/>
    <w:pPr>
      <w:spacing w:after="0" w:line="240" w:lineRule="auto"/>
    </w:pPr>
    <w:rPr>
      <w:color w:val="000000" w:themeColor="text1"/>
    </w:rPr>
  </w:style>
  <w:style w:type="paragraph" w:customStyle="1" w:styleId="ColorfulList-Accent11">
    <w:name w:val="Colorful List - Accent 11"/>
    <w:basedOn w:val="a0"/>
    <w:qFormat/>
    <w:rsid w:val="00D445F0"/>
    <w:pPr>
      <w:spacing w:after="0" w:line="240" w:lineRule="auto"/>
      <w:ind w:left="720"/>
    </w:pPr>
    <w:rPr>
      <w:rFonts w:ascii="Calibri" w:eastAsia="Calibri" w:hAnsi="Calibri" w:cs="Times New Roman"/>
      <w:color w:val="auto"/>
      <w:lang w:eastAsia="en-GB"/>
    </w:rPr>
  </w:style>
  <w:style w:type="character" w:styleId="afb">
    <w:name w:val="FollowedHyperlink"/>
    <w:basedOn w:val="a1"/>
    <w:uiPriority w:val="99"/>
    <w:semiHidden/>
    <w:rsid w:val="009117FF"/>
    <w:rPr>
      <w:color w:val="761706" w:themeColor="followedHyperlink"/>
      <w:u w:val="single"/>
    </w:rPr>
  </w:style>
  <w:style w:type="paragraph" w:customStyle="1" w:styleId="TableHeading0">
    <w:name w:val="Table Heading"/>
    <w:basedOn w:val="a0"/>
    <w:rsid w:val="00427EC9"/>
    <w:pPr>
      <w:spacing w:before="60" w:after="60" w:line="240" w:lineRule="auto"/>
    </w:pPr>
    <w:rPr>
      <w:rFonts w:ascii="Arial" w:eastAsia="Times New Roman" w:hAnsi="Arial" w:cs="Times New Roman"/>
      <w:b/>
      <w:color w:val="auto"/>
      <w:sz w:val="20"/>
      <w:szCs w:val="20"/>
      <w:lang w:val="en-AU"/>
    </w:rPr>
  </w:style>
  <w:style w:type="paragraph" w:customStyle="1" w:styleId="TableNormal1">
    <w:name w:val="Table Normal1"/>
    <w:basedOn w:val="a0"/>
    <w:link w:val="NormalTableChar"/>
    <w:rsid w:val="00427EC9"/>
    <w:pPr>
      <w:spacing w:before="60" w:after="60" w:line="240" w:lineRule="auto"/>
    </w:pPr>
    <w:rPr>
      <w:rFonts w:ascii="Arial" w:eastAsia="Times New Roman" w:hAnsi="Arial" w:cs="Times New Roman"/>
      <w:color w:val="auto"/>
      <w:sz w:val="20"/>
      <w:szCs w:val="20"/>
      <w:lang w:val="en-AU"/>
    </w:rPr>
  </w:style>
  <w:style w:type="character" w:customStyle="1" w:styleId="NormalTableChar">
    <w:name w:val="Normal Table Char"/>
    <w:link w:val="TableNormal1"/>
    <w:rsid w:val="00427EC9"/>
    <w:rPr>
      <w:rFonts w:ascii="Arial" w:eastAsia="Times New Roman" w:hAnsi="Arial" w:cs="Times New Roman"/>
      <w:sz w:val="20"/>
      <w:szCs w:val="20"/>
      <w:lang w:val="en-AU"/>
    </w:rPr>
  </w:style>
  <w:style w:type="table" w:styleId="4-1">
    <w:name w:val="Grid Table 4 Accent 1"/>
    <w:basedOn w:val="a2"/>
    <w:uiPriority w:val="49"/>
    <w:rsid w:val="00971289"/>
    <w:pPr>
      <w:spacing w:after="0" w:line="240" w:lineRule="auto"/>
    </w:p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FFFFFF"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afc">
    <w:name w:val="Grid Table Light"/>
    <w:basedOn w:val="a2"/>
    <w:uiPriority w:val="40"/>
    <w:rsid w:val="009712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
    <w:name w:val="TOC Heading"/>
    <w:basedOn w:val="1"/>
    <w:next w:val="a0"/>
    <w:uiPriority w:val="39"/>
    <w:unhideWhenUsed/>
    <w:qFormat/>
    <w:rsid w:val="003044BD"/>
    <w:pPr>
      <w:spacing w:before="240" w:after="0" w:line="259" w:lineRule="auto"/>
      <w:outlineLvl w:val="9"/>
    </w:pPr>
    <w:rPr>
      <w:bCs w:val="0"/>
      <w:caps w:val="0"/>
      <w:color w:val="A31E15" w:themeColor="accent1" w:themeShade="BF"/>
      <w:sz w:val="32"/>
      <w:szCs w:val="32"/>
      <w:lang w:val="it-IT" w:eastAsia="it-IT"/>
    </w:rPr>
  </w:style>
  <w:style w:type="paragraph" w:styleId="11">
    <w:name w:val="toc 1"/>
    <w:basedOn w:val="a0"/>
    <w:next w:val="a0"/>
    <w:autoRedefine/>
    <w:uiPriority w:val="39"/>
    <w:unhideWhenUsed/>
    <w:rsid w:val="0087002E"/>
    <w:pPr>
      <w:tabs>
        <w:tab w:val="left" w:pos="426"/>
        <w:tab w:val="right" w:leader="dot" w:pos="9592"/>
      </w:tabs>
      <w:spacing w:after="100"/>
    </w:pPr>
  </w:style>
  <w:style w:type="paragraph" w:styleId="24">
    <w:name w:val="toc 2"/>
    <w:basedOn w:val="a0"/>
    <w:next w:val="a0"/>
    <w:autoRedefine/>
    <w:uiPriority w:val="39"/>
    <w:unhideWhenUsed/>
    <w:rsid w:val="003044BD"/>
    <w:pPr>
      <w:spacing w:after="100"/>
      <w:ind w:left="220"/>
    </w:pPr>
  </w:style>
  <w:style w:type="paragraph" w:styleId="31">
    <w:name w:val="toc 3"/>
    <w:basedOn w:val="a0"/>
    <w:next w:val="a0"/>
    <w:autoRedefine/>
    <w:uiPriority w:val="39"/>
    <w:unhideWhenUsed/>
    <w:rsid w:val="003044BD"/>
    <w:pPr>
      <w:spacing w:after="100"/>
      <w:ind w:left="440"/>
    </w:pPr>
  </w:style>
  <w:style w:type="character" w:customStyle="1" w:styleId="Mention1">
    <w:name w:val="Mention1"/>
    <w:basedOn w:val="a1"/>
    <w:uiPriority w:val="99"/>
    <w:unhideWhenUsed/>
    <w:rPr>
      <w:color w:val="2B579A"/>
      <w:shd w:val="clear" w:color="auto" w:fill="E6E6E6"/>
    </w:rPr>
  </w:style>
  <w:style w:type="character" w:customStyle="1" w:styleId="UnresolvedMention1">
    <w:name w:val="Unresolved Mention1"/>
    <w:basedOn w:val="a1"/>
    <w:uiPriority w:val="99"/>
    <w:semiHidden/>
    <w:unhideWhenUsed/>
    <w:rsid w:val="006C06EA"/>
    <w:rPr>
      <w:color w:val="605E5C"/>
      <w:shd w:val="clear" w:color="auto" w:fill="E1DFDD"/>
    </w:rPr>
  </w:style>
  <w:style w:type="character" w:customStyle="1" w:styleId="UnresolvedMention2">
    <w:name w:val="Unresolved Mention2"/>
    <w:basedOn w:val="a1"/>
    <w:uiPriority w:val="99"/>
    <w:unhideWhenUsed/>
    <w:rsid w:val="0015152A"/>
    <w:rPr>
      <w:color w:val="605E5C"/>
      <w:shd w:val="clear" w:color="auto" w:fill="E1DFDD"/>
    </w:rPr>
  </w:style>
  <w:style w:type="character" w:customStyle="1" w:styleId="Mention2">
    <w:name w:val="Mention2"/>
    <w:basedOn w:val="a1"/>
    <w:uiPriority w:val="99"/>
    <w:unhideWhenUsed/>
    <w:rsid w:val="0015152A"/>
    <w:rPr>
      <w:color w:val="2B579A"/>
      <w:shd w:val="clear" w:color="auto" w:fill="E1DFDD"/>
    </w:rPr>
  </w:style>
  <w:style w:type="paragraph" w:customStyle="1" w:styleId="paragraph">
    <w:name w:val="paragraph"/>
    <w:basedOn w:val="a0"/>
    <w:rsid w:val="00E2279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a1"/>
    <w:rsid w:val="00E2279A"/>
  </w:style>
  <w:style w:type="character" w:customStyle="1" w:styleId="eop">
    <w:name w:val="eop"/>
    <w:basedOn w:val="a1"/>
    <w:rsid w:val="00E2279A"/>
  </w:style>
  <w:style w:type="character" w:customStyle="1" w:styleId="UnresolvedMention3">
    <w:name w:val="Unresolved Mention3"/>
    <w:basedOn w:val="a1"/>
    <w:uiPriority w:val="99"/>
    <w:semiHidden/>
    <w:unhideWhenUsed/>
    <w:rsid w:val="00D66811"/>
    <w:rPr>
      <w:color w:val="605E5C"/>
      <w:shd w:val="clear" w:color="auto" w:fill="E1DFDD"/>
    </w:rPr>
  </w:style>
  <w:style w:type="character" w:customStyle="1" w:styleId="Mention3">
    <w:name w:val="Mention3"/>
    <w:basedOn w:val="a1"/>
    <w:uiPriority w:val="99"/>
    <w:unhideWhenUsed/>
    <w:rsid w:val="00D6681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5893">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79000127">
      <w:bodyDiv w:val="1"/>
      <w:marLeft w:val="0"/>
      <w:marRight w:val="0"/>
      <w:marTop w:val="0"/>
      <w:marBottom w:val="0"/>
      <w:divBdr>
        <w:top w:val="none" w:sz="0" w:space="0" w:color="auto"/>
        <w:left w:val="none" w:sz="0" w:space="0" w:color="auto"/>
        <w:bottom w:val="none" w:sz="0" w:space="0" w:color="auto"/>
        <w:right w:val="none" w:sz="0" w:space="0" w:color="auto"/>
      </w:divBdr>
    </w:div>
    <w:div w:id="588732286">
      <w:bodyDiv w:val="1"/>
      <w:marLeft w:val="0"/>
      <w:marRight w:val="0"/>
      <w:marTop w:val="0"/>
      <w:marBottom w:val="0"/>
      <w:divBdr>
        <w:top w:val="none" w:sz="0" w:space="0" w:color="auto"/>
        <w:left w:val="none" w:sz="0" w:space="0" w:color="auto"/>
        <w:bottom w:val="none" w:sz="0" w:space="0" w:color="auto"/>
        <w:right w:val="none" w:sz="0" w:space="0" w:color="auto"/>
      </w:divBdr>
    </w:div>
    <w:div w:id="657267023">
      <w:bodyDiv w:val="1"/>
      <w:marLeft w:val="0"/>
      <w:marRight w:val="0"/>
      <w:marTop w:val="0"/>
      <w:marBottom w:val="0"/>
      <w:divBdr>
        <w:top w:val="none" w:sz="0" w:space="0" w:color="auto"/>
        <w:left w:val="none" w:sz="0" w:space="0" w:color="auto"/>
        <w:bottom w:val="none" w:sz="0" w:space="0" w:color="auto"/>
        <w:right w:val="none" w:sz="0" w:space="0" w:color="auto"/>
      </w:divBdr>
      <w:divsChild>
        <w:div w:id="1592199839">
          <w:marLeft w:val="0"/>
          <w:marRight w:val="0"/>
          <w:marTop w:val="0"/>
          <w:marBottom w:val="0"/>
          <w:divBdr>
            <w:top w:val="none" w:sz="0" w:space="0" w:color="auto"/>
            <w:left w:val="none" w:sz="0" w:space="0" w:color="auto"/>
            <w:bottom w:val="none" w:sz="0" w:space="0" w:color="auto"/>
            <w:right w:val="none" w:sz="0" w:space="0" w:color="auto"/>
          </w:divBdr>
        </w:div>
        <w:div w:id="1911383518">
          <w:marLeft w:val="0"/>
          <w:marRight w:val="0"/>
          <w:marTop w:val="0"/>
          <w:marBottom w:val="0"/>
          <w:divBdr>
            <w:top w:val="none" w:sz="0" w:space="0" w:color="auto"/>
            <w:left w:val="none" w:sz="0" w:space="0" w:color="auto"/>
            <w:bottom w:val="none" w:sz="0" w:space="0" w:color="auto"/>
            <w:right w:val="none" w:sz="0" w:space="0" w:color="auto"/>
          </w:divBdr>
        </w:div>
      </w:divsChild>
    </w:div>
    <w:div w:id="863205763">
      <w:bodyDiv w:val="1"/>
      <w:marLeft w:val="0"/>
      <w:marRight w:val="0"/>
      <w:marTop w:val="0"/>
      <w:marBottom w:val="0"/>
      <w:divBdr>
        <w:top w:val="none" w:sz="0" w:space="0" w:color="auto"/>
        <w:left w:val="none" w:sz="0" w:space="0" w:color="auto"/>
        <w:bottom w:val="none" w:sz="0" w:space="0" w:color="auto"/>
        <w:right w:val="none" w:sz="0" w:space="0" w:color="auto"/>
      </w:divBdr>
    </w:div>
    <w:div w:id="895966195">
      <w:bodyDiv w:val="1"/>
      <w:marLeft w:val="0"/>
      <w:marRight w:val="0"/>
      <w:marTop w:val="0"/>
      <w:marBottom w:val="0"/>
      <w:divBdr>
        <w:top w:val="none" w:sz="0" w:space="0" w:color="auto"/>
        <w:left w:val="none" w:sz="0" w:space="0" w:color="auto"/>
        <w:bottom w:val="none" w:sz="0" w:space="0" w:color="auto"/>
        <w:right w:val="none" w:sz="0" w:space="0" w:color="auto"/>
      </w:divBdr>
      <w:divsChild>
        <w:div w:id="88547695">
          <w:marLeft w:val="0"/>
          <w:marRight w:val="0"/>
          <w:marTop w:val="0"/>
          <w:marBottom w:val="0"/>
          <w:divBdr>
            <w:top w:val="none" w:sz="0" w:space="0" w:color="auto"/>
            <w:left w:val="none" w:sz="0" w:space="0" w:color="auto"/>
            <w:bottom w:val="none" w:sz="0" w:space="0" w:color="auto"/>
            <w:right w:val="none" w:sz="0" w:space="0" w:color="auto"/>
          </w:divBdr>
        </w:div>
        <w:div w:id="1489899531">
          <w:marLeft w:val="0"/>
          <w:marRight w:val="0"/>
          <w:marTop w:val="0"/>
          <w:marBottom w:val="0"/>
          <w:divBdr>
            <w:top w:val="none" w:sz="0" w:space="0" w:color="auto"/>
            <w:left w:val="none" w:sz="0" w:space="0" w:color="auto"/>
            <w:bottom w:val="none" w:sz="0" w:space="0" w:color="auto"/>
            <w:right w:val="none" w:sz="0" w:space="0" w:color="auto"/>
          </w:divBdr>
        </w:div>
      </w:divsChild>
    </w:div>
    <w:div w:id="1426851192">
      <w:bodyDiv w:val="1"/>
      <w:marLeft w:val="0"/>
      <w:marRight w:val="0"/>
      <w:marTop w:val="0"/>
      <w:marBottom w:val="0"/>
      <w:divBdr>
        <w:top w:val="none" w:sz="0" w:space="0" w:color="auto"/>
        <w:left w:val="none" w:sz="0" w:space="0" w:color="auto"/>
        <w:bottom w:val="none" w:sz="0" w:space="0" w:color="auto"/>
        <w:right w:val="none" w:sz="0" w:space="0" w:color="auto"/>
      </w:divBdr>
      <w:divsChild>
        <w:div w:id="1771660207">
          <w:marLeft w:val="0"/>
          <w:marRight w:val="0"/>
          <w:marTop w:val="0"/>
          <w:marBottom w:val="0"/>
          <w:divBdr>
            <w:top w:val="none" w:sz="0" w:space="0" w:color="auto"/>
            <w:left w:val="none" w:sz="0" w:space="0" w:color="auto"/>
            <w:bottom w:val="none" w:sz="0" w:space="0" w:color="auto"/>
            <w:right w:val="none" w:sz="0" w:space="0" w:color="auto"/>
          </w:divBdr>
        </w:div>
      </w:divsChild>
    </w:div>
    <w:div w:id="1616978638">
      <w:bodyDiv w:val="1"/>
      <w:marLeft w:val="0"/>
      <w:marRight w:val="0"/>
      <w:marTop w:val="0"/>
      <w:marBottom w:val="0"/>
      <w:divBdr>
        <w:top w:val="none" w:sz="0" w:space="0" w:color="auto"/>
        <w:left w:val="none" w:sz="0" w:space="0" w:color="auto"/>
        <w:bottom w:val="none" w:sz="0" w:space="0" w:color="auto"/>
        <w:right w:val="none" w:sz="0" w:space="0" w:color="auto"/>
      </w:divBdr>
    </w:div>
    <w:div w:id="1720476371">
      <w:bodyDiv w:val="1"/>
      <w:marLeft w:val="0"/>
      <w:marRight w:val="0"/>
      <w:marTop w:val="0"/>
      <w:marBottom w:val="0"/>
      <w:divBdr>
        <w:top w:val="none" w:sz="0" w:space="0" w:color="auto"/>
        <w:left w:val="none" w:sz="0" w:space="0" w:color="auto"/>
        <w:bottom w:val="none" w:sz="0" w:space="0" w:color="auto"/>
        <w:right w:val="none" w:sz="0" w:space="0" w:color="auto"/>
      </w:divBdr>
    </w:div>
    <w:div w:id="1987472163">
      <w:bodyDiv w:val="1"/>
      <w:marLeft w:val="0"/>
      <w:marRight w:val="0"/>
      <w:marTop w:val="0"/>
      <w:marBottom w:val="0"/>
      <w:divBdr>
        <w:top w:val="none" w:sz="0" w:space="0" w:color="auto"/>
        <w:left w:val="none" w:sz="0" w:space="0" w:color="auto"/>
        <w:bottom w:val="none" w:sz="0" w:space="0" w:color="auto"/>
        <w:right w:val="none" w:sz="0" w:space="0" w:color="auto"/>
      </w:divBdr>
    </w:div>
    <w:div w:id="21245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https://www.savethechildren.net/about-us/our-commitment-safeguard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resourcecentre.savethechildren.net/library/applying-9-basic-requirements-meaningful-and-ethical-child-participation-during-covid-19" TargetMode="External"/><Relationship Id="R2f2a0a95a2944e5f"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ntradze\OneDrive%20-%20Save%20the%20Children%20International\Ana\Countries\Iraq\ECHO\Report%20Draft%20Ana\Save%20the%20Children%20Multipurpose%20Template%20(1).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9B180C883B554428E5A4687E2983FB4" ma:contentTypeVersion="13" ma:contentTypeDescription="Create a new document." ma:contentTypeScope="" ma:versionID="64bfc9cda6cc31bb80a9151ba4bcbc18">
  <xsd:schema xmlns:xsd="http://www.w3.org/2001/XMLSchema" xmlns:xs="http://www.w3.org/2001/XMLSchema" xmlns:p="http://schemas.microsoft.com/office/2006/metadata/properties" xmlns:ns2="784feda1-2969-4c4c-84db-e79a31a4c1f3" xmlns:ns3="f7e91220-c92d-4f01-b9e4-40db9146c3c8" xmlns:ns4="de2d85a7-12de-4554-87be-39fa92a90001" targetNamespace="http://schemas.microsoft.com/office/2006/metadata/properties" ma:root="true" ma:fieldsID="d016a73ee1d396877ac8be7c60042fa0" ns2:_="" ns3:_="" ns4:_="">
    <xsd:import namespace="784feda1-2969-4c4c-84db-e79a31a4c1f3"/>
    <xsd:import namespace="f7e91220-c92d-4f01-b9e4-40db9146c3c8"/>
    <xsd:import namespace="de2d85a7-12de-4554-87be-39fa92a90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eda1-2969-4c4c-84db-e79a31a4c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91220-c92d-4f01-b9e4-40db9146c3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7e91220-c92d-4f01-b9e4-40db9146c3c8">
      <UserInfo>
        <DisplayName>Kvintradze, Ana</DisplayName>
        <AccountId>13</AccountId>
        <AccountType/>
      </UserInfo>
      <UserInfo>
        <DisplayName>Armeier (Arnold), Katherine</DisplayName>
        <AccountId>25</AccountId>
        <AccountType/>
      </UserInfo>
      <UserInfo>
        <DisplayName>Arun Verma</DisplayName>
        <AccountId>19</AccountId>
        <AccountType/>
      </UserInfo>
      <UserInfo>
        <DisplayName>Jovanovic, Katarina</DisplayName>
        <AccountId>17</AccountId>
        <AccountType/>
      </UserInfo>
      <UserInfo>
        <DisplayName>Abimpaye, Monique</DisplayName>
        <AccountId>14</AccountId>
        <AccountType/>
      </UserInfo>
      <UserInfo>
        <DisplayName>Kasundu, Bosco</DisplayName>
        <AccountId>12</AccountId>
        <AccountType/>
      </UserInfo>
      <UserInfo>
        <DisplayName>Haden Pawlowski, Virgil</DisplayName>
        <AccountId>15</AccountId>
        <AccountType/>
      </UserInfo>
      <UserInfo>
        <DisplayName>Dausendschon, Alina</DisplayName>
        <AccountId>48</AccountId>
        <AccountType/>
      </UserInfo>
      <UserInfo>
        <DisplayName>Vanhoorickx, Luc</DisplayName>
        <AccountId>20</AccountId>
        <AccountType/>
      </UserInfo>
      <UserInfo>
        <DisplayName>Solomon, Hadley</DisplayName>
        <AccountId>29</AccountId>
        <AccountType/>
      </UserInfo>
      <UserInfo>
        <DisplayName>Burgess, Melissa</DisplayName>
        <AccountId>7</AccountId>
        <AccountType/>
      </UserInfo>
      <UserInfo>
        <DisplayName>Prisca Benelli</DisplayName>
        <AccountId>24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E7C3-5851-40DD-9260-E173BA5E786E}">
  <ds:schemaRefs>
    <ds:schemaRef ds:uri="http://schemas.microsoft.com/sharepoint/events"/>
  </ds:schemaRefs>
</ds:datastoreItem>
</file>

<file path=customXml/itemProps2.xml><?xml version="1.0" encoding="utf-8"?>
<ds:datastoreItem xmlns:ds="http://schemas.openxmlformats.org/officeDocument/2006/customXml" ds:itemID="{C2AAAD02-7ADE-4F3E-A834-D3C05CBA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eda1-2969-4c4c-84db-e79a31a4c1f3"/>
    <ds:schemaRef ds:uri="f7e91220-c92d-4f01-b9e4-40db9146c3c8"/>
    <ds:schemaRef ds:uri="de2d85a7-12de-4554-87be-39fa92a90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02003-2E9E-4A31-B2A0-5CB1F827B8E2}">
  <ds:schemaRefs>
    <ds:schemaRef ds:uri="http://schemas.microsoft.com/sharepoint/v3/contenttype/forms"/>
  </ds:schemaRefs>
</ds:datastoreItem>
</file>

<file path=customXml/itemProps4.xml><?xml version="1.0" encoding="utf-8"?>
<ds:datastoreItem xmlns:ds="http://schemas.openxmlformats.org/officeDocument/2006/customXml" ds:itemID="{3968F096-6AC3-4C24-8A8C-44DCFE97F43A}">
  <ds:schemaRefs>
    <ds:schemaRef ds:uri="http://schemas.microsoft.com/office/2006/metadata/properties"/>
    <ds:schemaRef ds:uri="http://schemas.microsoft.com/office/infopath/2007/PartnerControls"/>
    <ds:schemaRef ds:uri="f7e91220-c92d-4f01-b9e4-40db9146c3c8"/>
  </ds:schemaRefs>
</ds:datastoreItem>
</file>

<file path=customXml/itemProps5.xml><?xml version="1.0" encoding="utf-8"?>
<ds:datastoreItem xmlns:ds="http://schemas.openxmlformats.org/officeDocument/2006/customXml" ds:itemID="{28951246-C6D4-478A-A446-62649262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Save the Children Multipurpose Template (1)</Template>
  <TotalTime>0</TotalTime>
  <Pages>13</Pages>
  <Words>3795</Words>
  <Characters>21632</Characters>
  <Application>Microsoft Office Word</Application>
  <DocSecurity>0</DocSecurity>
  <Lines>180</Lines>
  <Paragraphs>50</Paragraphs>
  <ScaleCrop>false</ScaleCrop>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Kvintradze, Ana</dc:creator>
  <cp:keywords/>
  <dc:description/>
  <cp:lastModifiedBy>Wu, Haozhe</cp:lastModifiedBy>
  <cp:revision>2</cp:revision>
  <cp:lastPrinted>2016-04-22T17:04:00Z</cp:lastPrinted>
  <dcterms:created xsi:type="dcterms:W3CDTF">2022-04-24T09:38:00Z</dcterms:created>
  <dcterms:modified xsi:type="dcterms:W3CDTF">2022-04-24T09:38:00Z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0x010100AA95979AA12615468766C8EE4F4F2D29</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