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80A6" w14:textId="77777777" w:rsidR="005C3121" w:rsidRDefault="00C568E9">
      <w:pPr>
        <w:snapToGrid w:val="0"/>
        <w:spacing w:beforeLines="50" w:before="156" w:afterLines="50" w:after="156"/>
        <w:jc w:val="right"/>
        <w:rPr>
          <w:rFonts w:ascii="黑体" w:eastAsia="黑体" w:hAnsi="宋体"/>
          <w:sz w:val="44"/>
          <w:szCs w:val="44"/>
        </w:rPr>
      </w:pPr>
      <w:r>
        <w:rPr>
          <w:rFonts w:ascii="仿宋_GB2312" w:eastAsia="仿宋_GB2312" w:hAnsi="宋体"/>
          <w:noProof/>
        </w:rPr>
        <w:drawing>
          <wp:inline distT="0" distB="0" distL="0" distR="0" wp14:anchorId="01CE7A6F" wp14:editId="693B9657">
            <wp:extent cx="2501900" cy="850900"/>
            <wp:effectExtent l="0" t="0" r="12700" b="12700"/>
            <wp:docPr id="1" name="图片 1" descr="标志（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英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01900" cy="850900"/>
                    </a:xfrm>
                    <a:prstGeom prst="rect">
                      <a:avLst/>
                    </a:prstGeom>
                    <a:noFill/>
                    <a:ln>
                      <a:noFill/>
                    </a:ln>
                  </pic:spPr>
                </pic:pic>
              </a:graphicData>
            </a:graphic>
          </wp:inline>
        </w:drawing>
      </w:r>
    </w:p>
    <w:p w14:paraId="3DA6539F" w14:textId="77777777" w:rsidR="005C3121" w:rsidRDefault="005C3121">
      <w:pPr>
        <w:snapToGrid w:val="0"/>
        <w:spacing w:beforeLines="50" w:before="156" w:afterLines="50" w:after="156"/>
        <w:jc w:val="right"/>
        <w:rPr>
          <w:rFonts w:ascii="黑体" w:eastAsia="黑体" w:hAnsi="宋体"/>
          <w:sz w:val="44"/>
          <w:szCs w:val="44"/>
        </w:rPr>
      </w:pPr>
    </w:p>
    <w:p w14:paraId="30E2C338" w14:textId="77777777" w:rsidR="005C3121" w:rsidRDefault="005C3121">
      <w:pPr>
        <w:snapToGrid w:val="0"/>
        <w:spacing w:beforeLines="50" w:before="156" w:afterLines="50" w:after="156"/>
        <w:jc w:val="right"/>
        <w:rPr>
          <w:rFonts w:ascii="黑体" w:eastAsia="黑体" w:hAnsi="宋体"/>
          <w:sz w:val="44"/>
          <w:szCs w:val="44"/>
        </w:rPr>
      </w:pPr>
    </w:p>
    <w:p w14:paraId="066807A0" w14:textId="77777777" w:rsidR="005C3121" w:rsidRPr="001D545D" w:rsidRDefault="005C3121">
      <w:pPr>
        <w:snapToGrid w:val="0"/>
        <w:spacing w:beforeLines="50" w:before="156" w:afterLines="50" w:after="156"/>
        <w:jc w:val="right"/>
        <w:rPr>
          <w:rFonts w:ascii="思源黑体 CN Normal" w:eastAsia="思源黑体 CN Normal" w:hAnsi="思源黑体 CN Normal"/>
          <w:sz w:val="44"/>
          <w:szCs w:val="44"/>
        </w:rPr>
      </w:pPr>
    </w:p>
    <w:p w14:paraId="76790390" w14:textId="5D51D9A9" w:rsidR="005C3121" w:rsidRPr="00873865" w:rsidRDefault="001D545D">
      <w:pPr>
        <w:snapToGrid w:val="0"/>
        <w:spacing w:beforeLines="50" w:before="156" w:afterLines="50" w:after="156"/>
        <w:jc w:val="center"/>
        <w:rPr>
          <w:rFonts w:ascii="思源黑体 CN Regular" w:eastAsia="思源黑体 CN Regular" w:hAnsi="思源黑体 CN Regular"/>
          <w:sz w:val="44"/>
          <w:szCs w:val="44"/>
        </w:rPr>
      </w:pPr>
      <w:r w:rsidRPr="00873865">
        <w:rPr>
          <w:rFonts w:ascii="思源黑体 CN Regular" w:eastAsia="思源黑体 CN Regular" w:hAnsi="思源黑体 CN Regular" w:hint="eastAsia"/>
          <w:sz w:val="44"/>
          <w:szCs w:val="44"/>
        </w:rPr>
        <w:t>国际救助儿童会（英国）北京代表处</w:t>
      </w:r>
    </w:p>
    <w:p w14:paraId="317B3D5B" w14:textId="6277F204" w:rsidR="005C3121" w:rsidRPr="00873865" w:rsidRDefault="00EF000A">
      <w:pPr>
        <w:snapToGrid w:val="0"/>
        <w:spacing w:beforeLines="50" w:before="156" w:afterLines="50" w:after="156"/>
        <w:jc w:val="center"/>
        <w:rPr>
          <w:rFonts w:ascii="思源黑体 CN Regular" w:eastAsia="思源黑体 CN Regular" w:hAnsi="思源黑体 CN Regular"/>
          <w:sz w:val="44"/>
          <w:szCs w:val="44"/>
        </w:rPr>
      </w:pPr>
      <w:bookmarkStart w:id="0" w:name="_Hlk162517191"/>
      <w:r w:rsidRPr="00873865">
        <w:rPr>
          <w:rFonts w:ascii="思源黑体 CN Regular" w:eastAsia="思源黑体 CN Regular" w:hAnsi="思源黑体 CN Regular" w:hint="eastAsia"/>
          <w:sz w:val="44"/>
          <w:szCs w:val="44"/>
        </w:rPr>
        <w:t>通</w:t>
      </w:r>
      <w:r w:rsidR="00C42F6F" w:rsidRPr="00873865">
        <w:rPr>
          <w:rFonts w:ascii="思源黑体 CN Regular" w:eastAsia="思源黑体 CN Regular" w:hAnsi="思源黑体 CN Regular" w:hint="eastAsia"/>
          <w:sz w:val="44"/>
          <w:szCs w:val="44"/>
        </w:rPr>
        <w:t>过</w:t>
      </w:r>
      <w:r w:rsidRPr="00873865">
        <w:rPr>
          <w:rFonts w:ascii="思源黑体 CN Regular" w:eastAsia="思源黑体 CN Regular" w:hAnsi="思源黑体 CN Regular" w:hint="eastAsia"/>
          <w:sz w:val="44"/>
          <w:szCs w:val="44"/>
        </w:rPr>
        <w:t>“</w:t>
      </w:r>
      <w:r w:rsidR="00C42F6F" w:rsidRPr="00873865">
        <w:rPr>
          <w:rFonts w:ascii="思源黑体 CN Regular" w:eastAsia="思源黑体 CN Regular" w:hAnsi="思源黑体 CN Regular" w:hint="eastAsia"/>
          <w:sz w:val="44"/>
          <w:szCs w:val="44"/>
        </w:rPr>
        <w:t>一站式</w:t>
      </w:r>
      <w:r w:rsidRPr="00873865">
        <w:rPr>
          <w:rFonts w:ascii="思源黑体 CN Regular" w:eastAsia="思源黑体 CN Regular" w:hAnsi="思源黑体 CN Regular" w:hint="eastAsia"/>
          <w:sz w:val="44"/>
          <w:szCs w:val="44"/>
        </w:rPr>
        <w:t>”保护受性侵及其他暴力伤害</w:t>
      </w:r>
      <w:r w:rsidR="003B35D6" w:rsidRPr="00873865">
        <w:rPr>
          <w:rFonts w:ascii="思源黑体 CN Regular" w:eastAsia="思源黑体 CN Regular" w:hAnsi="思源黑体 CN Regular" w:hint="eastAsia"/>
          <w:sz w:val="44"/>
          <w:szCs w:val="44"/>
        </w:rPr>
        <w:t>儿童</w:t>
      </w:r>
      <w:r w:rsidR="00C42F6F" w:rsidRPr="00873865">
        <w:rPr>
          <w:rFonts w:ascii="思源黑体 CN Regular" w:eastAsia="思源黑体 CN Regular" w:hAnsi="思源黑体 CN Regular" w:hint="eastAsia"/>
          <w:sz w:val="44"/>
          <w:szCs w:val="44"/>
        </w:rPr>
        <w:t>项目末期评估服务采购</w:t>
      </w:r>
    </w:p>
    <w:bookmarkEnd w:id="0"/>
    <w:p w14:paraId="4CC8457B" w14:textId="77777777" w:rsidR="005C3121" w:rsidRPr="00873865" w:rsidRDefault="005C3121" w:rsidP="00873865">
      <w:pPr>
        <w:snapToGrid w:val="0"/>
        <w:spacing w:beforeLines="50" w:before="156" w:afterLines="50" w:after="156"/>
        <w:rPr>
          <w:rFonts w:ascii="思源黑体 CN Regular" w:eastAsia="思源黑体 CN Regular" w:hAnsi="思源黑体 CN Regular"/>
          <w:sz w:val="44"/>
          <w:szCs w:val="44"/>
        </w:rPr>
      </w:pPr>
    </w:p>
    <w:p w14:paraId="3A1E6A28" w14:textId="77777777" w:rsidR="005C3121" w:rsidRPr="00873865" w:rsidRDefault="005C3121">
      <w:pPr>
        <w:snapToGrid w:val="0"/>
        <w:spacing w:beforeLines="50" w:before="156" w:afterLines="50" w:after="156"/>
        <w:jc w:val="center"/>
        <w:rPr>
          <w:rFonts w:ascii="思源黑体 CN Regular" w:eastAsia="思源黑体 CN Regular" w:hAnsi="思源黑体 CN Regular"/>
          <w:sz w:val="44"/>
          <w:szCs w:val="44"/>
        </w:rPr>
      </w:pPr>
    </w:p>
    <w:p w14:paraId="3BDB5EA4" w14:textId="2BF8F119" w:rsidR="005C3121" w:rsidRPr="00873865" w:rsidRDefault="00C568E9">
      <w:pPr>
        <w:snapToGrid w:val="0"/>
        <w:spacing w:beforeLines="50" w:before="156" w:afterLines="50" w:after="156"/>
        <w:jc w:val="center"/>
        <w:rPr>
          <w:rFonts w:ascii="思源黑体 CN Regular" w:eastAsia="思源黑体 CN Regular" w:hAnsi="思源黑体 CN Regular"/>
          <w:sz w:val="44"/>
          <w:szCs w:val="44"/>
        </w:rPr>
      </w:pPr>
      <w:r w:rsidRPr="00873865">
        <w:rPr>
          <w:rFonts w:ascii="思源黑体 CN Regular" w:eastAsia="思源黑体 CN Regular" w:hAnsi="思源黑体 CN Regular"/>
          <w:sz w:val="44"/>
          <w:szCs w:val="44"/>
        </w:rPr>
        <w:t>202</w:t>
      </w:r>
      <w:r w:rsidR="00EF000A" w:rsidRPr="00873865">
        <w:rPr>
          <w:rFonts w:ascii="思源黑体 CN Regular" w:eastAsia="思源黑体 CN Regular" w:hAnsi="思源黑体 CN Regular"/>
          <w:sz w:val="44"/>
          <w:szCs w:val="44"/>
        </w:rPr>
        <w:t>4</w:t>
      </w:r>
      <w:r w:rsidRPr="00873865">
        <w:rPr>
          <w:rFonts w:ascii="思源黑体 CN Regular" w:eastAsia="思源黑体 CN Regular" w:hAnsi="思源黑体 CN Regular"/>
          <w:sz w:val="44"/>
          <w:szCs w:val="44"/>
        </w:rPr>
        <w:t>年</w:t>
      </w:r>
      <w:r w:rsidR="00EF000A" w:rsidRPr="00873865">
        <w:rPr>
          <w:rFonts w:ascii="思源黑体 CN Regular" w:eastAsia="思源黑体 CN Regular" w:hAnsi="思源黑体 CN Regular"/>
          <w:sz w:val="44"/>
          <w:szCs w:val="44"/>
        </w:rPr>
        <w:t>3</w:t>
      </w:r>
      <w:r w:rsidRPr="00873865">
        <w:rPr>
          <w:rFonts w:ascii="思源黑体 CN Regular" w:eastAsia="思源黑体 CN Regular" w:hAnsi="思源黑体 CN Regular"/>
          <w:sz w:val="44"/>
          <w:szCs w:val="44"/>
        </w:rPr>
        <w:t>月</w:t>
      </w:r>
    </w:p>
    <w:p w14:paraId="0C5B1304" w14:textId="77777777" w:rsidR="005C3121" w:rsidRPr="005E72F8" w:rsidRDefault="00C568E9">
      <w:pPr>
        <w:widowControl/>
        <w:snapToGrid w:val="0"/>
        <w:spacing w:beforeLines="50" w:before="156" w:after="50"/>
        <w:jc w:val="left"/>
        <w:rPr>
          <w:rFonts w:asciiTheme="minorEastAsia" w:eastAsiaTheme="minorEastAsia" w:hAnsiTheme="minorEastAsia"/>
          <w:b/>
          <w:szCs w:val="21"/>
        </w:rPr>
      </w:pPr>
      <w:r w:rsidRPr="005E72F8">
        <w:rPr>
          <w:rFonts w:asciiTheme="minorEastAsia" w:eastAsiaTheme="minorEastAsia" w:hAnsiTheme="minorEastAsia"/>
          <w:b/>
          <w:szCs w:val="21"/>
        </w:rPr>
        <w:br w:type="page"/>
      </w:r>
    </w:p>
    <w:p w14:paraId="5D4402F2" w14:textId="767B3050" w:rsidR="001D545D" w:rsidRPr="00873865" w:rsidRDefault="00262655" w:rsidP="00C74137">
      <w:pPr>
        <w:numPr>
          <w:ilvl w:val="0"/>
          <w:numId w:val="2"/>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b/>
          <w:szCs w:val="21"/>
        </w:rPr>
        <w:lastRenderedPageBreak/>
        <w:t>评估</w:t>
      </w:r>
      <w:r w:rsidRPr="00873865">
        <w:rPr>
          <w:rFonts w:ascii="思源黑体 CN Regular" w:eastAsia="思源黑体 CN Regular" w:hAnsi="思源黑体 CN Regular"/>
          <w:b/>
          <w:szCs w:val="21"/>
        </w:rPr>
        <w:t xml:space="preserve">名称： </w:t>
      </w:r>
    </w:p>
    <w:p w14:paraId="666507B1" w14:textId="3083A994" w:rsidR="00EF000A" w:rsidRPr="00873865" w:rsidRDefault="00EF000A" w:rsidP="00EF000A">
      <w:p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通过“一站式”保护受性侵及其他暴力伤害</w:t>
      </w:r>
      <w:r w:rsidR="00134AF0" w:rsidRPr="00873865">
        <w:rPr>
          <w:rFonts w:ascii="思源黑体 CN Regular" w:eastAsia="思源黑体 CN Regular" w:hAnsi="思源黑体 CN Regular" w:hint="eastAsia"/>
          <w:szCs w:val="21"/>
        </w:rPr>
        <w:t>儿童</w:t>
      </w:r>
      <w:r w:rsidRPr="00873865">
        <w:rPr>
          <w:rFonts w:ascii="思源黑体 CN Regular" w:eastAsia="思源黑体 CN Regular" w:hAnsi="思源黑体 CN Regular" w:hint="eastAsia"/>
          <w:szCs w:val="21"/>
        </w:rPr>
        <w:t>项目</w:t>
      </w:r>
      <w:r w:rsidR="00134AF0" w:rsidRPr="00873865">
        <w:rPr>
          <w:rFonts w:ascii="思源黑体 CN Regular" w:eastAsia="思源黑体 CN Regular" w:hAnsi="思源黑体 CN Regular" w:hint="eastAsia"/>
          <w:szCs w:val="21"/>
        </w:rPr>
        <w:t>末期评估</w:t>
      </w:r>
    </w:p>
    <w:p w14:paraId="082348A0" w14:textId="6099E226" w:rsidR="005C3121" w:rsidRPr="00873865" w:rsidRDefault="00C568E9">
      <w:pPr>
        <w:numPr>
          <w:ilvl w:val="0"/>
          <w:numId w:val="2"/>
        </w:numPr>
        <w:adjustRightInd w:val="0"/>
        <w:snapToGrid w:val="0"/>
        <w:spacing w:beforeLines="50" w:before="156" w:after="50"/>
        <w:rPr>
          <w:rFonts w:ascii="思源黑体 CN Regular" w:eastAsia="思源黑体 CN Regular" w:hAnsi="思源黑体 CN Regular"/>
          <w:b/>
          <w:szCs w:val="21"/>
        </w:rPr>
      </w:pPr>
      <w:r w:rsidRPr="00873865">
        <w:rPr>
          <w:rFonts w:ascii="思源黑体 CN Regular" w:eastAsia="思源黑体 CN Regular" w:hAnsi="思源黑体 CN Regular"/>
          <w:b/>
          <w:szCs w:val="21"/>
        </w:rPr>
        <w:t>项目介绍</w:t>
      </w:r>
    </w:p>
    <w:p w14:paraId="53D7F097" w14:textId="77777777" w:rsidR="00364239" w:rsidRPr="00873865" w:rsidRDefault="00C568E9" w:rsidP="00364239">
      <w:pPr>
        <w:adjustRightInd w:val="0"/>
        <w:snapToGrid w:val="0"/>
        <w:spacing w:beforeLines="50" w:before="156" w:after="50"/>
        <w:ind w:firstLine="420"/>
        <w:rPr>
          <w:rFonts w:ascii="思源黑体 CN Regular" w:eastAsia="思源黑体 CN Regular" w:hAnsi="思源黑体 CN Regular"/>
          <w:szCs w:val="21"/>
        </w:rPr>
      </w:pPr>
      <w:bookmarkStart w:id="1" w:name="_Hlk162517268"/>
      <w:r w:rsidRPr="00873865">
        <w:rPr>
          <w:rFonts w:ascii="思源黑体 CN Regular" w:eastAsia="思源黑体 CN Regular" w:hAnsi="思源黑体 CN Regular" w:hint="eastAsia"/>
          <w:szCs w:val="21"/>
        </w:rPr>
        <w:t>救</w:t>
      </w:r>
      <w:r w:rsidR="00715F1F" w:rsidRPr="00873865">
        <w:rPr>
          <w:rFonts w:ascii="思源黑体 CN Regular" w:eastAsia="思源黑体 CN Regular" w:hAnsi="思源黑体 CN Regular" w:hint="eastAsia"/>
          <w:szCs w:val="21"/>
        </w:rPr>
        <w:t>助儿童会是全球最大的儿童公益机构之一，拥有超过百年的专业知识和实践经验。无论是在中国还是在全球，救助儿童会都竭尽所能，为了让每一个儿童都能健康成长、平等地接受教育和免受任何伤害而不懈努力。我们相信每个孩子都值得拥有一个更美好的未来，我们与儿童、家庭及社区一起，创造一个所有儿童都能享有生存、保护、发展及参与的世界。救助儿童会自20世纪80年代末开始在中国开展项目，与各级政府部门、社会组织、学校、社区、企业广泛合作，足迹遍及北京、江苏、上海、广东、贵州、四川、云南等地，数百万中国儿童直接受益。我们希望通过在儿童健康和营养、儿童保护、儿童教育、青少年发展与就业、防灾减灾等领域开展工作，为更多儿童带来及时和持久的改变。</w:t>
      </w:r>
    </w:p>
    <w:p w14:paraId="3E410382" w14:textId="361385C5" w:rsidR="001149A5" w:rsidRPr="00873865" w:rsidRDefault="00134AF0" w:rsidP="0041002D">
      <w:pPr>
        <w:adjustRightInd w:val="0"/>
        <w:snapToGrid w:val="0"/>
        <w:spacing w:beforeLines="50" w:before="156" w:after="50"/>
        <w:ind w:firstLine="420"/>
        <w:rPr>
          <w:rFonts w:ascii="思源黑体 CN Regular" w:eastAsia="思源黑体 CN Regular" w:hAnsi="思源黑体 CN Regular"/>
          <w:szCs w:val="21"/>
        </w:rPr>
      </w:pPr>
      <w:bookmarkStart w:id="2" w:name="_Hlk162517320"/>
      <w:bookmarkEnd w:id="1"/>
      <w:r w:rsidRPr="00873865">
        <w:rPr>
          <w:rFonts w:ascii="思源黑体 CN Regular" w:eastAsia="思源黑体 CN Regular" w:hAnsi="思源黑体 CN Regular" w:hint="eastAsia"/>
          <w:szCs w:val="21"/>
        </w:rPr>
        <w:t>为</w:t>
      </w:r>
      <w:r w:rsidR="006931F2" w:rsidRPr="00873865">
        <w:rPr>
          <w:rFonts w:ascii="思源黑体 CN Regular" w:eastAsia="思源黑体 CN Regular" w:hAnsi="思源黑体 CN Regular" w:hint="eastAsia"/>
          <w:szCs w:val="21"/>
        </w:rPr>
        <w:t>积极响应国家保护性侵幸存儿童的号召并回应现实中迫切的保护需求，</w:t>
      </w:r>
      <w:r w:rsidR="00364239" w:rsidRPr="00873865">
        <w:rPr>
          <w:rFonts w:ascii="思源黑体 CN Regular" w:eastAsia="思源黑体 CN Regular" w:hAnsi="思源黑体 CN Regular" w:hint="eastAsia"/>
          <w:szCs w:val="21"/>
        </w:rPr>
        <w:t>救助儿童会</w:t>
      </w:r>
      <w:r w:rsidR="006931F2" w:rsidRPr="00873865">
        <w:rPr>
          <w:rFonts w:ascii="思源黑体 CN Regular" w:eastAsia="思源黑体 CN Regular" w:hAnsi="思源黑体 CN Regular" w:hint="eastAsia"/>
          <w:szCs w:val="21"/>
        </w:rPr>
        <w:t>自2</w:t>
      </w:r>
      <w:r w:rsidR="006931F2" w:rsidRPr="00873865">
        <w:rPr>
          <w:rFonts w:ascii="思源黑体 CN Regular" w:eastAsia="思源黑体 CN Regular" w:hAnsi="思源黑体 CN Regular"/>
          <w:szCs w:val="21"/>
        </w:rPr>
        <w:t>018</w:t>
      </w:r>
      <w:r w:rsidR="006931F2" w:rsidRPr="00873865">
        <w:rPr>
          <w:rFonts w:ascii="思源黑体 CN Regular" w:eastAsia="思源黑体 CN Regular" w:hAnsi="思源黑体 CN Regular" w:hint="eastAsia"/>
          <w:szCs w:val="21"/>
        </w:rPr>
        <w:t>年起</w:t>
      </w:r>
      <w:r w:rsidR="00364239" w:rsidRPr="00873865">
        <w:rPr>
          <w:rFonts w:ascii="思源黑体 CN Regular" w:eastAsia="思源黑体 CN Regular" w:hAnsi="思源黑体 CN Regular" w:hint="eastAsia"/>
          <w:szCs w:val="21"/>
        </w:rPr>
        <w:t>在昆明</w:t>
      </w:r>
      <w:r w:rsidR="0013784B" w:rsidRPr="00873865">
        <w:rPr>
          <w:rFonts w:ascii="思源黑体 CN Regular" w:eastAsia="思源黑体 CN Regular" w:hAnsi="思源黑体 CN Regular" w:hint="eastAsia"/>
          <w:szCs w:val="21"/>
        </w:rPr>
        <w:t>市</w:t>
      </w:r>
      <w:r w:rsidR="00634DE4" w:rsidRPr="00873865">
        <w:rPr>
          <w:rFonts w:ascii="思源黑体 CN Regular" w:eastAsia="思源黑体 CN Regular" w:hAnsi="思源黑体 CN Regular" w:hint="eastAsia"/>
          <w:szCs w:val="21"/>
        </w:rPr>
        <w:t>盘龙区</w:t>
      </w:r>
      <w:r w:rsidR="0013784B" w:rsidRPr="00873865">
        <w:rPr>
          <w:rFonts w:ascii="思源黑体 CN Regular" w:eastAsia="思源黑体 CN Regular" w:hAnsi="思源黑体 CN Regular" w:hint="eastAsia"/>
          <w:szCs w:val="21"/>
        </w:rPr>
        <w:t>与司法机关、社工机构、心理服务机构等合作伙伴共同</w:t>
      </w:r>
      <w:r w:rsidR="00A27385" w:rsidRPr="00873865">
        <w:rPr>
          <w:rFonts w:ascii="思源黑体 CN Regular" w:eastAsia="思源黑体 CN Regular" w:hAnsi="思源黑体 CN Regular" w:hint="eastAsia"/>
          <w:szCs w:val="21"/>
        </w:rPr>
        <w:t>建设</w:t>
      </w:r>
      <w:r w:rsidR="00EF000A" w:rsidRPr="00873865">
        <w:rPr>
          <w:rFonts w:ascii="思源黑体 CN Regular" w:eastAsia="思源黑体 CN Regular" w:hAnsi="思源黑体 CN Regular" w:hint="eastAsia"/>
          <w:szCs w:val="21"/>
        </w:rPr>
        <w:t>并</w:t>
      </w:r>
      <w:r w:rsidR="00A27385" w:rsidRPr="00873865">
        <w:rPr>
          <w:rFonts w:ascii="思源黑体 CN Regular" w:eastAsia="思源黑体 CN Regular" w:hAnsi="思源黑体 CN Regular" w:hint="eastAsia"/>
          <w:szCs w:val="21"/>
        </w:rPr>
        <w:t>运行</w:t>
      </w:r>
      <w:r w:rsidR="00364239" w:rsidRPr="00873865">
        <w:rPr>
          <w:rFonts w:ascii="思源黑体 CN Regular" w:eastAsia="思源黑体 CN Regular" w:hAnsi="思源黑体 CN Regular" w:hint="eastAsia"/>
          <w:szCs w:val="21"/>
        </w:rPr>
        <w:t>针对性侵幸存儿童取证与保护的“一站式”模式</w:t>
      </w:r>
      <w:r w:rsidR="0013784B" w:rsidRPr="00873865">
        <w:rPr>
          <w:rFonts w:ascii="思源黑体 CN Regular" w:eastAsia="思源黑体 CN Regular" w:hAnsi="思源黑体 CN Regular" w:hint="eastAsia"/>
          <w:szCs w:val="21"/>
        </w:rPr>
        <w:t>，该模式立足于多学科、跨部门的协同，</w:t>
      </w:r>
      <w:r w:rsidR="006931F2" w:rsidRPr="00873865">
        <w:rPr>
          <w:rFonts w:ascii="思源黑体 CN Regular" w:eastAsia="思源黑体 CN Regular" w:hAnsi="思源黑体 CN Regular" w:hint="eastAsia"/>
          <w:szCs w:val="21"/>
        </w:rPr>
        <w:t>避免询问造成二次伤害、提升询问质量的同时，通过多专业服务</w:t>
      </w:r>
      <w:r w:rsidRPr="00873865">
        <w:rPr>
          <w:rFonts w:ascii="思源黑体 CN Regular" w:eastAsia="思源黑体 CN Regular" w:hAnsi="思源黑体 CN Regular" w:hint="eastAsia"/>
          <w:szCs w:val="21"/>
        </w:rPr>
        <w:t>回应</w:t>
      </w:r>
      <w:r w:rsidR="005B5E79">
        <w:rPr>
          <w:rFonts w:ascii="思源黑体 CN Regular" w:eastAsia="思源黑体 CN Regular" w:hAnsi="思源黑体 CN Regular" w:hint="eastAsia"/>
          <w:szCs w:val="21"/>
        </w:rPr>
        <w:t>受侵害</w:t>
      </w:r>
      <w:r w:rsidR="0013784B" w:rsidRPr="00873865">
        <w:rPr>
          <w:rFonts w:ascii="思源黑体 CN Regular" w:eastAsia="思源黑体 CN Regular" w:hAnsi="思源黑体 CN Regular" w:hint="eastAsia"/>
          <w:szCs w:val="21"/>
        </w:rPr>
        <w:t>儿童及其家庭所面临的多重需求</w:t>
      </w:r>
      <w:r w:rsidR="006931F2" w:rsidRPr="00873865">
        <w:rPr>
          <w:rFonts w:ascii="思源黑体 CN Regular" w:eastAsia="思源黑体 CN Regular" w:hAnsi="思源黑体 CN Regular" w:hint="eastAsia"/>
          <w:szCs w:val="21"/>
        </w:rPr>
        <w:t>、助其复元</w:t>
      </w:r>
      <w:r w:rsidR="0013784B" w:rsidRPr="00873865">
        <w:rPr>
          <w:rFonts w:ascii="思源黑体 CN Regular" w:eastAsia="思源黑体 CN Regular" w:hAnsi="思源黑体 CN Regular" w:hint="eastAsia"/>
          <w:szCs w:val="21"/>
        </w:rPr>
        <w:t>。</w:t>
      </w:r>
    </w:p>
    <w:p w14:paraId="4442AFC4" w14:textId="22F972B6" w:rsidR="00173D61" w:rsidRPr="00873865" w:rsidRDefault="0013784B" w:rsidP="001149A5">
      <w:pPr>
        <w:adjustRightInd w:val="0"/>
        <w:snapToGrid w:val="0"/>
        <w:spacing w:beforeLines="50" w:before="156" w:after="50"/>
        <w:ind w:firstLine="42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在2</w:t>
      </w:r>
      <w:r w:rsidRPr="00873865">
        <w:rPr>
          <w:rFonts w:ascii="思源黑体 CN Regular" w:eastAsia="思源黑体 CN Regular" w:hAnsi="思源黑体 CN Regular"/>
          <w:szCs w:val="21"/>
        </w:rPr>
        <w:t>022</w:t>
      </w:r>
      <w:r w:rsidRPr="00873865">
        <w:rPr>
          <w:rFonts w:ascii="思源黑体 CN Regular" w:eastAsia="思源黑体 CN Regular" w:hAnsi="思源黑体 CN Regular" w:hint="eastAsia"/>
          <w:szCs w:val="21"/>
        </w:rPr>
        <w:t>年，</w:t>
      </w:r>
      <w:r w:rsidR="001149A5" w:rsidRPr="00873865">
        <w:rPr>
          <w:rFonts w:ascii="思源黑体 CN Regular" w:eastAsia="思源黑体 CN Regular" w:hAnsi="思源黑体 CN Regular" w:hint="eastAsia"/>
          <w:szCs w:val="21"/>
        </w:rPr>
        <w:t>作为此前两</w:t>
      </w:r>
      <w:r w:rsidR="00134AF0" w:rsidRPr="00873865">
        <w:rPr>
          <w:rFonts w:ascii="思源黑体 CN Regular" w:eastAsia="思源黑体 CN Regular" w:hAnsi="思源黑体 CN Regular" w:hint="eastAsia"/>
          <w:szCs w:val="21"/>
        </w:rPr>
        <w:t>期“</w:t>
      </w:r>
      <w:r w:rsidR="001149A5" w:rsidRPr="00873865">
        <w:rPr>
          <w:rFonts w:ascii="思源黑体 CN Regular" w:eastAsia="思源黑体 CN Regular" w:hAnsi="思源黑体 CN Regular" w:hint="eastAsia"/>
          <w:szCs w:val="21"/>
        </w:rPr>
        <w:t>一站式”试点项目的延续，救助儿童会启动为期三年的新一期项目（2022年1月1日至2024年12月31日），</w:t>
      </w:r>
      <w:r w:rsidRPr="00873865">
        <w:rPr>
          <w:rFonts w:ascii="思源黑体 CN Regular" w:eastAsia="思源黑体 CN Regular" w:hAnsi="思源黑体 CN Regular" w:hint="eastAsia"/>
          <w:szCs w:val="21"/>
        </w:rPr>
        <w:t>对“一站式”模式进行升级探索</w:t>
      </w:r>
      <w:r w:rsidR="006931F2" w:rsidRPr="00873865">
        <w:rPr>
          <w:rFonts w:ascii="思源黑体 CN Regular" w:eastAsia="思源黑体 CN Regular" w:hAnsi="思源黑体 CN Regular" w:hint="eastAsia"/>
          <w:szCs w:val="21"/>
        </w:rPr>
        <w:t>，</w:t>
      </w:r>
      <w:r w:rsidR="00173D61" w:rsidRPr="00873865">
        <w:rPr>
          <w:rFonts w:ascii="思源黑体 CN Regular" w:eastAsia="思源黑体 CN Regular" w:hAnsi="思源黑体 CN Regular" w:hint="eastAsia"/>
          <w:szCs w:val="21"/>
        </w:rPr>
        <w:t>我们期望通过该项目的实施促进国家层面儿童友好司法标准与整体框架的形成、提升警员与服务人员的专业能力进而为性侵和受其他形式暴力伤害幸存儿童提供高质量的服务、提升项目点儿童与成人的儿童保护意识以防止侵害的发生，最终积极推动各级儿童综合司法保护体系的建设与完善。相较于此前两期项目，该项目具备以下创新：1）项目试点地从昆明市盘龙区拓展到五华区；2）服务对象从</w:t>
      </w:r>
      <w:r w:rsidR="00134AF0" w:rsidRPr="00873865">
        <w:rPr>
          <w:rFonts w:ascii="思源黑体 CN Regular" w:eastAsia="思源黑体 CN Regular" w:hAnsi="思源黑体 CN Regular" w:hint="eastAsia"/>
          <w:szCs w:val="21"/>
        </w:rPr>
        <w:t>受性侵</w:t>
      </w:r>
      <w:r w:rsidR="00173D61" w:rsidRPr="00873865">
        <w:rPr>
          <w:rFonts w:ascii="思源黑体 CN Regular" w:eastAsia="思源黑体 CN Regular" w:hAnsi="思源黑体 CN Regular" w:hint="eastAsia"/>
          <w:szCs w:val="21"/>
        </w:rPr>
        <w:t>儿童拓展到受其他严重暴力侵害（如严重家暴、校园欺凌等）的儿童；3）为促进包括多专业服务的质量提升和专业可持续发展，</w:t>
      </w:r>
      <w:r w:rsidR="00134AF0" w:rsidRPr="00873865">
        <w:rPr>
          <w:rFonts w:ascii="思源黑体 CN Regular" w:eastAsia="思源黑体 CN Regular" w:hAnsi="思源黑体 CN Regular" w:hint="eastAsia"/>
          <w:szCs w:val="21"/>
        </w:rPr>
        <w:t>项目</w:t>
      </w:r>
      <w:r w:rsidR="00173D61" w:rsidRPr="00873865">
        <w:rPr>
          <w:rFonts w:ascii="思源黑体 CN Regular" w:eastAsia="思源黑体 CN Regular" w:hAnsi="思源黑体 CN Regular" w:hint="eastAsia"/>
          <w:szCs w:val="21"/>
        </w:rPr>
        <w:t>在昆明市建设和运行未成年人司法社工、法律援助律师、医生三个资源中心（平台）；4）项目与研究团队合作开展儿童友好司法标准课题研究和标准开发，为高层级政策倡导建设提供参考。</w:t>
      </w:r>
    </w:p>
    <w:p w14:paraId="483FF35A" w14:textId="35F22592" w:rsidR="005D7919" w:rsidRPr="00873865" w:rsidRDefault="005D7919" w:rsidP="00C7081B">
      <w:pPr>
        <w:adjustRightInd w:val="0"/>
        <w:snapToGrid w:val="0"/>
        <w:spacing w:beforeLines="50" w:before="156" w:after="50"/>
        <w:ind w:firstLine="420"/>
        <w:rPr>
          <w:rFonts w:ascii="思源黑体 CN Regular" w:eastAsia="思源黑体 CN Regular" w:hAnsi="思源黑体 CN Regular"/>
          <w:szCs w:val="21"/>
        </w:rPr>
      </w:pPr>
      <w:bookmarkStart w:id="3" w:name="_Hlk162518692"/>
      <w:bookmarkEnd w:id="2"/>
      <w:r w:rsidRPr="00873865">
        <w:rPr>
          <w:rFonts w:ascii="思源黑体 CN Regular" w:eastAsia="思源黑体 CN Regular" w:hAnsi="思源黑体 CN Regular" w:hint="eastAsia"/>
          <w:szCs w:val="21"/>
        </w:rPr>
        <w:t>根据项目计划，</w:t>
      </w:r>
      <w:r w:rsidR="00C7081B" w:rsidRPr="00873865">
        <w:rPr>
          <w:rFonts w:ascii="思源黑体 CN Regular" w:eastAsia="思源黑体 CN Regular" w:hAnsi="思源黑体 CN Regular" w:hint="eastAsia"/>
          <w:szCs w:val="21"/>
        </w:rPr>
        <w:t>项目将于2</w:t>
      </w:r>
      <w:r w:rsidR="00C7081B" w:rsidRPr="00873865">
        <w:rPr>
          <w:rFonts w:ascii="思源黑体 CN Regular" w:eastAsia="思源黑体 CN Regular" w:hAnsi="思源黑体 CN Regular"/>
          <w:szCs w:val="21"/>
        </w:rPr>
        <w:t>024</w:t>
      </w:r>
      <w:r w:rsidR="00C7081B" w:rsidRPr="00873865">
        <w:rPr>
          <w:rFonts w:ascii="思源黑体 CN Regular" w:eastAsia="思源黑体 CN Regular" w:hAnsi="思源黑体 CN Regular" w:hint="eastAsia"/>
          <w:szCs w:val="21"/>
        </w:rPr>
        <w:t>年</w:t>
      </w:r>
      <w:r w:rsidR="00EF000A" w:rsidRPr="00873865">
        <w:rPr>
          <w:rFonts w:ascii="思源黑体 CN Regular" w:eastAsia="思源黑体 CN Regular" w:hAnsi="思源黑体 CN Regular" w:hint="eastAsia"/>
          <w:szCs w:val="21"/>
        </w:rPr>
        <w:t>5</w:t>
      </w:r>
      <w:r w:rsidR="00C7081B" w:rsidRPr="00873865">
        <w:rPr>
          <w:rFonts w:ascii="思源黑体 CN Regular" w:eastAsia="思源黑体 CN Regular" w:hAnsi="思源黑体 CN Regular" w:hint="eastAsia"/>
          <w:szCs w:val="21"/>
        </w:rPr>
        <w:t>月至</w:t>
      </w:r>
      <w:r w:rsidR="00C7081B" w:rsidRPr="00873865">
        <w:rPr>
          <w:rFonts w:ascii="思源黑体 CN Regular" w:eastAsia="思源黑体 CN Regular" w:hAnsi="思源黑体 CN Regular"/>
          <w:szCs w:val="21"/>
        </w:rPr>
        <w:t>202</w:t>
      </w:r>
      <w:r w:rsidR="00636763">
        <w:rPr>
          <w:rFonts w:ascii="思源黑体 CN Regular" w:eastAsia="思源黑体 CN Regular" w:hAnsi="思源黑体 CN Regular"/>
          <w:szCs w:val="21"/>
        </w:rPr>
        <w:t>4</w:t>
      </w:r>
      <w:r w:rsidR="00C7081B" w:rsidRPr="00873865">
        <w:rPr>
          <w:rFonts w:ascii="思源黑体 CN Regular" w:eastAsia="思源黑体 CN Regular" w:hAnsi="思源黑体 CN Regular" w:hint="eastAsia"/>
          <w:szCs w:val="21"/>
        </w:rPr>
        <w:t>年</w:t>
      </w:r>
      <w:r w:rsidR="00EF000A" w:rsidRPr="00873865">
        <w:rPr>
          <w:rFonts w:ascii="思源黑体 CN Regular" w:eastAsia="思源黑体 CN Regular" w:hAnsi="思源黑体 CN Regular" w:hint="eastAsia"/>
          <w:szCs w:val="21"/>
        </w:rPr>
        <w:t>1</w:t>
      </w:r>
      <w:r w:rsidR="00C7081B" w:rsidRPr="00873865">
        <w:rPr>
          <w:rFonts w:ascii="思源黑体 CN Regular" w:eastAsia="思源黑体 CN Regular" w:hAnsi="思源黑体 CN Regular"/>
          <w:szCs w:val="21"/>
        </w:rPr>
        <w:t>2</w:t>
      </w:r>
      <w:r w:rsidR="00C7081B" w:rsidRPr="00873865">
        <w:rPr>
          <w:rFonts w:ascii="思源黑体 CN Regular" w:eastAsia="思源黑体 CN Regular" w:hAnsi="思源黑体 CN Regular" w:hint="eastAsia"/>
          <w:szCs w:val="21"/>
        </w:rPr>
        <w:t>月开展</w:t>
      </w:r>
      <w:r w:rsidR="00DA6906" w:rsidRPr="00873865">
        <w:rPr>
          <w:rFonts w:ascii="思源黑体 CN Regular" w:eastAsia="思源黑体 CN Regular" w:hAnsi="思源黑体 CN Regular" w:hint="eastAsia"/>
          <w:szCs w:val="21"/>
        </w:rPr>
        <w:t>项目</w:t>
      </w:r>
      <w:r w:rsidRPr="00873865">
        <w:rPr>
          <w:rFonts w:ascii="思源黑体 CN Regular" w:eastAsia="思源黑体 CN Regular" w:hAnsi="思源黑体 CN Regular" w:hint="eastAsia"/>
          <w:szCs w:val="21"/>
        </w:rPr>
        <w:t>末期评</w:t>
      </w:r>
      <w:r w:rsidR="00C7081B" w:rsidRPr="00873865">
        <w:rPr>
          <w:rFonts w:ascii="思源黑体 CN Regular" w:eastAsia="思源黑体 CN Regular" w:hAnsi="思源黑体 CN Regular" w:hint="eastAsia"/>
          <w:szCs w:val="21"/>
        </w:rPr>
        <w:t>估，救助儿童会诚邀有意向、符合要求的外部机构承接，具体内容见下方。</w:t>
      </w:r>
    </w:p>
    <w:bookmarkEnd w:id="3"/>
    <w:p w14:paraId="021451FC" w14:textId="77777777" w:rsidR="001D545D" w:rsidRPr="00873865" w:rsidRDefault="001D545D">
      <w:pPr>
        <w:adjustRightInd w:val="0"/>
        <w:snapToGrid w:val="0"/>
        <w:spacing w:beforeLines="50" w:before="156" w:after="50"/>
        <w:rPr>
          <w:rFonts w:ascii="思源黑体 CN Regular" w:eastAsia="思源黑体 CN Regular" w:hAnsi="思源黑体 CN Regular"/>
          <w:b/>
          <w:color w:val="000000"/>
          <w:szCs w:val="21"/>
        </w:rPr>
      </w:pPr>
    </w:p>
    <w:p w14:paraId="5EC6A72F" w14:textId="0608A220" w:rsidR="00DA6906" w:rsidRPr="00873865" w:rsidRDefault="00C568E9" w:rsidP="00DA6906">
      <w:pPr>
        <w:adjustRightInd w:val="0"/>
        <w:snapToGrid w:val="0"/>
        <w:spacing w:beforeLines="50" w:before="156" w:after="50"/>
        <w:rPr>
          <w:rFonts w:ascii="思源黑体 CN Regular" w:eastAsia="思源黑体 CN Regular" w:hAnsi="思源黑体 CN Regular"/>
          <w:b/>
          <w:color w:val="000000"/>
          <w:szCs w:val="21"/>
        </w:rPr>
      </w:pPr>
      <w:r w:rsidRPr="00873865">
        <w:rPr>
          <w:rFonts w:ascii="思源黑体 CN Regular" w:eastAsia="思源黑体 CN Regular" w:hAnsi="思源黑体 CN Regular"/>
          <w:b/>
          <w:color w:val="000000"/>
          <w:szCs w:val="21"/>
        </w:rPr>
        <w:t>三、</w:t>
      </w:r>
      <w:r w:rsidR="00EF3F6B" w:rsidRPr="00873865">
        <w:rPr>
          <w:rFonts w:ascii="思源黑体 CN Regular" w:eastAsia="思源黑体 CN Regular" w:hAnsi="思源黑体 CN Regular" w:hint="eastAsia"/>
          <w:b/>
          <w:color w:val="000000"/>
          <w:szCs w:val="21"/>
        </w:rPr>
        <w:t>评估</w:t>
      </w:r>
      <w:r w:rsidRPr="00873865">
        <w:rPr>
          <w:rFonts w:ascii="思源黑体 CN Regular" w:eastAsia="思源黑体 CN Regular" w:hAnsi="思源黑体 CN Regular"/>
          <w:b/>
          <w:color w:val="000000"/>
          <w:szCs w:val="21"/>
        </w:rPr>
        <w:t>目</w:t>
      </w:r>
      <w:r w:rsidRPr="00873865">
        <w:rPr>
          <w:rFonts w:ascii="思源黑体 CN Regular" w:eastAsia="思源黑体 CN Regular" w:hAnsi="思源黑体 CN Regular" w:hint="eastAsia"/>
          <w:b/>
          <w:color w:val="000000"/>
          <w:szCs w:val="21"/>
        </w:rPr>
        <w:t>的</w:t>
      </w:r>
      <w:r w:rsidR="00C12C43" w:rsidRPr="00873865">
        <w:rPr>
          <w:rFonts w:ascii="思源黑体 CN Regular" w:eastAsia="思源黑体 CN Regular" w:hAnsi="思源黑体 CN Regular" w:hint="eastAsia"/>
          <w:b/>
          <w:color w:val="000000"/>
          <w:szCs w:val="21"/>
        </w:rPr>
        <w:t>与</w:t>
      </w:r>
      <w:r w:rsidR="008867E0" w:rsidRPr="00873865">
        <w:rPr>
          <w:rFonts w:ascii="思源黑体 CN Regular" w:eastAsia="思源黑体 CN Regular" w:hAnsi="思源黑体 CN Regular" w:hint="eastAsia"/>
          <w:b/>
          <w:color w:val="000000"/>
          <w:szCs w:val="21"/>
        </w:rPr>
        <w:t>受众、</w:t>
      </w:r>
      <w:r w:rsidR="00EF3F6B" w:rsidRPr="00873865">
        <w:rPr>
          <w:rFonts w:ascii="思源黑体 CN Regular" w:eastAsia="思源黑体 CN Regular" w:hAnsi="思源黑体 CN Regular" w:hint="eastAsia"/>
          <w:b/>
          <w:color w:val="000000"/>
          <w:szCs w:val="21"/>
        </w:rPr>
        <w:t>评估</w:t>
      </w:r>
      <w:r w:rsidR="00FC6989" w:rsidRPr="00873865">
        <w:rPr>
          <w:rFonts w:ascii="思源黑体 CN Regular" w:eastAsia="思源黑体 CN Regular" w:hAnsi="思源黑体 CN Regular" w:hint="eastAsia"/>
          <w:b/>
          <w:color w:val="000000"/>
          <w:szCs w:val="21"/>
        </w:rPr>
        <w:t>要求</w:t>
      </w:r>
      <w:r w:rsidRPr="00873865">
        <w:rPr>
          <w:rFonts w:ascii="思源黑体 CN Regular" w:eastAsia="思源黑体 CN Regular" w:hAnsi="思源黑体 CN Regular"/>
          <w:b/>
          <w:color w:val="000000"/>
          <w:szCs w:val="21"/>
        </w:rPr>
        <w:t>、</w:t>
      </w:r>
      <w:r w:rsidR="00EF3F6B" w:rsidRPr="00873865">
        <w:rPr>
          <w:rFonts w:ascii="思源黑体 CN Regular" w:eastAsia="思源黑体 CN Regular" w:hAnsi="思源黑体 CN Regular" w:hint="eastAsia"/>
          <w:b/>
          <w:color w:val="000000"/>
          <w:szCs w:val="21"/>
        </w:rPr>
        <w:t>评估产</w:t>
      </w:r>
      <w:r w:rsidRPr="00873865">
        <w:rPr>
          <w:rFonts w:ascii="思源黑体 CN Regular" w:eastAsia="思源黑体 CN Regular" w:hAnsi="思源黑体 CN Regular"/>
          <w:b/>
          <w:color w:val="000000"/>
          <w:szCs w:val="21"/>
        </w:rPr>
        <w:t>出</w:t>
      </w:r>
      <w:r w:rsidR="00EF3F6B" w:rsidRPr="00873865">
        <w:rPr>
          <w:rFonts w:ascii="思源黑体 CN Regular" w:eastAsia="思源黑体 CN Regular" w:hAnsi="思源黑体 CN Regular" w:hint="eastAsia"/>
          <w:b/>
          <w:color w:val="000000"/>
          <w:szCs w:val="21"/>
        </w:rPr>
        <w:t>及评估时间线</w:t>
      </w:r>
    </w:p>
    <w:p w14:paraId="0339D109" w14:textId="1596E8F5" w:rsidR="00DA6906" w:rsidRPr="00873865" w:rsidRDefault="00DA6906" w:rsidP="00B30C18">
      <w:pPr>
        <w:adjustRightInd w:val="0"/>
        <w:snapToGrid w:val="0"/>
        <w:spacing w:beforeLines="50" w:before="156" w:after="50"/>
        <w:ind w:firstLineChars="200" w:firstLine="420"/>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项目末期评估的调研工作将</w:t>
      </w:r>
      <w:r w:rsidR="00636763">
        <w:rPr>
          <w:rFonts w:ascii="思源黑体 CN Regular" w:eastAsia="思源黑体 CN Regular" w:hAnsi="思源黑体 CN Regular" w:hint="eastAsia"/>
          <w:bCs/>
          <w:color w:val="000000"/>
          <w:szCs w:val="21"/>
        </w:rPr>
        <w:t>主要</w:t>
      </w:r>
      <w:r w:rsidRPr="00873865">
        <w:rPr>
          <w:rFonts w:ascii="思源黑体 CN Regular" w:eastAsia="思源黑体 CN Regular" w:hAnsi="思源黑体 CN Regular" w:hint="eastAsia"/>
          <w:bCs/>
          <w:color w:val="000000"/>
          <w:szCs w:val="21"/>
        </w:rPr>
        <w:t>在项目试点地（云南省昆明市</w:t>
      </w:r>
      <w:r w:rsidR="00CF64DC" w:rsidRPr="00873865">
        <w:rPr>
          <w:rFonts w:ascii="思源黑体 CN Regular" w:eastAsia="思源黑体 CN Regular" w:hAnsi="思源黑体 CN Regular" w:hint="eastAsia"/>
          <w:bCs/>
          <w:color w:val="000000"/>
          <w:szCs w:val="21"/>
        </w:rPr>
        <w:t>盘龙区与五华区</w:t>
      </w:r>
      <w:r w:rsidRPr="00873865">
        <w:rPr>
          <w:rFonts w:ascii="思源黑体 CN Regular" w:eastAsia="思源黑体 CN Regular" w:hAnsi="思源黑体 CN Regular" w:hint="eastAsia"/>
          <w:bCs/>
          <w:color w:val="000000"/>
          <w:szCs w:val="21"/>
        </w:rPr>
        <w:t>）</w:t>
      </w:r>
      <w:r w:rsidR="00636763">
        <w:rPr>
          <w:rFonts w:ascii="思源黑体 CN Regular" w:eastAsia="思源黑体 CN Regular" w:hAnsi="思源黑体 CN Regular" w:hint="eastAsia"/>
          <w:bCs/>
          <w:color w:val="000000"/>
          <w:szCs w:val="21"/>
        </w:rPr>
        <w:t>开展，其中涉及项目的标准制定、政策倡导等活动的调研会拓展到</w:t>
      </w:r>
      <w:r w:rsidR="00496927">
        <w:rPr>
          <w:rFonts w:ascii="思源黑体 CN Regular" w:eastAsia="思源黑体 CN Regular" w:hAnsi="思源黑体 CN Regular" w:hint="eastAsia"/>
          <w:bCs/>
          <w:color w:val="000000"/>
          <w:szCs w:val="21"/>
        </w:rPr>
        <w:t>国家层面</w:t>
      </w:r>
      <w:r w:rsidR="00636763">
        <w:rPr>
          <w:rFonts w:ascii="思源黑体 CN Regular" w:eastAsia="思源黑体 CN Regular" w:hAnsi="思源黑体 CN Regular" w:hint="eastAsia"/>
          <w:bCs/>
          <w:color w:val="000000"/>
          <w:szCs w:val="21"/>
        </w:rPr>
        <w:t>。</w:t>
      </w:r>
      <w:r w:rsidRPr="00873865">
        <w:rPr>
          <w:rFonts w:ascii="思源黑体 CN Regular" w:eastAsia="思源黑体 CN Regular" w:hAnsi="思源黑体 CN Regular" w:hint="eastAsia"/>
          <w:bCs/>
          <w:color w:val="000000"/>
          <w:szCs w:val="21"/>
        </w:rPr>
        <w:t>主要以实地调研为主，兼采线上方式。评估团队需要在末期评估开始前与救助儿童会团队进行协商，细化调研问题、确定研究方法、明确产出</w:t>
      </w:r>
      <w:r w:rsidR="00134AF0" w:rsidRPr="00873865">
        <w:rPr>
          <w:rFonts w:ascii="思源黑体 CN Regular" w:eastAsia="思源黑体 CN Regular" w:hAnsi="思源黑体 CN Regular" w:hint="eastAsia"/>
          <w:bCs/>
          <w:color w:val="000000"/>
          <w:szCs w:val="21"/>
        </w:rPr>
        <w:t>要求</w:t>
      </w:r>
      <w:r w:rsidRPr="00873865">
        <w:rPr>
          <w:rFonts w:ascii="思源黑体 CN Regular" w:eastAsia="思源黑体 CN Regular" w:hAnsi="思源黑体 CN Regular" w:hint="eastAsia"/>
          <w:bCs/>
          <w:color w:val="000000"/>
          <w:szCs w:val="21"/>
        </w:rPr>
        <w:t>，并最终敲定</w:t>
      </w:r>
      <w:r w:rsidR="00E55958" w:rsidRPr="00873865">
        <w:rPr>
          <w:rFonts w:ascii="思源黑体 CN Regular" w:eastAsia="思源黑体 CN Regular" w:hAnsi="思源黑体 CN Regular" w:hint="eastAsia"/>
          <w:bCs/>
          <w:color w:val="000000"/>
          <w:szCs w:val="21"/>
        </w:rPr>
        <w:t>末期</w:t>
      </w:r>
      <w:r w:rsidRPr="00873865">
        <w:rPr>
          <w:rFonts w:ascii="思源黑体 CN Regular" w:eastAsia="思源黑体 CN Regular" w:hAnsi="思源黑体 CN Regular" w:hint="eastAsia"/>
          <w:bCs/>
          <w:color w:val="000000"/>
          <w:szCs w:val="21"/>
        </w:rPr>
        <w:t>评估</w:t>
      </w:r>
      <w:r w:rsidR="00E55958" w:rsidRPr="00873865">
        <w:rPr>
          <w:rFonts w:ascii="思源黑体 CN Regular" w:eastAsia="思源黑体 CN Regular" w:hAnsi="思源黑体 CN Regular" w:hint="eastAsia"/>
          <w:bCs/>
          <w:color w:val="000000"/>
          <w:szCs w:val="21"/>
        </w:rPr>
        <w:t>的</w:t>
      </w:r>
      <w:r w:rsidRPr="00873865">
        <w:rPr>
          <w:rFonts w:ascii="思源黑体 CN Regular" w:eastAsia="思源黑体 CN Regular" w:hAnsi="思源黑体 CN Regular" w:hint="eastAsia"/>
          <w:bCs/>
          <w:color w:val="000000"/>
          <w:szCs w:val="21"/>
        </w:rPr>
        <w:t>调研方案</w:t>
      </w:r>
      <w:r w:rsidR="00634DE4" w:rsidRPr="00873865">
        <w:rPr>
          <w:rFonts w:ascii="思源黑体 CN Regular" w:eastAsia="思源黑体 CN Regular" w:hAnsi="思源黑体 CN Regular" w:hint="eastAsia"/>
          <w:bCs/>
          <w:color w:val="000000"/>
          <w:szCs w:val="21"/>
        </w:rPr>
        <w:t>，在末期评估中与救助儿童方密切合作合作，依照下列具体的指引完成评估活动</w:t>
      </w:r>
      <w:r w:rsidRPr="00873865">
        <w:rPr>
          <w:rFonts w:ascii="思源黑体 CN Regular" w:eastAsia="思源黑体 CN Regular" w:hAnsi="思源黑体 CN Regular" w:hint="eastAsia"/>
          <w:bCs/>
          <w:color w:val="000000"/>
          <w:szCs w:val="21"/>
        </w:rPr>
        <w:t>。</w:t>
      </w:r>
    </w:p>
    <w:p w14:paraId="6C3A5A39" w14:textId="4DCD97F4" w:rsidR="005C3121" w:rsidRPr="00873865" w:rsidRDefault="00EF3F6B">
      <w:pPr>
        <w:pStyle w:val="ListParagraph"/>
        <w:numPr>
          <w:ilvl w:val="0"/>
          <w:numId w:val="3"/>
        </w:numPr>
        <w:adjustRightInd w:val="0"/>
        <w:snapToGrid w:val="0"/>
        <w:spacing w:beforeLines="50" w:before="156" w:after="50"/>
        <w:contextualSpacing w:val="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b/>
          <w:color w:val="000000"/>
          <w:szCs w:val="21"/>
        </w:rPr>
        <w:t>评估</w:t>
      </w:r>
      <w:r w:rsidRPr="00873865">
        <w:rPr>
          <w:rFonts w:ascii="思源黑体 CN Regular" w:eastAsia="思源黑体 CN Regular" w:hAnsi="思源黑体 CN Regular"/>
          <w:b/>
          <w:color w:val="000000"/>
          <w:szCs w:val="21"/>
        </w:rPr>
        <w:t>目</w:t>
      </w:r>
      <w:r w:rsidRPr="00873865">
        <w:rPr>
          <w:rFonts w:ascii="思源黑体 CN Regular" w:eastAsia="思源黑体 CN Regular" w:hAnsi="思源黑体 CN Regular" w:hint="eastAsia"/>
          <w:b/>
          <w:color w:val="000000"/>
          <w:szCs w:val="21"/>
        </w:rPr>
        <w:t>的</w:t>
      </w:r>
      <w:r w:rsidR="008160CC" w:rsidRPr="00873865">
        <w:rPr>
          <w:rFonts w:ascii="思源黑体 CN Regular" w:eastAsia="思源黑体 CN Regular" w:hAnsi="思源黑体 CN Regular" w:hint="eastAsia"/>
          <w:b/>
          <w:color w:val="000000"/>
          <w:szCs w:val="21"/>
        </w:rPr>
        <w:t>、评估问题</w:t>
      </w:r>
      <w:r w:rsidR="00C12C43" w:rsidRPr="00873865">
        <w:rPr>
          <w:rFonts w:ascii="思源黑体 CN Regular" w:eastAsia="思源黑体 CN Regular" w:hAnsi="思源黑体 CN Regular" w:hint="eastAsia"/>
          <w:b/>
          <w:color w:val="000000"/>
          <w:szCs w:val="21"/>
        </w:rPr>
        <w:t>与</w:t>
      </w:r>
      <w:r w:rsidR="008160CC" w:rsidRPr="00873865">
        <w:rPr>
          <w:rFonts w:ascii="思源黑体 CN Regular" w:eastAsia="思源黑体 CN Regular" w:hAnsi="思源黑体 CN Regular" w:hint="eastAsia"/>
          <w:b/>
          <w:color w:val="000000"/>
          <w:szCs w:val="21"/>
        </w:rPr>
        <w:t>评估</w:t>
      </w:r>
      <w:r w:rsidR="00C12C43" w:rsidRPr="00873865">
        <w:rPr>
          <w:rFonts w:ascii="思源黑体 CN Regular" w:eastAsia="思源黑体 CN Regular" w:hAnsi="思源黑体 CN Regular" w:hint="eastAsia"/>
          <w:b/>
          <w:color w:val="000000"/>
          <w:szCs w:val="21"/>
        </w:rPr>
        <w:t>受众</w:t>
      </w:r>
    </w:p>
    <w:p w14:paraId="52813655" w14:textId="5973C210" w:rsidR="00C12C43" w:rsidRPr="00873865" w:rsidRDefault="00DA6906" w:rsidP="00CC3239">
      <w:pPr>
        <w:adjustRightInd w:val="0"/>
        <w:snapToGrid w:val="0"/>
        <w:spacing w:beforeLines="50" w:before="156" w:after="50"/>
        <w:ind w:firstLineChars="200" w:firstLine="42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项目</w:t>
      </w:r>
      <w:r w:rsidR="00C42F6F" w:rsidRPr="00873865">
        <w:rPr>
          <w:rFonts w:ascii="思源黑体 CN Regular" w:eastAsia="思源黑体 CN Regular" w:hAnsi="思源黑体 CN Regular" w:hint="eastAsia"/>
          <w:szCs w:val="21"/>
        </w:rPr>
        <w:t>末期评估</w:t>
      </w:r>
      <w:r w:rsidR="00D57B35" w:rsidRPr="00873865">
        <w:rPr>
          <w:rFonts w:ascii="思源黑体 CN Regular" w:eastAsia="思源黑体 CN Regular" w:hAnsi="思源黑体 CN Regular" w:hint="eastAsia"/>
          <w:szCs w:val="21"/>
        </w:rPr>
        <w:t>将以</w:t>
      </w:r>
      <w:r w:rsidR="00C42F6F" w:rsidRPr="00873865">
        <w:rPr>
          <w:rFonts w:ascii="思源黑体 CN Regular" w:eastAsia="思源黑体 CN Regular" w:hAnsi="思源黑体 CN Regular" w:hint="eastAsia"/>
          <w:szCs w:val="21"/>
        </w:rPr>
        <w:t>项目前期收集的项目监测数据、项目主要产出、项目活动记录等</w:t>
      </w:r>
      <w:r w:rsidR="00D57B35" w:rsidRPr="00873865">
        <w:rPr>
          <w:rFonts w:ascii="思源黑体 CN Regular" w:eastAsia="思源黑体 CN Regular" w:hAnsi="思源黑体 CN Regular" w:hint="eastAsia"/>
          <w:szCs w:val="21"/>
        </w:rPr>
        <w:t>为基础，并</w:t>
      </w:r>
      <w:r w:rsidR="00F32BF7" w:rsidRPr="00873865">
        <w:rPr>
          <w:rFonts w:ascii="思源黑体 CN Regular" w:eastAsia="思源黑体 CN Regular" w:hAnsi="思源黑体 CN Regular" w:hint="eastAsia"/>
          <w:szCs w:val="21"/>
        </w:rPr>
        <w:t>结</w:t>
      </w:r>
      <w:r w:rsidR="00F32BF7" w:rsidRPr="00873865">
        <w:rPr>
          <w:rFonts w:ascii="思源黑体 CN Regular" w:eastAsia="思源黑体 CN Regular" w:hAnsi="思源黑体 CN Regular" w:hint="eastAsia"/>
          <w:szCs w:val="21"/>
        </w:rPr>
        <w:lastRenderedPageBreak/>
        <w:t>合访谈、问卷</w:t>
      </w:r>
      <w:r w:rsidR="005615B2" w:rsidRPr="00873865">
        <w:rPr>
          <w:rFonts w:ascii="思源黑体 CN Regular" w:eastAsia="思源黑体 CN Regular" w:hAnsi="思源黑体 CN Regular" w:hint="eastAsia"/>
          <w:szCs w:val="21"/>
        </w:rPr>
        <w:t>、案例故事</w:t>
      </w:r>
      <w:r w:rsidR="00F32BF7" w:rsidRPr="00873865">
        <w:rPr>
          <w:rFonts w:ascii="思源黑体 CN Regular" w:eastAsia="思源黑体 CN Regular" w:hAnsi="思源黑体 CN Regular" w:hint="eastAsia"/>
          <w:szCs w:val="21"/>
        </w:rPr>
        <w:t>等多种调研方式</w:t>
      </w:r>
      <w:r w:rsidR="00D57B35" w:rsidRPr="00873865">
        <w:rPr>
          <w:rFonts w:ascii="思源黑体 CN Regular" w:eastAsia="思源黑体 CN Regular" w:hAnsi="思源黑体 CN Regular" w:hint="eastAsia"/>
          <w:szCs w:val="21"/>
        </w:rPr>
        <w:t>，以确保评估结果的客观性和准确性</w:t>
      </w:r>
      <w:r w:rsidR="00C42F6F" w:rsidRPr="00873865">
        <w:rPr>
          <w:rFonts w:ascii="思源黑体 CN Regular" w:eastAsia="思源黑体 CN Regular" w:hAnsi="思源黑体 CN Regular" w:hint="eastAsia"/>
          <w:szCs w:val="21"/>
        </w:rPr>
        <w:t>。</w:t>
      </w:r>
    </w:p>
    <w:p w14:paraId="20B9EC2F" w14:textId="1DDE1EB4" w:rsidR="008160CC" w:rsidRPr="00873865" w:rsidRDefault="00C42F6F" w:rsidP="005615B2">
      <w:pPr>
        <w:adjustRightInd w:val="0"/>
        <w:snapToGrid w:val="0"/>
        <w:spacing w:beforeLines="50" w:before="156" w:after="50"/>
        <w:ind w:firstLineChars="200" w:firstLine="42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项目末期评估</w:t>
      </w:r>
      <w:r w:rsidR="00F32BF7" w:rsidRPr="00873865">
        <w:rPr>
          <w:rFonts w:ascii="思源黑体 CN Regular" w:eastAsia="思源黑体 CN Regular" w:hAnsi="思源黑体 CN Regular" w:hint="eastAsia"/>
          <w:szCs w:val="21"/>
        </w:rPr>
        <w:t>（2</w:t>
      </w:r>
      <w:r w:rsidR="00F32BF7" w:rsidRPr="00873865">
        <w:rPr>
          <w:rFonts w:ascii="思源黑体 CN Regular" w:eastAsia="思源黑体 CN Regular" w:hAnsi="思源黑体 CN Regular"/>
          <w:szCs w:val="21"/>
        </w:rPr>
        <w:t>024</w:t>
      </w:r>
      <w:r w:rsidR="00F32BF7" w:rsidRPr="00873865">
        <w:rPr>
          <w:rFonts w:ascii="思源黑体 CN Regular" w:eastAsia="思源黑体 CN Regular" w:hAnsi="思源黑体 CN Regular" w:hint="eastAsia"/>
          <w:szCs w:val="21"/>
        </w:rPr>
        <w:t>年</w:t>
      </w:r>
      <w:r w:rsidR="00CF64DC" w:rsidRPr="00873865">
        <w:rPr>
          <w:rFonts w:ascii="思源黑体 CN Regular" w:eastAsia="思源黑体 CN Regular" w:hAnsi="思源黑体 CN Regular"/>
          <w:szCs w:val="21"/>
        </w:rPr>
        <w:t>5</w:t>
      </w:r>
      <w:r w:rsidR="00F32BF7" w:rsidRPr="00873865">
        <w:rPr>
          <w:rFonts w:ascii="思源黑体 CN Regular" w:eastAsia="思源黑体 CN Regular" w:hAnsi="思源黑体 CN Regular" w:hint="eastAsia"/>
          <w:szCs w:val="21"/>
        </w:rPr>
        <w:t>月至2</w:t>
      </w:r>
      <w:r w:rsidR="00F32BF7" w:rsidRPr="00873865">
        <w:rPr>
          <w:rFonts w:ascii="思源黑体 CN Regular" w:eastAsia="思源黑体 CN Regular" w:hAnsi="思源黑体 CN Regular"/>
          <w:szCs w:val="21"/>
        </w:rPr>
        <w:t>02</w:t>
      </w:r>
      <w:r w:rsidR="00496927">
        <w:rPr>
          <w:rFonts w:ascii="思源黑体 CN Regular" w:eastAsia="思源黑体 CN Regular" w:hAnsi="思源黑体 CN Regular"/>
          <w:szCs w:val="21"/>
        </w:rPr>
        <w:t>4</w:t>
      </w:r>
      <w:r w:rsidR="00F32BF7" w:rsidRPr="00873865">
        <w:rPr>
          <w:rFonts w:ascii="思源黑体 CN Regular" w:eastAsia="思源黑体 CN Regular" w:hAnsi="思源黑体 CN Regular" w:hint="eastAsia"/>
          <w:szCs w:val="21"/>
        </w:rPr>
        <w:t>年</w:t>
      </w:r>
      <w:r w:rsidR="00CF64DC" w:rsidRPr="00873865">
        <w:rPr>
          <w:rFonts w:ascii="思源黑体 CN Regular" w:eastAsia="思源黑体 CN Regular" w:hAnsi="思源黑体 CN Regular"/>
          <w:szCs w:val="21"/>
        </w:rPr>
        <w:t>12</w:t>
      </w:r>
      <w:r w:rsidR="00F32BF7" w:rsidRPr="00873865">
        <w:rPr>
          <w:rFonts w:ascii="思源黑体 CN Regular" w:eastAsia="思源黑体 CN Regular" w:hAnsi="思源黑体 CN Regular" w:hint="eastAsia"/>
          <w:szCs w:val="21"/>
        </w:rPr>
        <w:t>月）</w:t>
      </w:r>
      <w:r w:rsidR="00741BE5" w:rsidRPr="00873865">
        <w:rPr>
          <w:rFonts w:ascii="思源黑体 CN Regular" w:eastAsia="思源黑体 CN Regular" w:hAnsi="思源黑体 CN Regular" w:hint="eastAsia"/>
          <w:szCs w:val="21"/>
        </w:rPr>
        <w:t>聚焦于评估分析项目成效与影响，兼顾</w:t>
      </w:r>
      <w:r w:rsidR="00715F1F" w:rsidRPr="00873865">
        <w:rPr>
          <w:rFonts w:ascii="思源黑体 CN Regular" w:eastAsia="思源黑体 CN Regular" w:hAnsi="思源黑体 CN Regular" w:hint="eastAsia"/>
          <w:szCs w:val="21"/>
        </w:rPr>
        <w:t>总结</w:t>
      </w:r>
      <w:r w:rsidR="00D57B35" w:rsidRPr="00873865">
        <w:rPr>
          <w:rFonts w:ascii="思源黑体 CN Regular" w:eastAsia="思源黑体 CN Regular" w:hAnsi="思源黑体 CN Regular" w:hint="eastAsia"/>
          <w:szCs w:val="21"/>
        </w:rPr>
        <w:t>项目</w:t>
      </w:r>
      <w:r w:rsidR="00DA6906" w:rsidRPr="00873865">
        <w:rPr>
          <w:rFonts w:ascii="思源黑体 CN Regular" w:eastAsia="思源黑体 CN Regular" w:hAnsi="思源黑体 CN Regular" w:hint="eastAsia"/>
          <w:szCs w:val="21"/>
        </w:rPr>
        <w:t>完成</w:t>
      </w:r>
      <w:r w:rsidR="00D57B35" w:rsidRPr="00873865">
        <w:rPr>
          <w:rFonts w:ascii="思源黑体 CN Regular" w:eastAsia="思源黑体 CN Regular" w:hAnsi="思源黑体 CN Regular" w:hint="eastAsia"/>
          <w:szCs w:val="21"/>
        </w:rPr>
        <w:t>情况</w:t>
      </w:r>
      <w:r w:rsidR="005615B2" w:rsidRPr="00873865">
        <w:rPr>
          <w:rFonts w:ascii="思源黑体 CN Regular" w:eastAsia="思源黑体 CN Regular" w:hAnsi="思源黑体 CN Regular" w:hint="eastAsia"/>
          <w:szCs w:val="21"/>
        </w:rPr>
        <w:t>与</w:t>
      </w:r>
      <w:r w:rsidRPr="00873865">
        <w:rPr>
          <w:rFonts w:ascii="思源黑体 CN Regular" w:eastAsia="思源黑体 CN Regular" w:hAnsi="思源黑体 CN Regular" w:hint="eastAsia"/>
          <w:szCs w:val="21"/>
        </w:rPr>
        <w:t>项目</w:t>
      </w:r>
      <w:r w:rsidR="00AD1D97" w:rsidRPr="00873865">
        <w:rPr>
          <w:rFonts w:ascii="思源黑体 CN Regular" w:eastAsia="思源黑体 CN Regular" w:hAnsi="思源黑体 CN Regular" w:hint="eastAsia"/>
          <w:szCs w:val="21"/>
        </w:rPr>
        <w:t>经验</w:t>
      </w:r>
      <w:r w:rsidR="005615B2" w:rsidRPr="00873865">
        <w:rPr>
          <w:rFonts w:ascii="思源黑体 CN Regular" w:eastAsia="思源黑体 CN Regular" w:hAnsi="思源黑体 CN Regular" w:hint="eastAsia"/>
          <w:szCs w:val="21"/>
        </w:rPr>
        <w:t>，</w:t>
      </w:r>
      <w:r w:rsidR="008867E0" w:rsidRPr="00873865">
        <w:rPr>
          <w:rFonts w:ascii="思源黑体 CN Regular" w:eastAsia="思源黑体 CN Regular" w:hAnsi="思源黑体 CN Regular" w:hint="eastAsia"/>
          <w:szCs w:val="21"/>
        </w:rPr>
        <w:t>为</w:t>
      </w:r>
      <w:r w:rsidR="00715F1F" w:rsidRPr="00873865">
        <w:rPr>
          <w:rFonts w:ascii="思源黑体 CN Regular" w:eastAsia="思源黑体 CN Regular" w:hAnsi="思源黑体 CN Regular" w:hint="eastAsia"/>
          <w:szCs w:val="21"/>
        </w:rPr>
        <w:t>未来</w:t>
      </w:r>
      <w:r w:rsidR="00220332" w:rsidRPr="00873865">
        <w:rPr>
          <w:rFonts w:ascii="思源黑体 CN Regular" w:eastAsia="思源黑体 CN Regular" w:hAnsi="思源黑体 CN Regular" w:hint="eastAsia"/>
          <w:szCs w:val="21"/>
        </w:rPr>
        <w:t>政策倡导、传播及筹资</w:t>
      </w:r>
      <w:r w:rsidR="00715F1F" w:rsidRPr="00873865">
        <w:rPr>
          <w:rFonts w:ascii="思源黑体 CN Regular" w:eastAsia="思源黑体 CN Regular" w:hAnsi="思源黑体 CN Regular" w:hint="eastAsia"/>
          <w:szCs w:val="21"/>
        </w:rPr>
        <w:t>等</w:t>
      </w:r>
      <w:r w:rsidR="00220332" w:rsidRPr="00873865">
        <w:rPr>
          <w:rFonts w:ascii="思源黑体 CN Regular" w:eastAsia="思源黑体 CN Regular" w:hAnsi="思源黑体 CN Regular" w:hint="eastAsia"/>
          <w:szCs w:val="21"/>
        </w:rPr>
        <w:t>提供证据支撑</w:t>
      </w:r>
      <w:r w:rsidR="008160CC" w:rsidRPr="00873865">
        <w:rPr>
          <w:rFonts w:ascii="思源黑体 CN Regular" w:eastAsia="思源黑体 CN Regular" w:hAnsi="思源黑体 CN Regular" w:hint="eastAsia"/>
          <w:szCs w:val="21"/>
        </w:rPr>
        <w:t>。</w:t>
      </w:r>
    </w:p>
    <w:p w14:paraId="502BD4BD" w14:textId="1E6E6ECF" w:rsidR="005615B2" w:rsidRPr="00873865" w:rsidRDefault="008160CC" w:rsidP="005615B2">
      <w:pPr>
        <w:adjustRightInd w:val="0"/>
        <w:snapToGrid w:val="0"/>
        <w:spacing w:beforeLines="50" w:before="156" w:after="50"/>
        <w:ind w:firstLineChars="200" w:firstLine="42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评估计划从项目影响、可持续性、关联度三个维度开展，</w:t>
      </w:r>
      <w:r w:rsidR="00F0791A" w:rsidRPr="00873865">
        <w:rPr>
          <w:rFonts w:ascii="思源黑体 CN Regular" w:eastAsia="思源黑体 CN Regular" w:hAnsi="思源黑体 CN Regular" w:hint="eastAsia"/>
          <w:szCs w:val="21"/>
        </w:rPr>
        <w:t>主要调研问题包括</w:t>
      </w:r>
      <w:r w:rsidR="00C42F6F" w:rsidRPr="00873865">
        <w:rPr>
          <w:rFonts w:ascii="思源黑体 CN Regular" w:eastAsia="思源黑体 CN Regular" w:hAnsi="思源黑体 CN Regular" w:hint="eastAsia"/>
          <w:szCs w:val="21"/>
        </w:rPr>
        <w:t>：</w:t>
      </w:r>
    </w:p>
    <w:p w14:paraId="43DCAEC8" w14:textId="298EFF10" w:rsidR="005615B2" w:rsidRPr="00873865" w:rsidRDefault="005615B2" w:rsidP="005615B2">
      <w:pPr>
        <w:pStyle w:val="ListParagraph"/>
        <w:numPr>
          <w:ilvl w:val="0"/>
          <w:numId w:val="27"/>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项目影响</w:t>
      </w:r>
    </w:p>
    <w:p w14:paraId="24D88B66" w14:textId="2B346EF6" w:rsidR="005615B2" w:rsidRPr="00873865" w:rsidRDefault="005615B2" w:rsidP="005615B2">
      <w:pPr>
        <w:pStyle w:val="ListParagraph"/>
        <w:numPr>
          <w:ilvl w:val="0"/>
          <w:numId w:val="29"/>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该项目对于推动地方、区域和国家层面</w:t>
      </w:r>
      <w:r w:rsidR="008160CC" w:rsidRPr="00873865">
        <w:rPr>
          <w:rFonts w:ascii="思源黑体 CN Regular" w:eastAsia="思源黑体 CN Regular" w:hAnsi="思源黑体 CN Regular" w:hint="eastAsia"/>
          <w:szCs w:val="21"/>
        </w:rPr>
        <w:t>受侵害儿童</w:t>
      </w:r>
      <w:r w:rsidRPr="00873865">
        <w:rPr>
          <w:rFonts w:ascii="思源黑体 CN Regular" w:eastAsia="思源黑体 CN Regular" w:hAnsi="思源黑体 CN Regular" w:hint="eastAsia"/>
          <w:szCs w:val="21"/>
        </w:rPr>
        <w:t>保护</w:t>
      </w:r>
      <w:r w:rsidR="008160CC" w:rsidRPr="00873865">
        <w:rPr>
          <w:rFonts w:ascii="思源黑体 CN Regular" w:eastAsia="思源黑体 CN Regular" w:hAnsi="思源黑体 CN Regular" w:hint="eastAsia"/>
          <w:szCs w:val="21"/>
        </w:rPr>
        <w:t>相关</w:t>
      </w:r>
      <w:r w:rsidRPr="00873865">
        <w:rPr>
          <w:rFonts w:ascii="思源黑体 CN Regular" w:eastAsia="思源黑体 CN Regular" w:hAnsi="思源黑体 CN Regular" w:hint="eastAsia"/>
          <w:szCs w:val="21"/>
        </w:rPr>
        <w:t>规范、政策和制度建设产生了哪些影响？是如何实现的？</w:t>
      </w:r>
    </w:p>
    <w:p w14:paraId="1A8C040D" w14:textId="77777777" w:rsidR="008160CC" w:rsidRPr="00873865" w:rsidRDefault="008160CC" w:rsidP="008160CC">
      <w:pPr>
        <w:pStyle w:val="ListParagraph"/>
        <w:numPr>
          <w:ilvl w:val="0"/>
          <w:numId w:val="29"/>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该项目对地方、区域和国家各级专业人员保护受侵害儿童的实践产生了哪些持久影响，如：实务技能提升、标准制定、以儿童为中心与创伤知情工作方法主流化？</w:t>
      </w:r>
    </w:p>
    <w:p w14:paraId="23FC4133" w14:textId="3D2CEDCA" w:rsidR="008160CC" w:rsidRPr="00873865" w:rsidRDefault="008160CC" w:rsidP="008160CC">
      <w:pPr>
        <w:pStyle w:val="ListParagraph"/>
        <w:numPr>
          <w:ilvl w:val="0"/>
          <w:numId w:val="29"/>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该项目如何提升受侵害儿童的福祉并促进其康复？有哪些改变？</w:t>
      </w:r>
    </w:p>
    <w:p w14:paraId="05DD9674" w14:textId="6ED3D044" w:rsidR="008160CC" w:rsidRPr="00873865" w:rsidRDefault="008160CC" w:rsidP="008160CC">
      <w:pPr>
        <w:pStyle w:val="ListParagraph"/>
        <w:numPr>
          <w:ilvl w:val="0"/>
          <w:numId w:val="27"/>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可持续性</w:t>
      </w:r>
    </w:p>
    <w:p w14:paraId="2AE4434A" w14:textId="283671B3" w:rsidR="008160CC" w:rsidRPr="00873865" w:rsidRDefault="008160CC" w:rsidP="008160CC">
      <w:pPr>
        <w:pStyle w:val="ListParagraph"/>
        <w:numPr>
          <w:ilvl w:val="0"/>
          <w:numId w:val="31"/>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在项目完成后，两个一站式中心的继续运行有哪些驱动因素或面临哪些现实障碍？（从政策和战略、相适应的刑事</w:t>
      </w:r>
      <w:r w:rsidRPr="00873865">
        <w:rPr>
          <w:rFonts w:ascii="思源黑体 CN Regular" w:eastAsia="思源黑体 CN Regular" w:hAnsi="思源黑体 CN Regular"/>
          <w:szCs w:val="21"/>
        </w:rPr>
        <w:t>/</w:t>
      </w:r>
      <w:r w:rsidRPr="00873865">
        <w:rPr>
          <w:rFonts w:ascii="思源黑体 CN Regular" w:eastAsia="思源黑体 CN Regular" w:hAnsi="思源黑体 CN Regular" w:hint="eastAsia"/>
          <w:szCs w:val="21"/>
        </w:rPr>
        <w:t>儿童保护程序、可持续资源投入、机构间共识、一站式的管理、社会支持等方面出发）</w:t>
      </w:r>
    </w:p>
    <w:p w14:paraId="56447C8A" w14:textId="2865C65A" w:rsidR="008160CC" w:rsidRPr="00873865" w:rsidRDefault="008160CC" w:rsidP="008160CC">
      <w:pPr>
        <w:pStyle w:val="ListParagraph"/>
        <w:numPr>
          <w:ilvl w:val="0"/>
          <w:numId w:val="31"/>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项目如何与合作伙伴共同提</w:t>
      </w:r>
      <w:r w:rsidR="00624253" w:rsidRPr="00873865">
        <w:rPr>
          <w:rFonts w:ascii="思源黑体 CN Regular" w:eastAsia="思源黑体 CN Regular" w:hAnsi="思源黑体 CN Regular" w:hint="eastAsia"/>
          <w:szCs w:val="21"/>
        </w:rPr>
        <w:t>升</w:t>
      </w:r>
      <w:r w:rsidRPr="00873865">
        <w:rPr>
          <w:rFonts w:ascii="思源黑体 CN Regular" w:eastAsia="思源黑体 CN Regular" w:hAnsi="思源黑体 CN Regular" w:hint="eastAsia"/>
          <w:szCs w:val="21"/>
        </w:rPr>
        <w:t>当地</w:t>
      </w:r>
      <w:r w:rsidR="00624253" w:rsidRPr="00873865">
        <w:rPr>
          <w:rFonts w:ascii="思源黑体 CN Regular" w:eastAsia="思源黑体 CN Regular" w:hAnsi="思源黑体 CN Regular" w:hint="eastAsia"/>
          <w:szCs w:val="21"/>
        </w:rPr>
        <w:t>司法社工</w:t>
      </w:r>
      <w:r w:rsidRPr="00873865">
        <w:rPr>
          <w:rFonts w:ascii="思源黑体 CN Regular" w:eastAsia="思源黑体 CN Regular" w:hAnsi="思源黑体 CN Regular" w:hint="eastAsia"/>
          <w:szCs w:val="21"/>
        </w:rPr>
        <w:t>、心理工作者、法律援助律师和</w:t>
      </w:r>
      <w:r w:rsidR="00624253" w:rsidRPr="00873865">
        <w:rPr>
          <w:rFonts w:ascii="思源黑体 CN Regular" w:eastAsia="思源黑体 CN Regular" w:hAnsi="思源黑体 CN Regular" w:hint="eastAsia"/>
          <w:szCs w:val="21"/>
        </w:rPr>
        <w:t>警务人员</w:t>
      </w:r>
      <w:r w:rsidRPr="00873865">
        <w:rPr>
          <w:rFonts w:ascii="思源黑体 CN Regular" w:eastAsia="思源黑体 CN Regular" w:hAnsi="思源黑体 CN Regular" w:hint="eastAsia"/>
          <w:szCs w:val="21"/>
        </w:rPr>
        <w:t>的</w:t>
      </w:r>
      <w:r w:rsidR="00624253" w:rsidRPr="00873865">
        <w:rPr>
          <w:rFonts w:ascii="思源黑体 CN Regular" w:eastAsia="思源黑体 CN Regular" w:hAnsi="思源黑体 CN Regular" w:hint="eastAsia"/>
          <w:szCs w:val="21"/>
        </w:rPr>
        <w:t>服务能力？成效如何？这种提升</w:t>
      </w:r>
      <w:r w:rsidRPr="00873865">
        <w:rPr>
          <w:rFonts w:ascii="思源黑体 CN Regular" w:eastAsia="思源黑体 CN Regular" w:hAnsi="思源黑体 CN Regular" w:hint="eastAsia"/>
          <w:szCs w:val="21"/>
        </w:rPr>
        <w:t>是否可持续？</w:t>
      </w:r>
    </w:p>
    <w:p w14:paraId="74B6F4C9" w14:textId="68A2D81A" w:rsidR="00624253" w:rsidRPr="00873865" w:rsidRDefault="00624253" w:rsidP="008160CC">
      <w:pPr>
        <w:pStyle w:val="ListParagraph"/>
        <w:numPr>
          <w:ilvl w:val="0"/>
          <w:numId w:val="31"/>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项目如何利用各方知识和干预措施来确保对儿童积极影响是可持续的？（如：开发相关工具包、与利益相关者的接触、宣传倡导、伙伴关系建设）</w:t>
      </w:r>
    </w:p>
    <w:p w14:paraId="444B91F4" w14:textId="7F858C56" w:rsidR="00624253" w:rsidRPr="00873865" w:rsidRDefault="00624253" w:rsidP="008160CC">
      <w:pPr>
        <w:pStyle w:val="ListParagraph"/>
        <w:numPr>
          <w:ilvl w:val="0"/>
          <w:numId w:val="31"/>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政府/司法机关对推进一站式发展有何看法？对一站式的认可程度如何？</w:t>
      </w:r>
    </w:p>
    <w:p w14:paraId="30539CEE" w14:textId="3DCADFA2" w:rsidR="00624253" w:rsidRPr="00873865" w:rsidRDefault="00624253" w:rsidP="008160CC">
      <w:pPr>
        <w:pStyle w:val="ListParagraph"/>
        <w:numPr>
          <w:ilvl w:val="0"/>
          <w:numId w:val="31"/>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对于一站式的未来推广与建设，项目有哪些可分享的经验？</w:t>
      </w:r>
    </w:p>
    <w:p w14:paraId="1B5244F2" w14:textId="3FE65594" w:rsidR="00624253" w:rsidRPr="00873865" w:rsidRDefault="00624253" w:rsidP="00AF21D0">
      <w:pPr>
        <w:pStyle w:val="ListParagraph"/>
        <w:numPr>
          <w:ilvl w:val="0"/>
          <w:numId w:val="27"/>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关联</w:t>
      </w:r>
      <w:r w:rsidR="00AF21D0" w:rsidRPr="00873865">
        <w:rPr>
          <w:rFonts w:ascii="思源黑体 CN Regular" w:eastAsia="思源黑体 CN Regular" w:hAnsi="思源黑体 CN Regular" w:hint="eastAsia"/>
          <w:szCs w:val="21"/>
        </w:rPr>
        <w:t>程</w:t>
      </w:r>
      <w:r w:rsidRPr="00873865">
        <w:rPr>
          <w:rFonts w:ascii="思源黑体 CN Regular" w:eastAsia="思源黑体 CN Regular" w:hAnsi="思源黑体 CN Regular" w:hint="eastAsia"/>
          <w:szCs w:val="21"/>
        </w:rPr>
        <w:t>度</w:t>
      </w:r>
    </w:p>
    <w:p w14:paraId="00935BE8" w14:textId="7FA3D92F" w:rsidR="00AF21D0" w:rsidRPr="00873865" w:rsidRDefault="00685FD6" w:rsidP="00685FD6">
      <w:pPr>
        <w:pStyle w:val="ListParagraph"/>
        <w:numPr>
          <w:ilvl w:val="0"/>
          <w:numId w:val="32"/>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项目在多大程度上符合司法/政府机关和其他利益相关方的工作重点和实际需求？</w:t>
      </w:r>
    </w:p>
    <w:p w14:paraId="1D49E4E8" w14:textId="417DBED2" w:rsidR="00685FD6" w:rsidRPr="00873865" w:rsidRDefault="00685FD6" w:rsidP="00685FD6">
      <w:pPr>
        <w:pStyle w:val="ListParagraph"/>
        <w:numPr>
          <w:ilvl w:val="0"/>
          <w:numId w:val="32"/>
        </w:numPr>
        <w:adjustRightInd w:val="0"/>
        <w:snapToGrid w:val="0"/>
        <w:spacing w:beforeLines="50" w:before="156" w:after="5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该项目下试行的一站式机制对受侵害儿童是否重要？在多大程度上满足了他们的个性化需求和实现他们的权益？</w:t>
      </w:r>
    </w:p>
    <w:p w14:paraId="7767E43E" w14:textId="6BBCAD15" w:rsidR="003420F5" w:rsidRPr="00873865" w:rsidRDefault="003420F5" w:rsidP="00685FD6">
      <w:pPr>
        <w:adjustRightInd w:val="0"/>
        <w:snapToGrid w:val="0"/>
        <w:spacing w:beforeLines="50" w:before="156" w:after="50"/>
        <w:ind w:firstLineChars="200" w:firstLine="420"/>
        <w:rPr>
          <w:rFonts w:ascii="思源黑体 CN Regular" w:eastAsia="思源黑体 CN Regular" w:hAnsi="思源黑体 CN Regular"/>
          <w:szCs w:val="21"/>
        </w:rPr>
      </w:pPr>
      <w:r w:rsidRPr="00873865">
        <w:rPr>
          <w:rFonts w:ascii="思源黑体 CN Regular" w:eastAsia="思源黑体 CN Regular" w:hAnsi="思源黑体 CN Regular" w:hint="eastAsia"/>
          <w:szCs w:val="21"/>
        </w:rPr>
        <w:t>末期评估</w:t>
      </w:r>
      <w:r w:rsidR="00311A01" w:rsidRPr="00873865">
        <w:rPr>
          <w:rFonts w:ascii="思源黑体 CN Regular" w:eastAsia="思源黑体 CN Regular" w:hAnsi="思源黑体 CN Regular" w:hint="eastAsia"/>
          <w:szCs w:val="21"/>
        </w:rPr>
        <w:t>结果最终将通过多种方式与向</w:t>
      </w:r>
      <w:r w:rsidRPr="00873865">
        <w:rPr>
          <w:rFonts w:ascii="思源黑体 CN Regular" w:eastAsia="思源黑体 CN Regular" w:hAnsi="思源黑体 CN Regular" w:hint="eastAsia"/>
          <w:szCs w:val="21"/>
        </w:rPr>
        <w:t>项目资助方、项目实施方</w:t>
      </w:r>
      <w:r w:rsidR="00715F1F" w:rsidRPr="00873865">
        <w:rPr>
          <w:rFonts w:ascii="思源黑体 CN Regular" w:eastAsia="思源黑体 CN Regular" w:hAnsi="思源黑体 CN Regular" w:hint="eastAsia"/>
          <w:szCs w:val="21"/>
        </w:rPr>
        <w:t>（救助儿童会）</w:t>
      </w:r>
      <w:r w:rsidRPr="00873865">
        <w:rPr>
          <w:rFonts w:ascii="思源黑体 CN Regular" w:eastAsia="思源黑体 CN Regular" w:hAnsi="思源黑体 CN Regular" w:hint="eastAsia"/>
          <w:szCs w:val="21"/>
        </w:rPr>
        <w:t>及实施伙伴</w:t>
      </w:r>
      <w:r w:rsidR="00C0003E">
        <w:rPr>
          <w:rFonts w:ascii="思源黑体 CN Regular" w:eastAsia="思源黑体 CN Regular" w:hAnsi="思源黑体 CN Regular" w:hint="eastAsia"/>
          <w:szCs w:val="21"/>
        </w:rPr>
        <w:t>分享</w:t>
      </w:r>
      <w:r w:rsidRPr="00873865">
        <w:rPr>
          <w:rFonts w:ascii="思源黑体 CN Regular" w:eastAsia="思源黑体 CN Regular" w:hAnsi="思源黑体 CN Regular" w:hint="eastAsia"/>
          <w:szCs w:val="21"/>
        </w:rPr>
        <w:t>。根据需要，评估结果还</w:t>
      </w:r>
      <w:r w:rsidR="00B30C18" w:rsidRPr="00873865">
        <w:rPr>
          <w:rFonts w:ascii="思源黑体 CN Regular" w:eastAsia="思源黑体 CN Regular" w:hAnsi="思源黑体 CN Regular" w:hint="eastAsia"/>
          <w:szCs w:val="21"/>
        </w:rPr>
        <w:t>将</w:t>
      </w:r>
      <w:r w:rsidRPr="00873865">
        <w:rPr>
          <w:rFonts w:ascii="思源黑体 CN Regular" w:eastAsia="思源黑体 CN Regular" w:hAnsi="思源黑体 CN Regular" w:hint="eastAsia"/>
          <w:szCs w:val="21"/>
        </w:rPr>
        <w:t>向各级司法部门及相关政府部门、社区团体、学术研究机构、受益人分享，用于政策倡导、经验分享、服务改进、未来项目规划等目的。</w:t>
      </w:r>
    </w:p>
    <w:p w14:paraId="601E1673" w14:textId="77777777" w:rsidR="00C12C43" w:rsidRPr="00873865" w:rsidRDefault="00C12C43" w:rsidP="00DA6906">
      <w:pPr>
        <w:pStyle w:val="BodyText"/>
        <w:spacing w:before="0" w:after="120"/>
        <w:jc w:val="both"/>
        <w:rPr>
          <w:rFonts w:ascii="思源黑体 CN Regular" w:eastAsia="思源黑体 CN Regular" w:hAnsi="思源黑体 CN Regular" w:cs="宋体"/>
          <w:b w:val="0"/>
          <w:bCs w:val="0"/>
          <w:sz w:val="22"/>
          <w:szCs w:val="22"/>
          <w:lang w:eastAsia="zh-CN"/>
        </w:rPr>
      </w:pPr>
    </w:p>
    <w:p w14:paraId="0414CCBD" w14:textId="530B2880" w:rsidR="005C3121" w:rsidRPr="00873865" w:rsidRDefault="00EF3F6B">
      <w:pPr>
        <w:pStyle w:val="ListParagraph"/>
        <w:numPr>
          <w:ilvl w:val="0"/>
          <w:numId w:val="3"/>
        </w:numPr>
        <w:adjustRightInd w:val="0"/>
        <w:snapToGrid w:val="0"/>
        <w:spacing w:beforeLines="50" w:before="156" w:after="50"/>
        <w:contextualSpacing w:val="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b/>
          <w:color w:val="000000"/>
          <w:szCs w:val="21"/>
        </w:rPr>
        <w:t>评估</w:t>
      </w:r>
      <w:r w:rsidR="00C12C43" w:rsidRPr="00873865">
        <w:rPr>
          <w:rFonts w:ascii="思源黑体 CN Regular" w:eastAsia="思源黑体 CN Regular" w:hAnsi="思源黑体 CN Regular"/>
          <w:b/>
          <w:color w:val="000000"/>
          <w:szCs w:val="21"/>
        </w:rPr>
        <w:t>要求：</w:t>
      </w:r>
    </w:p>
    <w:p w14:paraId="2DC2CB6A" w14:textId="266B87B5" w:rsidR="005E0E8A" w:rsidRPr="00873865" w:rsidRDefault="00C12C43" w:rsidP="00F95E00">
      <w:pPr>
        <w:pStyle w:val="ListParagraph"/>
        <w:numPr>
          <w:ilvl w:val="1"/>
          <w:numId w:val="5"/>
        </w:numPr>
        <w:adjustRightInd w:val="0"/>
        <w:snapToGrid w:val="0"/>
        <w:spacing w:beforeLines="50" w:before="156" w:after="50"/>
        <w:contextualSpacing w:val="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color w:val="000000"/>
          <w:szCs w:val="21"/>
        </w:rPr>
        <w:t>研究方法：</w:t>
      </w:r>
      <w:r w:rsidRPr="00873865">
        <w:rPr>
          <w:rFonts w:ascii="思源黑体 CN Regular" w:eastAsia="思源黑体 CN Regular" w:hAnsi="思源黑体 CN Regular"/>
          <w:color w:val="000000"/>
          <w:szCs w:val="21"/>
        </w:rPr>
        <w:t>定量</w:t>
      </w:r>
      <w:r w:rsidR="00636763">
        <w:rPr>
          <w:rFonts w:ascii="思源黑体 CN Regular" w:eastAsia="思源黑体 CN Regular" w:hAnsi="思源黑体 CN Regular" w:hint="eastAsia"/>
          <w:color w:val="000000"/>
          <w:szCs w:val="21"/>
        </w:rPr>
        <w:t>方法</w:t>
      </w:r>
      <w:r w:rsidRPr="00873865">
        <w:rPr>
          <w:rFonts w:ascii="思源黑体 CN Regular" w:eastAsia="思源黑体 CN Regular" w:hAnsi="思源黑体 CN Regular"/>
          <w:color w:val="000000"/>
          <w:szCs w:val="21"/>
        </w:rPr>
        <w:t>与定性</w:t>
      </w:r>
      <w:r w:rsidR="00636763">
        <w:rPr>
          <w:rFonts w:ascii="思源黑体 CN Regular" w:eastAsia="思源黑体 CN Regular" w:hAnsi="思源黑体 CN Regular" w:hint="eastAsia"/>
          <w:color w:val="000000"/>
          <w:szCs w:val="21"/>
        </w:rPr>
        <w:t>方法</w:t>
      </w:r>
      <w:r w:rsidRPr="00873865">
        <w:rPr>
          <w:rFonts w:ascii="思源黑体 CN Regular" w:eastAsia="思源黑体 CN Regular" w:hAnsi="思源黑体 CN Regular"/>
          <w:color w:val="000000"/>
          <w:szCs w:val="21"/>
        </w:rPr>
        <w:t>相结合；</w:t>
      </w:r>
    </w:p>
    <w:p w14:paraId="4C65C254" w14:textId="6A2363EF" w:rsidR="00F95E00" w:rsidRPr="00873865" w:rsidRDefault="005E0E8A" w:rsidP="00F95E00">
      <w:pPr>
        <w:pStyle w:val="ListParagraph"/>
        <w:numPr>
          <w:ilvl w:val="1"/>
          <w:numId w:val="5"/>
        </w:numPr>
        <w:adjustRightInd w:val="0"/>
        <w:snapToGrid w:val="0"/>
        <w:spacing w:beforeLines="50" w:before="156" w:after="50"/>
        <w:contextualSpacing w:val="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color w:val="000000"/>
          <w:szCs w:val="21"/>
        </w:rPr>
        <w:t>数</w:t>
      </w:r>
      <w:r w:rsidR="00F95E00" w:rsidRPr="00873865">
        <w:rPr>
          <w:rFonts w:ascii="思源黑体 CN Regular" w:eastAsia="思源黑体 CN Regular" w:hAnsi="思源黑体 CN Regular" w:hint="eastAsia"/>
          <w:bCs/>
          <w:color w:val="000000"/>
          <w:szCs w:val="21"/>
        </w:rPr>
        <w:t>据收集：</w:t>
      </w:r>
    </w:p>
    <w:p w14:paraId="384C3992" w14:textId="782EB4D7" w:rsidR="004537E2" w:rsidRPr="00873865" w:rsidRDefault="005E0E8A" w:rsidP="005E0E8A">
      <w:pPr>
        <w:adjustRightInd w:val="0"/>
        <w:snapToGrid w:val="0"/>
        <w:spacing w:beforeLines="50" w:before="156" w:after="50"/>
        <w:ind w:firstLineChars="200" w:firstLine="420"/>
        <w:rPr>
          <w:rFonts w:ascii="思源黑体 CN Regular" w:eastAsia="思源黑体 CN Regular" w:hAnsi="思源黑体 CN Regular"/>
          <w:color w:val="000000"/>
          <w:szCs w:val="21"/>
        </w:rPr>
      </w:pPr>
      <w:r w:rsidRPr="00873865">
        <w:rPr>
          <w:rFonts w:ascii="思源黑体 CN Regular" w:eastAsia="思源黑体 CN Regular" w:hAnsi="思源黑体 CN Regular" w:hint="eastAsia"/>
          <w:color w:val="000000"/>
          <w:szCs w:val="21"/>
        </w:rPr>
        <w:t>评估团队根据实际需要及研究目标与救助儿童会共同确定样本与调研工具。</w:t>
      </w:r>
      <w:r w:rsidR="0092433D" w:rsidRPr="00873865">
        <w:rPr>
          <w:rFonts w:ascii="思源黑体 CN Regular" w:eastAsia="思源黑体 CN Regular" w:hAnsi="思源黑体 CN Regular" w:hint="eastAsia"/>
          <w:bCs/>
          <w:color w:val="000000"/>
          <w:szCs w:val="21"/>
        </w:rPr>
        <w:t>末</w:t>
      </w:r>
      <w:r w:rsidR="00B723B8" w:rsidRPr="00873865">
        <w:rPr>
          <w:rFonts w:ascii="思源黑体 CN Regular" w:eastAsia="思源黑体 CN Regular" w:hAnsi="思源黑体 CN Regular" w:hint="eastAsia"/>
          <w:bCs/>
          <w:color w:val="000000"/>
          <w:szCs w:val="21"/>
        </w:rPr>
        <w:t>期</w:t>
      </w:r>
      <w:r w:rsidR="0092433D" w:rsidRPr="00873865">
        <w:rPr>
          <w:rFonts w:ascii="思源黑体 CN Regular" w:eastAsia="思源黑体 CN Regular" w:hAnsi="思源黑体 CN Regular" w:hint="eastAsia"/>
          <w:bCs/>
          <w:color w:val="000000"/>
          <w:szCs w:val="21"/>
        </w:rPr>
        <w:t>评估</w:t>
      </w:r>
      <w:r w:rsidR="00975C76" w:rsidRPr="00873865">
        <w:rPr>
          <w:rFonts w:ascii="思源黑体 CN Regular" w:eastAsia="思源黑体 CN Regular" w:hAnsi="思源黑体 CN Regular" w:hint="eastAsia"/>
          <w:bCs/>
          <w:color w:val="000000"/>
          <w:szCs w:val="21"/>
        </w:rPr>
        <w:t>的数据收集</w:t>
      </w:r>
      <w:r w:rsidR="00B30C18" w:rsidRPr="00873865">
        <w:rPr>
          <w:rFonts w:ascii="思源黑体 CN Regular" w:eastAsia="思源黑体 CN Regular" w:hAnsi="思源黑体 CN Regular" w:hint="eastAsia"/>
          <w:bCs/>
          <w:color w:val="000000"/>
          <w:szCs w:val="21"/>
        </w:rPr>
        <w:t>可</w:t>
      </w:r>
      <w:r w:rsidR="00975C76" w:rsidRPr="00873865">
        <w:rPr>
          <w:rFonts w:ascii="思源黑体 CN Regular" w:eastAsia="思源黑体 CN Regular" w:hAnsi="思源黑体 CN Regular" w:hint="eastAsia"/>
          <w:bCs/>
          <w:color w:val="000000"/>
          <w:szCs w:val="21"/>
        </w:rPr>
        <w:t>采用</w:t>
      </w:r>
      <w:r w:rsidR="00B30C18" w:rsidRPr="00873865">
        <w:rPr>
          <w:rFonts w:ascii="思源黑体 CN Regular" w:eastAsia="思源黑体 CN Regular" w:hAnsi="思源黑体 CN Regular" w:hint="eastAsia"/>
          <w:bCs/>
          <w:color w:val="000000"/>
          <w:szCs w:val="21"/>
        </w:rPr>
        <w:t>包括但不限于</w:t>
      </w:r>
      <w:r w:rsidR="00975C76" w:rsidRPr="00873865">
        <w:rPr>
          <w:rFonts w:ascii="思源黑体 CN Regular" w:eastAsia="思源黑体 CN Regular" w:hAnsi="思源黑体 CN Regular" w:hint="eastAsia"/>
          <w:bCs/>
          <w:color w:val="000000"/>
          <w:szCs w:val="21"/>
        </w:rPr>
        <w:t>实地考察、查阅</w:t>
      </w:r>
      <w:r w:rsidR="002C0328" w:rsidRPr="00873865">
        <w:rPr>
          <w:rFonts w:ascii="思源黑体 CN Regular" w:eastAsia="思源黑体 CN Regular" w:hAnsi="思源黑体 CN Regular" w:hint="eastAsia"/>
          <w:bCs/>
          <w:color w:val="000000"/>
          <w:szCs w:val="21"/>
        </w:rPr>
        <w:t>项目</w:t>
      </w:r>
      <w:r w:rsidR="00975C76" w:rsidRPr="00873865">
        <w:rPr>
          <w:rFonts w:ascii="思源黑体 CN Regular" w:eastAsia="思源黑体 CN Regular" w:hAnsi="思源黑体 CN Regular" w:hint="eastAsia"/>
          <w:bCs/>
          <w:color w:val="000000"/>
          <w:szCs w:val="21"/>
        </w:rPr>
        <w:t>材料、焦点小组访谈、</w:t>
      </w:r>
      <w:r w:rsidR="00CC503F" w:rsidRPr="00873865">
        <w:rPr>
          <w:rFonts w:ascii="思源黑体 CN Regular" w:eastAsia="思源黑体 CN Regular" w:hAnsi="思源黑体 CN Regular" w:hint="eastAsia"/>
          <w:bCs/>
          <w:color w:val="000000"/>
          <w:szCs w:val="21"/>
        </w:rPr>
        <w:t>一对一</w:t>
      </w:r>
      <w:r w:rsidR="00975C76" w:rsidRPr="00873865">
        <w:rPr>
          <w:rFonts w:ascii="思源黑体 CN Regular" w:eastAsia="思源黑体 CN Regular" w:hAnsi="思源黑体 CN Regular" w:hint="eastAsia"/>
          <w:bCs/>
          <w:color w:val="000000"/>
          <w:szCs w:val="21"/>
        </w:rPr>
        <w:t>访谈</w:t>
      </w:r>
      <w:r w:rsidR="00311A01" w:rsidRPr="00873865">
        <w:rPr>
          <w:rFonts w:ascii="思源黑体 CN Regular" w:eastAsia="思源黑体 CN Regular" w:hAnsi="思源黑体 CN Regular" w:hint="eastAsia"/>
          <w:bCs/>
          <w:color w:val="000000"/>
          <w:szCs w:val="21"/>
        </w:rPr>
        <w:t>、个案故事</w:t>
      </w:r>
      <w:r w:rsidR="00134AF0" w:rsidRPr="00873865">
        <w:rPr>
          <w:rFonts w:ascii="思源黑体 CN Regular" w:eastAsia="思源黑体 CN Regular" w:hAnsi="思源黑体 CN Regular" w:hint="eastAsia"/>
          <w:bCs/>
          <w:color w:val="000000"/>
          <w:szCs w:val="21"/>
        </w:rPr>
        <w:t>、问卷调研</w:t>
      </w:r>
      <w:r w:rsidR="00F84AED" w:rsidRPr="00873865">
        <w:rPr>
          <w:rFonts w:ascii="思源黑体 CN Regular" w:eastAsia="思源黑体 CN Regular" w:hAnsi="思源黑体 CN Regular" w:hint="eastAsia"/>
          <w:bCs/>
          <w:color w:val="000000"/>
          <w:szCs w:val="21"/>
        </w:rPr>
        <w:t>等</w:t>
      </w:r>
      <w:r w:rsidR="0092433D" w:rsidRPr="00873865">
        <w:rPr>
          <w:rFonts w:ascii="思源黑体 CN Regular" w:eastAsia="思源黑体 CN Regular" w:hAnsi="思源黑体 CN Regular" w:hint="eastAsia"/>
          <w:bCs/>
          <w:color w:val="000000"/>
          <w:szCs w:val="21"/>
        </w:rPr>
        <w:t>方式</w:t>
      </w:r>
      <w:r w:rsidR="002C0328" w:rsidRPr="00873865">
        <w:rPr>
          <w:rFonts w:ascii="思源黑体 CN Regular" w:eastAsia="思源黑体 CN Regular" w:hAnsi="思源黑体 CN Regular" w:hint="eastAsia"/>
          <w:bCs/>
          <w:color w:val="000000"/>
          <w:szCs w:val="21"/>
        </w:rPr>
        <w:t>，</w:t>
      </w:r>
      <w:r w:rsidR="00311A01" w:rsidRPr="00873865">
        <w:rPr>
          <w:rFonts w:ascii="思源黑体 CN Regular" w:eastAsia="思源黑体 CN Regular" w:hAnsi="思源黑体 CN Regular" w:hint="eastAsia"/>
          <w:bCs/>
          <w:color w:val="000000"/>
          <w:szCs w:val="21"/>
        </w:rPr>
        <w:t>访谈/问卷调研</w:t>
      </w:r>
      <w:r w:rsidR="002C0328" w:rsidRPr="00873865">
        <w:rPr>
          <w:rFonts w:ascii="思源黑体 CN Regular" w:eastAsia="思源黑体 CN Regular" w:hAnsi="思源黑体 CN Regular" w:hint="eastAsia"/>
          <w:bCs/>
          <w:color w:val="000000"/>
          <w:szCs w:val="21"/>
        </w:rPr>
        <w:t>对象</w:t>
      </w:r>
      <w:r w:rsidR="00311A01" w:rsidRPr="00873865">
        <w:rPr>
          <w:rFonts w:ascii="思源黑体 CN Regular" w:eastAsia="思源黑体 CN Regular" w:hAnsi="思源黑体 CN Regular" w:hint="eastAsia"/>
          <w:bCs/>
          <w:color w:val="000000"/>
          <w:szCs w:val="21"/>
        </w:rPr>
        <w:t>可包括救助儿童会项目团队成员、执行伙伴工作人员、相关领域专家、各级司</w:t>
      </w:r>
      <w:r w:rsidR="00311A01" w:rsidRPr="00873865">
        <w:rPr>
          <w:rFonts w:ascii="思源黑体 CN Regular" w:eastAsia="思源黑体 CN Regular" w:hAnsi="思源黑体 CN Regular" w:hint="eastAsia"/>
          <w:bCs/>
          <w:color w:val="000000"/>
          <w:szCs w:val="21"/>
        </w:rPr>
        <w:lastRenderedPageBreak/>
        <w:t>法机关/政府机关工作人员、儿童及成人受益人</w:t>
      </w:r>
      <w:r w:rsidR="005E4AF3" w:rsidRPr="00873865">
        <w:rPr>
          <w:rFonts w:ascii="思源黑体 CN Regular" w:eastAsia="思源黑体 CN Regular" w:hAnsi="思源黑体 CN Regular" w:hint="eastAsia"/>
          <w:bCs/>
          <w:color w:val="000000"/>
          <w:szCs w:val="21"/>
        </w:rPr>
        <w:t>。</w:t>
      </w:r>
    </w:p>
    <w:p w14:paraId="2423E70D" w14:textId="6DEAA965" w:rsidR="004537E2" w:rsidRPr="00873865" w:rsidRDefault="004537E2" w:rsidP="004537E2">
      <w:pPr>
        <w:adjustRightInd w:val="0"/>
        <w:snapToGrid w:val="0"/>
        <w:spacing w:beforeLines="50" w:before="156" w:after="50"/>
        <w:ind w:firstLineChars="200" w:firstLine="420"/>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为支持评估的开展，救助儿童会将与实施伙伴协助组织实地考察、访谈</w:t>
      </w:r>
      <w:r w:rsidR="00311A01" w:rsidRPr="00873865">
        <w:rPr>
          <w:rFonts w:ascii="思源黑体 CN Regular" w:eastAsia="思源黑体 CN Regular" w:hAnsi="思源黑体 CN Regular" w:hint="eastAsia"/>
          <w:bCs/>
          <w:color w:val="000000"/>
          <w:szCs w:val="21"/>
        </w:rPr>
        <w:t>等活动</w:t>
      </w:r>
      <w:r w:rsidRPr="00873865">
        <w:rPr>
          <w:rFonts w:ascii="思源黑体 CN Regular" w:eastAsia="思源黑体 CN Regular" w:hAnsi="思源黑体 CN Regular" w:hint="eastAsia"/>
          <w:bCs/>
          <w:color w:val="000000"/>
          <w:szCs w:val="21"/>
        </w:rPr>
        <w:t>，并将向评估团队提供一系列</w:t>
      </w:r>
      <w:r w:rsidR="00BC1447" w:rsidRPr="00873865">
        <w:rPr>
          <w:rFonts w:ascii="思源黑体 CN Regular" w:eastAsia="思源黑体 CN Regular" w:hAnsi="思源黑体 CN Regular" w:hint="eastAsia"/>
          <w:bCs/>
          <w:color w:val="000000"/>
          <w:szCs w:val="21"/>
        </w:rPr>
        <w:t>已有的</w:t>
      </w:r>
      <w:r w:rsidRPr="00873865">
        <w:rPr>
          <w:rFonts w:ascii="思源黑体 CN Regular" w:eastAsia="思源黑体 CN Regular" w:hAnsi="思源黑体 CN Regular" w:hint="eastAsia"/>
          <w:bCs/>
          <w:color w:val="000000"/>
          <w:szCs w:val="21"/>
        </w:rPr>
        <w:t>项目设计、实施</w:t>
      </w:r>
      <w:r w:rsidR="00311A01" w:rsidRPr="00873865">
        <w:rPr>
          <w:rFonts w:ascii="思源黑体 CN Regular" w:eastAsia="思源黑体 CN Regular" w:hAnsi="思源黑体 CN Regular" w:hint="eastAsia"/>
          <w:bCs/>
          <w:color w:val="000000"/>
          <w:szCs w:val="21"/>
        </w:rPr>
        <w:t>及项目监测等</w:t>
      </w:r>
      <w:r w:rsidRPr="00873865">
        <w:rPr>
          <w:rFonts w:ascii="思源黑体 CN Regular" w:eastAsia="思源黑体 CN Regular" w:hAnsi="思源黑体 CN Regular" w:hint="eastAsia"/>
          <w:bCs/>
          <w:color w:val="000000"/>
          <w:szCs w:val="21"/>
        </w:rPr>
        <w:t>相关文件，包括但不限于：项目逻辑框架、基线</w:t>
      </w:r>
      <w:r w:rsidR="0092433D" w:rsidRPr="00873865">
        <w:rPr>
          <w:rFonts w:ascii="思源黑体 CN Regular" w:eastAsia="思源黑体 CN Regular" w:hAnsi="思源黑体 CN Regular" w:hint="eastAsia"/>
          <w:bCs/>
          <w:color w:val="000000"/>
          <w:szCs w:val="21"/>
        </w:rPr>
        <w:t>数据</w:t>
      </w:r>
      <w:r w:rsidRPr="00873865">
        <w:rPr>
          <w:rFonts w:ascii="思源黑体 CN Regular" w:eastAsia="思源黑体 CN Regular" w:hAnsi="思源黑体 CN Regular" w:hint="eastAsia"/>
          <w:bCs/>
          <w:color w:val="000000"/>
          <w:szCs w:val="21"/>
        </w:rPr>
        <w:t>汇总、项目进展报告、项目日常监测数据、项目相关产出及</w:t>
      </w:r>
      <w:r w:rsidR="0092433D" w:rsidRPr="00873865">
        <w:rPr>
          <w:rFonts w:ascii="思源黑体 CN Regular" w:eastAsia="思源黑体 CN Regular" w:hAnsi="思源黑体 CN Regular" w:hint="eastAsia"/>
          <w:bCs/>
          <w:color w:val="000000"/>
          <w:szCs w:val="21"/>
        </w:rPr>
        <w:t>项目宣传倡导</w:t>
      </w:r>
      <w:r w:rsidRPr="00873865">
        <w:rPr>
          <w:rFonts w:ascii="思源黑体 CN Regular" w:eastAsia="思源黑体 CN Regular" w:hAnsi="思源黑体 CN Regular" w:hint="eastAsia"/>
          <w:bCs/>
          <w:color w:val="000000"/>
          <w:szCs w:val="21"/>
        </w:rPr>
        <w:t>材料。</w:t>
      </w:r>
    </w:p>
    <w:p w14:paraId="4EF0FD72" w14:textId="6ABDBDAF" w:rsidR="004F5320" w:rsidRPr="00873865" w:rsidRDefault="003D4A32">
      <w:pPr>
        <w:pStyle w:val="ListParagraph"/>
        <w:numPr>
          <w:ilvl w:val="1"/>
          <w:numId w:val="5"/>
        </w:numPr>
        <w:adjustRightInd w:val="0"/>
        <w:snapToGrid w:val="0"/>
        <w:spacing w:beforeLines="50" w:before="156" w:after="50"/>
        <w:contextualSpacing w:val="0"/>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评估的开展</w:t>
      </w:r>
      <w:r w:rsidR="00E55958" w:rsidRPr="00873865">
        <w:rPr>
          <w:rFonts w:ascii="思源黑体 CN Regular" w:eastAsia="思源黑体 CN Regular" w:hAnsi="思源黑体 CN Regular" w:hint="eastAsia"/>
          <w:bCs/>
          <w:color w:val="000000"/>
          <w:szCs w:val="21"/>
        </w:rPr>
        <w:t>须是</w:t>
      </w:r>
      <w:r w:rsidRPr="00873865">
        <w:rPr>
          <w:rFonts w:ascii="思源黑体 CN Regular" w:eastAsia="思源黑体 CN Regular" w:hAnsi="思源黑体 CN Regular" w:hint="eastAsia"/>
          <w:bCs/>
          <w:color w:val="000000"/>
          <w:szCs w:val="21"/>
        </w:rPr>
        <w:t>符合伦理的、</w:t>
      </w:r>
      <w:r w:rsidR="00715F1F" w:rsidRPr="00873865">
        <w:rPr>
          <w:rFonts w:ascii="思源黑体 CN Regular" w:eastAsia="思源黑体 CN Regular" w:hAnsi="思源黑体 CN Regular" w:hint="eastAsia"/>
          <w:bCs/>
          <w:color w:val="000000"/>
          <w:szCs w:val="21"/>
        </w:rPr>
        <w:t>参与</w:t>
      </w:r>
      <w:r w:rsidRPr="00873865">
        <w:rPr>
          <w:rFonts w:ascii="思源黑体 CN Regular" w:eastAsia="思源黑体 CN Regular" w:hAnsi="思源黑体 CN Regular" w:hint="eastAsia"/>
          <w:bCs/>
          <w:color w:val="000000"/>
          <w:szCs w:val="21"/>
        </w:rPr>
        <w:t>的、</w:t>
      </w:r>
      <w:r w:rsidR="00715F1F" w:rsidRPr="00873865">
        <w:rPr>
          <w:rFonts w:ascii="思源黑体 CN Regular" w:eastAsia="思源黑体 CN Regular" w:hAnsi="思源黑体 CN Regular" w:hint="eastAsia"/>
          <w:bCs/>
          <w:color w:val="000000"/>
          <w:szCs w:val="21"/>
        </w:rPr>
        <w:t>包容</w:t>
      </w:r>
      <w:r w:rsidR="003420F5" w:rsidRPr="00873865">
        <w:rPr>
          <w:rFonts w:ascii="思源黑体 CN Regular" w:eastAsia="思源黑体 CN Regular" w:hAnsi="思源黑体 CN Regular" w:hint="eastAsia"/>
          <w:bCs/>
          <w:color w:val="000000"/>
          <w:szCs w:val="21"/>
        </w:rPr>
        <w:t>的</w:t>
      </w:r>
      <w:r w:rsidRPr="00873865">
        <w:rPr>
          <w:rFonts w:ascii="思源黑体 CN Regular" w:eastAsia="思源黑体 CN Regular" w:hAnsi="思源黑体 CN Regular" w:hint="eastAsia"/>
          <w:bCs/>
          <w:color w:val="000000"/>
          <w:szCs w:val="21"/>
        </w:rPr>
        <w:t>；</w:t>
      </w:r>
    </w:p>
    <w:p w14:paraId="6699A2BA" w14:textId="4EF6736C" w:rsidR="004F5320" w:rsidRPr="00873865" w:rsidRDefault="003420F5">
      <w:pPr>
        <w:pStyle w:val="ListParagraph"/>
        <w:numPr>
          <w:ilvl w:val="1"/>
          <w:numId w:val="5"/>
        </w:numPr>
        <w:adjustRightInd w:val="0"/>
        <w:snapToGrid w:val="0"/>
        <w:spacing w:beforeLines="50" w:before="156" w:after="50"/>
        <w:contextualSpacing w:val="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bCs/>
          <w:color w:val="000000"/>
          <w:szCs w:val="21"/>
        </w:rPr>
        <w:t>评估</w:t>
      </w:r>
      <w:r w:rsidR="00E55958" w:rsidRPr="00873865">
        <w:rPr>
          <w:rFonts w:ascii="思源黑体 CN Regular" w:eastAsia="思源黑体 CN Regular" w:hAnsi="思源黑体 CN Regular" w:hint="eastAsia"/>
          <w:bCs/>
          <w:color w:val="000000"/>
          <w:szCs w:val="21"/>
        </w:rPr>
        <w:t>活动</w:t>
      </w:r>
      <w:r w:rsidR="004F5320" w:rsidRPr="00873865">
        <w:rPr>
          <w:rFonts w:ascii="思源黑体 CN Regular" w:eastAsia="思源黑体 CN Regular" w:hAnsi="思源黑体 CN Regular" w:hint="eastAsia"/>
          <w:bCs/>
          <w:color w:val="000000"/>
          <w:szCs w:val="21"/>
        </w:rPr>
        <w:t>应</w:t>
      </w:r>
      <w:r w:rsidR="00A70602" w:rsidRPr="00873865">
        <w:rPr>
          <w:rFonts w:ascii="思源黑体 CN Regular" w:eastAsia="思源黑体 CN Regular" w:hAnsi="思源黑体 CN Regular" w:hint="eastAsia"/>
          <w:bCs/>
          <w:color w:val="000000"/>
          <w:szCs w:val="21"/>
        </w:rPr>
        <w:t>严格遵守中华人民共和国法律法规</w:t>
      </w:r>
      <w:r w:rsidR="004F5320" w:rsidRPr="00873865">
        <w:rPr>
          <w:rFonts w:ascii="思源黑体 CN Regular" w:eastAsia="思源黑体 CN Regular" w:hAnsi="思源黑体 CN Regular" w:hint="eastAsia"/>
          <w:bCs/>
          <w:color w:val="000000"/>
          <w:szCs w:val="21"/>
        </w:rPr>
        <w:t>；</w:t>
      </w:r>
    </w:p>
    <w:p w14:paraId="6B98B925" w14:textId="49ABF0C5" w:rsidR="00A70602" w:rsidRPr="00873865" w:rsidRDefault="003420F5">
      <w:pPr>
        <w:pStyle w:val="ListParagraph"/>
        <w:numPr>
          <w:ilvl w:val="1"/>
          <w:numId w:val="5"/>
        </w:numPr>
        <w:adjustRightInd w:val="0"/>
        <w:snapToGrid w:val="0"/>
        <w:spacing w:beforeLines="50" w:before="156" w:after="50"/>
        <w:contextualSpacing w:val="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bCs/>
          <w:color w:val="000000"/>
          <w:szCs w:val="21"/>
        </w:rPr>
        <w:t>评估</w:t>
      </w:r>
      <w:r w:rsidR="004F5320" w:rsidRPr="00873865">
        <w:rPr>
          <w:rFonts w:ascii="思源黑体 CN Regular" w:eastAsia="思源黑体 CN Regular" w:hAnsi="思源黑体 CN Regular" w:hint="eastAsia"/>
          <w:bCs/>
          <w:color w:val="000000"/>
          <w:szCs w:val="21"/>
        </w:rPr>
        <w:t>应</w:t>
      </w:r>
      <w:r w:rsidR="00A70602" w:rsidRPr="00873865">
        <w:rPr>
          <w:rFonts w:ascii="思源黑体 CN Regular" w:eastAsia="思源黑体 CN Regular" w:hAnsi="思源黑体 CN Regular" w:hint="eastAsia"/>
          <w:bCs/>
          <w:color w:val="000000"/>
          <w:szCs w:val="21"/>
        </w:rPr>
        <w:t>遵循救助儿童会《儿童保护政策》</w:t>
      </w:r>
      <w:r w:rsidR="00BC1447" w:rsidRPr="00873865">
        <w:rPr>
          <w:rFonts w:ascii="思源黑体 CN Regular" w:eastAsia="思源黑体 CN Regular" w:hAnsi="思源黑体 CN Regular" w:hint="eastAsia"/>
          <w:bCs/>
          <w:color w:val="000000"/>
          <w:szCs w:val="21"/>
        </w:rPr>
        <w:t>、</w:t>
      </w:r>
      <w:r w:rsidR="00A70602" w:rsidRPr="00873865">
        <w:rPr>
          <w:rFonts w:ascii="思源黑体 CN Regular" w:eastAsia="思源黑体 CN Regular" w:hAnsi="思源黑体 CN Regular" w:hint="eastAsia"/>
          <w:bCs/>
          <w:color w:val="000000"/>
          <w:szCs w:val="21"/>
        </w:rPr>
        <w:t>《反欺诈、贿赂和腐败政策》、《反人口贩卖与反现代奴隶政策》等相关政策；</w:t>
      </w:r>
    </w:p>
    <w:p w14:paraId="47688595" w14:textId="5C304C1E" w:rsidR="005C3121" w:rsidRPr="00873865" w:rsidRDefault="004F5320">
      <w:pPr>
        <w:pStyle w:val="ListParagraph"/>
        <w:numPr>
          <w:ilvl w:val="1"/>
          <w:numId w:val="5"/>
        </w:numPr>
        <w:adjustRightInd w:val="0"/>
        <w:snapToGrid w:val="0"/>
        <w:spacing w:beforeLines="50" w:before="156" w:after="50"/>
        <w:contextualSpacing w:val="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color w:val="000000"/>
          <w:szCs w:val="21"/>
        </w:rPr>
        <w:t>个人信息处理</w:t>
      </w:r>
      <w:r w:rsidR="003420F5" w:rsidRPr="00873865">
        <w:rPr>
          <w:rFonts w:ascii="思源黑体 CN Regular" w:eastAsia="思源黑体 CN Regular" w:hAnsi="思源黑体 CN Regular" w:hint="eastAsia"/>
          <w:color w:val="000000"/>
          <w:szCs w:val="21"/>
        </w:rPr>
        <w:t>应</w:t>
      </w:r>
      <w:r w:rsidR="00134AF0" w:rsidRPr="00873865">
        <w:rPr>
          <w:rFonts w:ascii="思源黑体 CN Regular" w:eastAsia="思源黑体 CN Regular" w:hAnsi="思源黑体 CN Regular" w:hint="eastAsia"/>
          <w:color w:val="000000"/>
          <w:szCs w:val="21"/>
        </w:rPr>
        <w:t>严格遵守相关</w:t>
      </w:r>
      <w:r w:rsidRPr="00873865">
        <w:rPr>
          <w:rFonts w:ascii="思源黑体 CN Regular" w:eastAsia="思源黑体 CN Regular" w:hAnsi="思源黑体 CN Regular" w:hint="eastAsia"/>
          <w:color w:val="000000"/>
          <w:szCs w:val="21"/>
        </w:rPr>
        <w:t>规定，评估团队需</w:t>
      </w:r>
      <w:r w:rsidR="00D43378" w:rsidRPr="00873865">
        <w:rPr>
          <w:rFonts w:ascii="思源黑体 CN Regular" w:eastAsia="思源黑体 CN Regular" w:hAnsi="思源黑体 CN Regular" w:hint="eastAsia"/>
          <w:color w:val="000000"/>
          <w:szCs w:val="21"/>
        </w:rPr>
        <w:t>采</w:t>
      </w:r>
      <w:r w:rsidR="00DE1025" w:rsidRPr="00873865">
        <w:rPr>
          <w:rFonts w:ascii="思源黑体 CN Regular" w:eastAsia="思源黑体 CN Regular" w:hAnsi="思源黑体 CN Regular" w:hint="eastAsia"/>
          <w:color w:val="000000"/>
          <w:szCs w:val="21"/>
        </w:rPr>
        <w:t>取</w:t>
      </w:r>
      <w:r w:rsidRPr="00873865">
        <w:rPr>
          <w:rFonts w:ascii="思源黑体 CN Regular" w:eastAsia="思源黑体 CN Regular" w:hAnsi="思源黑体 CN Regular" w:hint="eastAsia"/>
          <w:color w:val="000000"/>
          <w:szCs w:val="21"/>
        </w:rPr>
        <w:t>适当的个人信息</w:t>
      </w:r>
      <w:r w:rsidR="003420F5" w:rsidRPr="00873865">
        <w:rPr>
          <w:rFonts w:ascii="思源黑体 CN Regular" w:eastAsia="思源黑体 CN Regular" w:hAnsi="思源黑体 CN Regular" w:hint="eastAsia"/>
          <w:color w:val="000000"/>
          <w:szCs w:val="21"/>
        </w:rPr>
        <w:t>保护</w:t>
      </w:r>
      <w:r w:rsidRPr="00873865">
        <w:rPr>
          <w:rFonts w:ascii="思源黑体 CN Regular" w:eastAsia="思源黑体 CN Regular" w:hAnsi="思源黑体 CN Regular" w:hint="eastAsia"/>
          <w:color w:val="000000"/>
          <w:szCs w:val="21"/>
        </w:rPr>
        <w:t>政策</w:t>
      </w:r>
      <w:r w:rsidR="003420F5" w:rsidRPr="00873865">
        <w:rPr>
          <w:rFonts w:ascii="思源黑体 CN Regular" w:eastAsia="思源黑体 CN Regular" w:hAnsi="思源黑体 CN Regular" w:hint="eastAsia"/>
          <w:color w:val="000000"/>
          <w:szCs w:val="21"/>
        </w:rPr>
        <w:t>与措施</w:t>
      </w:r>
      <w:r w:rsidRPr="00873865">
        <w:rPr>
          <w:rFonts w:ascii="思源黑体 CN Regular" w:eastAsia="思源黑体 CN Regular" w:hAnsi="思源黑体 CN Regular" w:hint="eastAsia"/>
          <w:color w:val="000000"/>
          <w:szCs w:val="21"/>
        </w:rPr>
        <w:t>；</w:t>
      </w:r>
    </w:p>
    <w:p w14:paraId="44756E03" w14:textId="03BA3992" w:rsidR="00EF3F6B" w:rsidRPr="00873865" w:rsidRDefault="003420F5" w:rsidP="00EF3F6B">
      <w:pPr>
        <w:pStyle w:val="ListParagraph"/>
        <w:numPr>
          <w:ilvl w:val="1"/>
          <w:numId w:val="5"/>
        </w:numPr>
        <w:adjustRightInd w:val="0"/>
        <w:snapToGrid w:val="0"/>
        <w:spacing w:beforeLines="50" w:before="156" w:after="50"/>
        <w:contextualSpacing w:val="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color w:val="000000"/>
          <w:szCs w:val="21"/>
        </w:rPr>
        <w:t>研究团队需配合救助儿童会的伦理审查要求，救助儿童会各团队提供必要的协助；</w:t>
      </w:r>
    </w:p>
    <w:p w14:paraId="12921C4E" w14:textId="26529A8B" w:rsidR="005E0E8A" w:rsidRPr="00873865" w:rsidRDefault="005E0E8A" w:rsidP="005E0E8A">
      <w:pPr>
        <w:adjustRightInd w:val="0"/>
        <w:snapToGrid w:val="0"/>
        <w:spacing w:beforeLines="50" w:before="156" w:after="50"/>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bCs/>
          <w:color w:val="000000"/>
          <w:szCs w:val="21"/>
        </w:rPr>
        <w:t xml:space="preserve">2.7 </w:t>
      </w:r>
      <w:r w:rsidR="00D43378" w:rsidRPr="00873865">
        <w:rPr>
          <w:rFonts w:ascii="思源黑体 CN Regular" w:eastAsia="思源黑体 CN Regular" w:hAnsi="思源黑体 CN Regular" w:hint="eastAsia"/>
          <w:bCs/>
          <w:color w:val="000000"/>
          <w:szCs w:val="21"/>
        </w:rPr>
        <w:t>救助儿童会重视</w:t>
      </w:r>
      <w:r w:rsidR="00DE1025" w:rsidRPr="00873865">
        <w:rPr>
          <w:rFonts w:ascii="思源黑体 CN Regular" w:eastAsia="思源黑体 CN Regular" w:hAnsi="思源黑体 CN Regular" w:hint="eastAsia"/>
          <w:bCs/>
          <w:color w:val="000000"/>
          <w:szCs w:val="21"/>
        </w:rPr>
        <w:t>评估过程中的有意义的、安全的、自愿的、包容的儿童参与，</w:t>
      </w:r>
      <w:r w:rsidR="00BC1447" w:rsidRPr="00873865">
        <w:rPr>
          <w:rFonts w:ascii="思源黑体 CN Regular" w:eastAsia="思源黑体 CN Regular" w:hAnsi="思源黑体 CN Regular" w:hint="eastAsia"/>
          <w:bCs/>
          <w:color w:val="000000"/>
          <w:szCs w:val="21"/>
        </w:rPr>
        <w:t>在评估设计与执行过程中，评估团队应</w:t>
      </w:r>
      <w:r w:rsidR="00E31357">
        <w:rPr>
          <w:rFonts w:ascii="思源黑体 CN Regular" w:eastAsia="思源黑体 CN Regular" w:hAnsi="思源黑体 CN Regular" w:hint="eastAsia"/>
          <w:bCs/>
          <w:color w:val="000000"/>
          <w:szCs w:val="21"/>
        </w:rPr>
        <w:t>尽可能与</w:t>
      </w:r>
      <w:r w:rsidR="00BC1447" w:rsidRPr="00873865">
        <w:rPr>
          <w:rFonts w:ascii="思源黑体 CN Regular" w:eastAsia="思源黑体 CN Regular" w:hAnsi="思源黑体 CN Regular" w:hint="eastAsia"/>
          <w:bCs/>
          <w:color w:val="000000"/>
          <w:szCs w:val="21"/>
        </w:rPr>
        <w:t>救助儿童会项目团队一</w:t>
      </w:r>
      <w:r w:rsidR="00E31357">
        <w:rPr>
          <w:rFonts w:ascii="思源黑体 CN Regular" w:eastAsia="思源黑体 CN Regular" w:hAnsi="思源黑体 CN Regular" w:hint="eastAsia"/>
          <w:bCs/>
          <w:color w:val="000000"/>
          <w:szCs w:val="21"/>
        </w:rPr>
        <w:t>同</w:t>
      </w:r>
      <w:r w:rsidR="00BC1447" w:rsidRPr="00873865">
        <w:rPr>
          <w:rFonts w:ascii="思源黑体 CN Regular" w:eastAsia="思源黑体 CN Regular" w:hAnsi="思源黑体 CN Regular" w:hint="eastAsia"/>
          <w:bCs/>
          <w:color w:val="000000"/>
          <w:szCs w:val="21"/>
        </w:rPr>
        <w:t>采取适宜方式听取儿童的意见与反馈、邀请儿童参与，</w:t>
      </w:r>
      <w:r w:rsidRPr="00873865">
        <w:rPr>
          <w:rFonts w:ascii="思源黑体 CN Regular" w:eastAsia="思源黑体 CN Regular" w:hAnsi="思源黑体 CN Regular" w:hint="eastAsia"/>
          <w:bCs/>
          <w:color w:val="000000"/>
          <w:szCs w:val="21"/>
        </w:rPr>
        <w:t>儿童参与</w:t>
      </w:r>
      <w:r w:rsidR="00E31357">
        <w:rPr>
          <w:rFonts w:ascii="思源黑体 CN Regular" w:eastAsia="思源黑体 CN Regular" w:hAnsi="思源黑体 CN Regular" w:hint="eastAsia"/>
          <w:bCs/>
          <w:color w:val="000000"/>
          <w:szCs w:val="21"/>
        </w:rPr>
        <w:t>均</w:t>
      </w:r>
      <w:r w:rsidRPr="00873865">
        <w:rPr>
          <w:rFonts w:ascii="思源黑体 CN Regular" w:eastAsia="思源黑体 CN Regular" w:hAnsi="思源黑体 CN Regular" w:hint="eastAsia"/>
          <w:bCs/>
          <w:color w:val="000000"/>
          <w:szCs w:val="21"/>
        </w:rPr>
        <w:t>应严格</w:t>
      </w:r>
      <w:r w:rsidR="00E31357">
        <w:rPr>
          <w:rFonts w:ascii="思源黑体 CN Regular" w:eastAsia="思源黑体 CN Regular" w:hAnsi="思源黑体 CN Regular" w:hint="eastAsia"/>
          <w:bCs/>
          <w:color w:val="000000"/>
          <w:szCs w:val="21"/>
        </w:rPr>
        <w:t>遵循以下</w:t>
      </w:r>
      <w:r w:rsidRPr="00873865">
        <w:rPr>
          <w:rFonts w:ascii="思源黑体 CN Regular" w:eastAsia="思源黑体 CN Regular" w:hAnsi="思源黑体 CN Regular" w:hint="eastAsia"/>
          <w:bCs/>
          <w:color w:val="000000"/>
          <w:szCs w:val="21"/>
        </w:rPr>
        <w:t>要求：</w:t>
      </w:r>
    </w:p>
    <w:p w14:paraId="30C36B6C" w14:textId="6CDF6A1F" w:rsidR="005E0E8A" w:rsidRPr="00873865" w:rsidRDefault="005E0E8A" w:rsidP="005E0E8A">
      <w:pPr>
        <w:pStyle w:val="ListParagraph"/>
        <w:numPr>
          <w:ilvl w:val="0"/>
          <w:numId w:val="27"/>
        </w:numPr>
        <w:adjustRightInd w:val="0"/>
        <w:snapToGrid w:val="0"/>
        <w:spacing w:beforeLines="50" w:before="156" w:after="50"/>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按要求取得儿童及其照料者的知情同意；</w:t>
      </w:r>
    </w:p>
    <w:p w14:paraId="2BB4F05A" w14:textId="0F6D2C1B" w:rsidR="005E0E8A" w:rsidRPr="00873865" w:rsidRDefault="005E0E8A" w:rsidP="005E0E8A">
      <w:pPr>
        <w:pStyle w:val="ListParagraph"/>
        <w:numPr>
          <w:ilvl w:val="0"/>
          <w:numId w:val="27"/>
        </w:numPr>
        <w:adjustRightInd w:val="0"/>
        <w:snapToGrid w:val="0"/>
        <w:spacing w:beforeLines="50" w:before="156" w:after="50"/>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数据收集方法应适应儿童年龄和性别；</w:t>
      </w:r>
    </w:p>
    <w:p w14:paraId="4173716C" w14:textId="402744A3" w:rsidR="005E0E8A" w:rsidRPr="00873865" w:rsidRDefault="005E0E8A" w:rsidP="005E0E8A">
      <w:pPr>
        <w:pStyle w:val="ListParagraph"/>
        <w:numPr>
          <w:ilvl w:val="0"/>
          <w:numId w:val="27"/>
        </w:numPr>
        <w:adjustRightInd w:val="0"/>
        <w:snapToGrid w:val="0"/>
        <w:spacing w:beforeLines="50" w:before="156" w:after="50"/>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为参与的儿童提供一个安全、舒适、鼓励表达的空间；</w:t>
      </w:r>
    </w:p>
    <w:p w14:paraId="70DB7748" w14:textId="4AC40A5E" w:rsidR="00D43378" w:rsidRPr="00873865" w:rsidRDefault="00DE1025" w:rsidP="005E0E8A">
      <w:pPr>
        <w:pStyle w:val="ListParagraph"/>
        <w:numPr>
          <w:ilvl w:val="0"/>
          <w:numId w:val="27"/>
        </w:numPr>
        <w:adjustRightInd w:val="0"/>
        <w:snapToGrid w:val="0"/>
        <w:spacing w:beforeLines="50" w:before="156" w:after="50"/>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考虑到项目涉及的</w:t>
      </w:r>
      <w:r w:rsidR="00C0003E">
        <w:rPr>
          <w:rFonts w:ascii="思源黑体 CN Regular" w:eastAsia="思源黑体 CN Regular" w:hAnsi="思源黑体 CN Regular" w:hint="eastAsia"/>
          <w:bCs/>
          <w:color w:val="000000"/>
          <w:szCs w:val="21"/>
        </w:rPr>
        <w:t>部分</w:t>
      </w:r>
      <w:r w:rsidRPr="00873865">
        <w:rPr>
          <w:rFonts w:ascii="思源黑体 CN Regular" w:eastAsia="思源黑体 CN Regular" w:hAnsi="思源黑体 CN Regular" w:hint="eastAsia"/>
          <w:bCs/>
          <w:color w:val="000000"/>
          <w:szCs w:val="21"/>
        </w:rPr>
        <w:t>受益儿童群体的敏感性，</w:t>
      </w:r>
      <w:r w:rsidR="005E0E8A" w:rsidRPr="00873865">
        <w:rPr>
          <w:rFonts w:ascii="思源黑体 CN Regular" w:eastAsia="思源黑体 CN Regular" w:hAnsi="思源黑体 CN Regular" w:hint="eastAsia"/>
          <w:bCs/>
          <w:color w:val="000000"/>
          <w:szCs w:val="21"/>
        </w:rPr>
        <w:t>需</w:t>
      </w:r>
      <w:r w:rsidR="00BC1447" w:rsidRPr="00873865">
        <w:rPr>
          <w:rFonts w:ascii="思源黑体 CN Regular" w:eastAsia="思源黑体 CN Regular" w:hAnsi="思源黑体 CN Regular" w:hint="eastAsia"/>
          <w:bCs/>
          <w:color w:val="000000"/>
          <w:szCs w:val="21"/>
        </w:rPr>
        <w:t>经全面评估</w:t>
      </w:r>
      <w:r w:rsidR="005E0E8A" w:rsidRPr="00873865">
        <w:rPr>
          <w:rFonts w:ascii="思源黑体 CN Regular" w:eastAsia="思源黑体 CN Regular" w:hAnsi="思源黑体 CN Regular" w:hint="eastAsia"/>
          <w:bCs/>
          <w:color w:val="000000"/>
          <w:szCs w:val="21"/>
        </w:rPr>
        <w:t>确认</w:t>
      </w:r>
      <w:r w:rsidR="00BC1447" w:rsidRPr="00873865">
        <w:rPr>
          <w:rFonts w:ascii="思源黑体 CN Regular" w:eastAsia="思源黑体 CN Regular" w:hAnsi="思源黑体 CN Regular" w:hint="eastAsia"/>
          <w:bCs/>
          <w:color w:val="000000"/>
          <w:szCs w:val="21"/>
        </w:rPr>
        <w:t>无风险的前提下</w:t>
      </w:r>
      <w:r w:rsidR="005E0E8A" w:rsidRPr="00873865">
        <w:rPr>
          <w:rFonts w:ascii="思源黑体 CN Regular" w:eastAsia="思源黑体 CN Regular" w:hAnsi="思源黑体 CN Regular" w:hint="eastAsia"/>
          <w:bCs/>
          <w:color w:val="000000"/>
          <w:szCs w:val="21"/>
        </w:rPr>
        <w:t>才可邀请</w:t>
      </w:r>
      <w:r w:rsidR="00E31357">
        <w:rPr>
          <w:rFonts w:ascii="思源黑体 CN Regular" w:eastAsia="思源黑体 CN Regular" w:hAnsi="思源黑体 CN Regular" w:hint="eastAsia"/>
          <w:bCs/>
          <w:color w:val="000000"/>
          <w:szCs w:val="21"/>
        </w:rPr>
        <w:t>受侵害</w:t>
      </w:r>
      <w:r w:rsidR="00C0003E">
        <w:rPr>
          <w:rFonts w:ascii="思源黑体 CN Regular" w:eastAsia="思源黑体 CN Regular" w:hAnsi="思源黑体 CN Regular" w:hint="eastAsia"/>
          <w:bCs/>
          <w:color w:val="000000"/>
          <w:szCs w:val="21"/>
        </w:rPr>
        <w:t>儿童</w:t>
      </w:r>
      <w:r w:rsidRPr="00873865">
        <w:rPr>
          <w:rFonts w:ascii="思源黑体 CN Regular" w:eastAsia="思源黑体 CN Regular" w:hAnsi="思源黑体 CN Regular" w:hint="eastAsia"/>
          <w:bCs/>
          <w:color w:val="000000"/>
          <w:szCs w:val="21"/>
        </w:rPr>
        <w:t>作为本次评估的调研对象</w:t>
      </w:r>
      <w:r w:rsidR="005E0E8A" w:rsidRPr="00873865">
        <w:rPr>
          <w:rFonts w:ascii="思源黑体 CN Regular" w:eastAsia="思源黑体 CN Regular" w:hAnsi="思源黑体 CN Regular" w:hint="eastAsia"/>
          <w:bCs/>
          <w:color w:val="000000"/>
          <w:szCs w:val="21"/>
        </w:rPr>
        <w:t>；</w:t>
      </w:r>
    </w:p>
    <w:p w14:paraId="22B50CF4" w14:textId="3A4F7D1E" w:rsidR="005E0E8A" w:rsidRPr="00873865" w:rsidRDefault="005E0E8A" w:rsidP="005E0E8A">
      <w:pPr>
        <w:pStyle w:val="ListParagraph"/>
        <w:numPr>
          <w:ilvl w:val="0"/>
          <w:numId w:val="27"/>
        </w:numPr>
        <w:adjustRightInd w:val="0"/>
        <w:snapToGrid w:val="0"/>
        <w:spacing w:beforeLines="50" w:before="156" w:after="50"/>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评估过程中出现任何儿童保护问题或风险，需</w:t>
      </w:r>
      <w:r w:rsidR="00134AF0" w:rsidRPr="00873865">
        <w:rPr>
          <w:rFonts w:ascii="思源黑体 CN Regular" w:eastAsia="思源黑体 CN Regular" w:hAnsi="思源黑体 CN Regular" w:hint="eastAsia"/>
          <w:bCs/>
          <w:color w:val="000000"/>
          <w:szCs w:val="21"/>
        </w:rPr>
        <w:t>立即启动</w:t>
      </w:r>
      <w:r w:rsidRPr="00873865">
        <w:rPr>
          <w:rFonts w:ascii="思源黑体 CN Regular" w:eastAsia="思源黑体 CN Regular" w:hAnsi="思源黑体 CN Regular" w:hint="eastAsia"/>
          <w:bCs/>
          <w:color w:val="000000"/>
          <w:szCs w:val="21"/>
        </w:rPr>
        <w:t>转介机制；</w:t>
      </w:r>
    </w:p>
    <w:p w14:paraId="73AF485D" w14:textId="77777777" w:rsidR="00C12C43" w:rsidRPr="00873865" w:rsidRDefault="00C12C43" w:rsidP="00C12C43">
      <w:pPr>
        <w:adjustRightInd w:val="0"/>
        <w:snapToGrid w:val="0"/>
        <w:spacing w:beforeLines="50" w:before="156" w:after="50"/>
        <w:rPr>
          <w:rFonts w:ascii="思源黑体 CN Regular" w:eastAsia="思源黑体 CN Regular" w:hAnsi="思源黑体 CN Regular"/>
          <w:b/>
          <w:color w:val="000000"/>
          <w:szCs w:val="21"/>
        </w:rPr>
      </w:pPr>
    </w:p>
    <w:p w14:paraId="085D2B0B" w14:textId="2DE81EE2" w:rsidR="00D16FD4" w:rsidRPr="00873865" w:rsidRDefault="00E55958" w:rsidP="00D16FD4">
      <w:pPr>
        <w:pStyle w:val="ListParagraph"/>
        <w:numPr>
          <w:ilvl w:val="0"/>
          <w:numId w:val="3"/>
        </w:numPr>
        <w:adjustRightInd w:val="0"/>
        <w:snapToGrid w:val="0"/>
        <w:spacing w:beforeLines="50" w:before="156" w:after="5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b/>
          <w:color w:val="000000"/>
          <w:szCs w:val="21"/>
        </w:rPr>
        <w:t>评估期待</w:t>
      </w:r>
      <w:r w:rsidR="00D16FD4" w:rsidRPr="00873865">
        <w:rPr>
          <w:rFonts w:ascii="思源黑体 CN Regular" w:eastAsia="思源黑体 CN Regular" w:hAnsi="思源黑体 CN Regular" w:hint="eastAsia"/>
          <w:b/>
          <w:color w:val="000000"/>
          <w:szCs w:val="21"/>
        </w:rPr>
        <w:t>产出</w:t>
      </w:r>
    </w:p>
    <w:p w14:paraId="0DD9E1C1" w14:textId="237B3B28" w:rsidR="00E31357" w:rsidRDefault="00EF3F6B" w:rsidP="00E31357">
      <w:pPr>
        <w:pStyle w:val="ListParagraph"/>
        <w:numPr>
          <w:ilvl w:val="0"/>
          <w:numId w:val="34"/>
        </w:numPr>
        <w:adjustRightInd w:val="0"/>
        <w:snapToGrid w:val="0"/>
        <w:spacing w:beforeLines="50" w:before="156" w:after="50"/>
        <w:rPr>
          <w:rFonts w:ascii="思源黑体 CN Regular" w:eastAsia="思源黑体 CN Regular" w:hAnsi="思源黑体 CN Regular"/>
          <w:bCs/>
          <w:color w:val="000000"/>
          <w:szCs w:val="21"/>
        </w:rPr>
      </w:pPr>
      <w:r w:rsidRPr="00E31357">
        <w:rPr>
          <w:rFonts w:ascii="思源黑体 CN Regular" w:eastAsia="思源黑体 CN Regular" w:hAnsi="思源黑体 CN Regular" w:hint="eastAsia"/>
          <w:bCs/>
          <w:color w:val="000000"/>
          <w:szCs w:val="21"/>
        </w:rPr>
        <w:t>末期评估报告初稿一份（中文）</w:t>
      </w:r>
      <w:r w:rsidR="00BC107B">
        <w:rPr>
          <w:rFonts w:ascii="思源黑体 CN Regular" w:eastAsia="思源黑体 CN Regular" w:hAnsi="思源黑体 CN Regular" w:hint="eastAsia"/>
          <w:bCs/>
          <w:color w:val="000000"/>
          <w:szCs w:val="21"/>
        </w:rPr>
        <w:t>；</w:t>
      </w:r>
    </w:p>
    <w:p w14:paraId="62E7D1EF" w14:textId="2021D079" w:rsidR="00E31357" w:rsidRDefault="00EF3F6B" w:rsidP="00E31357">
      <w:pPr>
        <w:pStyle w:val="ListParagraph"/>
        <w:numPr>
          <w:ilvl w:val="0"/>
          <w:numId w:val="34"/>
        </w:numPr>
        <w:adjustRightInd w:val="0"/>
        <w:snapToGrid w:val="0"/>
        <w:spacing w:beforeLines="50" w:before="156" w:after="50"/>
        <w:rPr>
          <w:rFonts w:ascii="思源黑体 CN Regular" w:eastAsia="思源黑体 CN Regular" w:hAnsi="思源黑体 CN Regular"/>
          <w:bCs/>
          <w:color w:val="000000"/>
          <w:szCs w:val="21"/>
        </w:rPr>
      </w:pPr>
      <w:r w:rsidRPr="00E31357">
        <w:rPr>
          <w:rFonts w:ascii="思源黑体 CN Regular" w:eastAsia="思源黑体 CN Regular" w:hAnsi="思源黑体 CN Regular" w:hint="eastAsia"/>
          <w:bCs/>
          <w:color w:val="000000"/>
          <w:szCs w:val="21"/>
        </w:rPr>
        <w:t>末期评估报告终稿一份（中</w:t>
      </w:r>
      <w:r w:rsidR="00A408E2">
        <w:rPr>
          <w:rFonts w:ascii="思源黑体 CN Regular" w:eastAsia="思源黑体 CN Regular" w:hAnsi="思源黑体 CN Regular" w:hint="eastAsia"/>
          <w:bCs/>
          <w:color w:val="000000"/>
          <w:szCs w:val="21"/>
        </w:rPr>
        <w:t>英</w:t>
      </w:r>
      <w:r w:rsidRPr="00E31357">
        <w:rPr>
          <w:rFonts w:ascii="思源黑体 CN Regular" w:eastAsia="思源黑体 CN Regular" w:hAnsi="思源黑体 CN Regular" w:hint="eastAsia"/>
          <w:bCs/>
          <w:color w:val="000000"/>
          <w:szCs w:val="21"/>
        </w:rPr>
        <w:t>文</w:t>
      </w:r>
      <w:r w:rsidR="0092433D" w:rsidRPr="00E31357">
        <w:rPr>
          <w:rFonts w:ascii="思源黑体 CN Regular" w:eastAsia="思源黑体 CN Regular" w:hAnsi="思源黑体 CN Regular" w:hint="eastAsia"/>
          <w:bCs/>
          <w:color w:val="000000"/>
          <w:szCs w:val="21"/>
        </w:rPr>
        <w:t>）；</w:t>
      </w:r>
    </w:p>
    <w:p w14:paraId="65955DE6" w14:textId="77777777" w:rsidR="00E31357" w:rsidRDefault="00F7280E" w:rsidP="00E31357">
      <w:pPr>
        <w:pStyle w:val="ListParagraph"/>
        <w:numPr>
          <w:ilvl w:val="0"/>
          <w:numId w:val="34"/>
        </w:numPr>
        <w:adjustRightInd w:val="0"/>
        <w:snapToGrid w:val="0"/>
        <w:spacing w:beforeLines="50" w:before="156" w:after="50"/>
        <w:rPr>
          <w:rFonts w:ascii="思源黑体 CN Regular" w:eastAsia="思源黑体 CN Regular" w:hAnsi="思源黑体 CN Regular"/>
          <w:bCs/>
          <w:color w:val="000000"/>
          <w:szCs w:val="21"/>
        </w:rPr>
      </w:pPr>
      <w:r w:rsidRPr="00E31357">
        <w:rPr>
          <w:rFonts w:ascii="思源黑体 CN Regular" w:eastAsia="思源黑体 CN Regular" w:hAnsi="思源黑体 CN Regular" w:hint="eastAsia"/>
          <w:bCs/>
          <w:color w:val="000000"/>
          <w:szCs w:val="21"/>
        </w:rPr>
        <w:t>末期评估汇报</w:t>
      </w:r>
      <w:r w:rsidR="00BC1447" w:rsidRPr="00E31357">
        <w:rPr>
          <w:rFonts w:ascii="思源黑体 CN Regular" w:eastAsia="思源黑体 CN Regular" w:hAnsi="思源黑体 CN Regular" w:hint="eastAsia"/>
          <w:bCs/>
          <w:color w:val="000000"/>
          <w:szCs w:val="21"/>
        </w:rPr>
        <w:t>摘要与</w:t>
      </w:r>
      <w:r w:rsidR="0021308C" w:rsidRPr="00E31357">
        <w:rPr>
          <w:rFonts w:ascii="思源黑体 CN Regular" w:eastAsia="思源黑体 CN Regular" w:hAnsi="思源黑体 CN Regular" w:hint="eastAsia"/>
          <w:bCs/>
          <w:color w:val="000000"/>
          <w:szCs w:val="21"/>
        </w:rPr>
        <w:t>汇报</w:t>
      </w:r>
      <w:r w:rsidRPr="00E31357">
        <w:rPr>
          <w:rFonts w:ascii="思源黑体 CN Regular" w:eastAsia="思源黑体 CN Regular" w:hAnsi="思源黑体 CN Regular" w:hint="eastAsia"/>
          <w:bCs/>
          <w:color w:val="000000"/>
          <w:szCs w:val="21"/>
        </w:rPr>
        <w:t>P</w:t>
      </w:r>
      <w:r w:rsidRPr="00E31357">
        <w:rPr>
          <w:rFonts w:ascii="思源黑体 CN Regular" w:eastAsia="思源黑体 CN Regular" w:hAnsi="思源黑体 CN Regular"/>
          <w:bCs/>
          <w:color w:val="000000"/>
          <w:szCs w:val="21"/>
        </w:rPr>
        <w:t>PT</w:t>
      </w:r>
      <w:r w:rsidRPr="00E31357">
        <w:rPr>
          <w:rFonts w:ascii="思源黑体 CN Regular" w:eastAsia="思源黑体 CN Regular" w:hAnsi="思源黑体 CN Regular" w:hint="eastAsia"/>
          <w:bCs/>
          <w:color w:val="000000"/>
          <w:szCs w:val="21"/>
        </w:rPr>
        <w:t>，</w:t>
      </w:r>
      <w:r w:rsidR="00E55958" w:rsidRPr="00E31357">
        <w:rPr>
          <w:rFonts w:ascii="思源黑体 CN Regular" w:eastAsia="思源黑体 CN Regular" w:hAnsi="思源黑体 CN Regular" w:hint="eastAsia"/>
          <w:bCs/>
          <w:color w:val="000000"/>
          <w:szCs w:val="21"/>
        </w:rPr>
        <w:t>需</w:t>
      </w:r>
      <w:r w:rsidRPr="00E31357">
        <w:rPr>
          <w:rFonts w:ascii="思源黑体 CN Regular" w:eastAsia="思源黑体 CN Regular" w:hAnsi="思源黑体 CN Regular" w:hint="eastAsia"/>
          <w:bCs/>
          <w:color w:val="000000"/>
          <w:szCs w:val="21"/>
        </w:rPr>
        <w:t>包含末期评估报告中的主要发现与项目建议（中</w:t>
      </w:r>
      <w:r w:rsidR="0021308C" w:rsidRPr="00E31357">
        <w:rPr>
          <w:rFonts w:ascii="思源黑体 CN Regular" w:eastAsia="思源黑体 CN Regular" w:hAnsi="思源黑体 CN Regular" w:hint="eastAsia"/>
          <w:bCs/>
          <w:color w:val="000000"/>
          <w:szCs w:val="21"/>
        </w:rPr>
        <w:t>英</w:t>
      </w:r>
      <w:r w:rsidRPr="00E31357">
        <w:rPr>
          <w:rFonts w:ascii="思源黑体 CN Regular" w:eastAsia="思源黑体 CN Regular" w:hAnsi="思源黑体 CN Regular" w:hint="eastAsia"/>
          <w:bCs/>
          <w:color w:val="000000"/>
          <w:szCs w:val="21"/>
        </w:rPr>
        <w:t>文）；</w:t>
      </w:r>
    </w:p>
    <w:p w14:paraId="09B16C93" w14:textId="13E22440" w:rsidR="0092433D" w:rsidRPr="00E31357" w:rsidRDefault="0092433D" w:rsidP="00E31357">
      <w:pPr>
        <w:pStyle w:val="ListParagraph"/>
        <w:numPr>
          <w:ilvl w:val="0"/>
          <w:numId w:val="34"/>
        </w:numPr>
        <w:adjustRightInd w:val="0"/>
        <w:snapToGrid w:val="0"/>
        <w:spacing w:beforeLines="50" w:before="156" w:after="50"/>
        <w:rPr>
          <w:rFonts w:ascii="思源黑体 CN Regular" w:eastAsia="思源黑体 CN Regular" w:hAnsi="思源黑体 CN Regular"/>
          <w:bCs/>
          <w:color w:val="000000"/>
          <w:szCs w:val="21"/>
        </w:rPr>
      </w:pPr>
      <w:r w:rsidRPr="00E31357">
        <w:rPr>
          <w:rFonts w:ascii="思源黑体 CN Regular" w:eastAsia="思源黑体 CN Regular" w:hAnsi="思源黑体 CN Regular" w:hint="eastAsia"/>
          <w:bCs/>
          <w:color w:val="000000"/>
          <w:szCs w:val="21"/>
        </w:rPr>
        <w:t>末期评估线上分享会一次。</w:t>
      </w:r>
    </w:p>
    <w:p w14:paraId="33E41C26" w14:textId="77777777" w:rsidR="001D545D" w:rsidRPr="00873865" w:rsidRDefault="001D545D" w:rsidP="001D545D">
      <w:pPr>
        <w:adjustRightInd w:val="0"/>
        <w:snapToGrid w:val="0"/>
        <w:spacing w:beforeLines="50" w:before="156" w:after="50"/>
        <w:rPr>
          <w:rFonts w:ascii="思源黑体 CN Regular" w:eastAsia="思源黑体 CN Regular" w:hAnsi="思源黑体 CN Regular"/>
          <w:b/>
          <w:color w:val="000000"/>
          <w:szCs w:val="21"/>
        </w:rPr>
      </w:pPr>
    </w:p>
    <w:p w14:paraId="4B93D339" w14:textId="1531D5CF" w:rsidR="005C3121" w:rsidRPr="00873865" w:rsidRDefault="00C12C43">
      <w:pPr>
        <w:pStyle w:val="ListParagraph"/>
        <w:numPr>
          <w:ilvl w:val="0"/>
          <w:numId w:val="3"/>
        </w:numPr>
        <w:adjustRightInd w:val="0"/>
        <w:snapToGrid w:val="0"/>
        <w:spacing w:beforeLines="50" w:before="156" w:after="50"/>
        <w:contextualSpacing w:val="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b/>
          <w:color w:val="000000"/>
          <w:szCs w:val="21"/>
        </w:rPr>
        <w:t>评估时间线</w:t>
      </w:r>
    </w:p>
    <w:p w14:paraId="38C4AF45" w14:textId="0641FA2F" w:rsidR="00C74137" w:rsidRPr="00873865" w:rsidRDefault="00C74137" w:rsidP="00C74137">
      <w:pPr>
        <w:adjustRightInd w:val="0"/>
        <w:snapToGrid w:val="0"/>
        <w:spacing w:beforeLines="50" w:before="156" w:after="50"/>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评估进程和暂定时间</w:t>
      </w:r>
      <w:r w:rsidR="000841E7" w:rsidRPr="00873865">
        <w:rPr>
          <w:rFonts w:ascii="思源黑体 CN Regular" w:eastAsia="思源黑体 CN Regular" w:hAnsi="思源黑体 CN Regular" w:hint="eastAsia"/>
          <w:bCs/>
          <w:color w:val="000000"/>
          <w:szCs w:val="21"/>
        </w:rPr>
        <w:t>线</w:t>
      </w:r>
      <w:r w:rsidRPr="00873865">
        <w:rPr>
          <w:rFonts w:ascii="思源黑体 CN Regular" w:eastAsia="思源黑体 CN Regular" w:hAnsi="思源黑体 CN Regular" w:hint="eastAsia"/>
          <w:bCs/>
          <w:color w:val="000000"/>
          <w:szCs w:val="21"/>
        </w:rPr>
        <w:t>概述如</w:t>
      </w:r>
      <w:r w:rsidR="00BC107B">
        <w:rPr>
          <w:rFonts w:ascii="思源黑体 CN Regular" w:eastAsia="思源黑体 CN Regular" w:hAnsi="思源黑体 CN Regular" w:hint="eastAsia"/>
          <w:bCs/>
          <w:color w:val="000000"/>
          <w:szCs w:val="21"/>
        </w:rPr>
        <w:t>下表</w:t>
      </w:r>
      <w:r w:rsidRPr="00873865">
        <w:rPr>
          <w:rFonts w:ascii="思源黑体 CN Regular" w:eastAsia="思源黑体 CN Regular" w:hAnsi="思源黑体 CN Regular" w:hint="eastAsia"/>
          <w:bCs/>
          <w:color w:val="000000"/>
          <w:szCs w:val="21"/>
        </w:rPr>
        <w:t>。评估团队和救助儿童会将在评估开展初始阶段就最终和截止日期达成一致。</w:t>
      </w:r>
    </w:p>
    <w:tbl>
      <w:tblPr>
        <w:tblStyle w:val="TableGrid"/>
        <w:tblW w:w="0" w:type="auto"/>
        <w:tblLook w:val="04A0" w:firstRow="1" w:lastRow="0" w:firstColumn="1" w:lastColumn="0" w:noHBand="0" w:noVBand="1"/>
      </w:tblPr>
      <w:tblGrid>
        <w:gridCol w:w="4815"/>
        <w:gridCol w:w="3685"/>
      </w:tblGrid>
      <w:tr w:rsidR="00034CD1" w:rsidRPr="00873865" w14:paraId="72FD2353" w14:textId="77777777" w:rsidTr="00262655">
        <w:tc>
          <w:tcPr>
            <w:tcW w:w="4815" w:type="dxa"/>
          </w:tcPr>
          <w:p w14:paraId="650D116C" w14:textId="11054AB7" w:rsidR="00034CD1" w:rsidRPr="00873865" w:rsidRDefault="00F7280E" w:rsidP="00034CD1">
            <w:pPr>
              <w:adjustRightInd w:val="0"/>
              <w:snapToGrid w:val="0"/>
              <w:spacing w:beforeLines="50" w:before="156" w:after="50"/>
              <w:jc w:val="center"/>
              <w:rPr>
                <w:rFonts w:ascii="思源黑体 CN Regular" w:eastAsia="思源黑体 CN Regular" w:hAnsi="思源黑体 CN Regular"/>
                <w:b/>
                <w:color w:val="000000"/>
                <w:szCs w:val="21"/>
              </w:rPr>
            </w:pPr>
            <w:bookmarkStart w:id="4" w:name="_Hlk162518812"/>
            <w:r w:rsidRPr="00873865">
              <w:rPr>
                <w:rFonts w:ascii="思源黑体 CN Regular" w:eastAsia="思源黑体 CN Regular" w:hAnsi="思源黑体 CN Regular" w:hint="eastAsia"/>
                <w:b/>
                <w:color w:val="000000"/>
                <w:szCs w:val="21"/>
              </w:rPr>
              <w:t>核心</w:t>
            </w:r>
            <w:r w:rsidR="00034CD1" w:rsidRPr="00873865">
              <w:rPr>
                <w:rFonts w:ascii="思源黑体 CN Regular" w:eastAsia="思源黑体 CN Regular" w:hAnsi="思源黑体 CN Regular" w:hint="eastAsia"/>
                <w:b/>
                <w:color w:val="000000"/>
                <w:szCs w:val="21"/>
              </w:rPr>
              <w:t>评估</w:t>
            </w:r>
            <w:r w:rsidR="00C74137" w:rsidRPr="00873865">
              <w:rPr>
                <w:rFonts w:ascii="思源黑体 CN Regular" w:eastAsia="思源黑体 CN Regular" w:hAnsi="思源黑体 CN Regular" w:hint="eastAsia"/>
                <w:b/>
                <w:color w:val="000000"/>
                <w:szCs w:val="21"/>
              </w:rPr>
              <w:t>进程</w:t>
            </w:r>
          </w:p>
        </w:tc>
        <w:tc>
          <w:tcPr>
            <w:tcW w:w="3685" w:type="dxa"/>
          </w:tcPr>
          <w:p w14:paraId="41624BA7" w14:textId="0E19436E" w:rsidR="00034CD1" w:rsidRPr="00873865" w:rsidRDefault="00034CD1" w:rsidP="00034CD1">
            <w:pPr>
              <w:adjustRightInd w:val="0"/>
              <w:snapToGrid w:val="0"/>
              <w:spacing w:beforeLines="50" w:before="156" w:after="50"/>
              <w:jc w:val="center"/>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b/>
                <w:color w:val="000000"/>
                <w:szCs w:val="21"/>
              </w:rPr>
              <w:t>时间线</w:t>
            </w:r>
          </w:p>
        </w:tc>
      </w:tr>
      <w:tr w:rsidR="00D16FD4" w:rsidRPr="00873865" w14:paraId="1504491A" w14:textId="77777777" w:rsidTr="00262655">
        <w:tc>
          <w:tcPr>
            <w:tcW w:w="4815" w:type="dxa"/>
          </w:tcPr>
          <w:p w14:paraId="414179DA" w14:textId="7EEA0966" w:rsidR="00D16FD4" w:rsidRPr="00873865" w:rsidRDefault="00D16FD4"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救助儿童会确定外部评估团队与合同签订</w:t>
            </w:r>
          </w:p>
        </w:tc>
        <w:tc>
          <w:tcPr>
            <w:tcW w:w="3685" w:type="dxa"/>
          </w:tcPr>
          <w:p w14:paraId="07EC72FF" w14:textId="432ECD8B" w:rsidR="00D16FD4" w:rsidRPr="00873865" w:rsidRDefault="00D16FD4"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bCs/>
                <w:color w:val="000000"/>
                <w:szCs w:val="21"/>
              </w:rPr>
              <w:t>202</w:t>
            </w:r>
            <w:r w:rsidR="006349EE" w:rsidRPr="00873865">
              <w:rPr>
                <w:rFonts w:ascii="思源黑体 CN Regular" w:eastAsia="思源黑体 CN Regular" w:hAnsi="思源黑体 CN Regular"/>
                <w:bCs/>
                <w:color w:val="000000"/>
                <w:szCs w:val="21"/>
              </w:rPr>
              <w:t>4</w:t>
            </w:r>
            <w:r w:rsidRPr="00873865">
              <w:rPr>
                <w:rFonts w:ascii="思源黑体 CN Regular" w:eastAsia="思源黑体 CN Regular" w:hAnsi="思源黑体 CN Regular"/>
                <w:bCs/>
                <w:color w:val="000000"/>
                <w:szCs w:val="21"/>
              </w:rPr>
              <w:t>年</w:t>
            </w:r>
            <w:r w:rsidR="006349EE" w:rsidRPr="00873865">
              <w:rPr>
                <w:rFonts w:ascii="思源黑体 CN Regular" w:eastAsia="思源黑体 CN Regular" w:hAnsi="思源黑体 CN Regular"/>
                <w:bCs/>
                <w:color w:val="000000"/>
                <w:szCs w:val="21"/>
              </w:rPr>
              <w:t>4</w:t>
            </w:r>
            <w:r w:rsidR="006349EE" w:rsidRPr="00873865">
              <w:rPr>
                <w:rFonts w:ascii="思源黑体 CN Regular" w:eastAsia="思源黑体 CN Regular" w:hAnsi="思源黑体 CN Regular" w:hint="eastAsia"/>
                <w:bCs/>
                <w:color w:val="000000"/>
                <w:szCs w:val="21"/>
              </w:rPr>
              <w:t>月</w:t>
            </w:r>
          </w:p>
        </w:tc>
      </w:tr>
      <w:tr w:rsidR="00D16FD4" w:rsidRPr="00873865" w14:paraId="6C0E7A5C" w14:textId="77777777" w:rsidTr="00262655">
        <w:tc>
          <w:tcPr>
            <w:tcW w:w="4815" w:type="dxa"/>
          </w:tcPr>
          <w:p w14:paraId="60752137" w14:textId="5BAFCB07" w:rsidR="00D16FD4" w:rsidRPr="00873865" w:rsidRDefault="00D16FD4"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lastRenderedPageBreak/>
              <w:t>评估团队提交评估调研方案</w:t>
            </w:r>
            <w:r w:rsidR="00EF3F6B" w:rsidRPr="00873865">
              <w:rPr>
                <w:rFonts w:ascii="思源黑体 CN Regular" w:eastAsia="思源黑体 CN Regular" w:hAnsi="思源黑体 CN Regular" w:hint="eastAsia"/>
                <w:bCs/>
                <w:color w:val="000000"/>
                <w:szCs w:val="21"/>
              </w:rPr>
              <w:t>及</w:t>
            </w:r>
            <w:r w:rsidR="00F7280E" w:rsidRPr="00873865">
              <w:rPr>
                <w:rFonts w:ascii="思源黑体 CN Regular" w:eastAsia="思源黑体 CN Regular" w:hAnsi="思源黑体 CN Regular" w:hint="eastAsia"/>
                <w:bCs/>
                <w:color w:val="000000"/>
                <w:szCs w:val="21"/>
              </w:rPr>
              <w:t>调研工具开发</w:t>
            </w:r>
          </w:p>
        </w:tc>
        <w:tc>
          <w:tcPr>
            <w:tcW w:w="3685" w:type="dxa"/>
          </w:tcPr>
          <w:p w14:paraId="088832B8" w14:textId="657E6676" w:rsidR="00D16FD4" w:rsidRPr="00873865" w:rsidRDefault="00D16FD4"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bCs/>
                <w:color w:val="000000"/>
                <w:szCs w:val="21"/>
              </w:rPr>
              <w:t>202</w:t>
            </w:r>
            <w:r w:rsidR="006349EE" w:rsidRPr="00873865">
              <w:rPr>
                <w:rFonts w:ascii="思源黑体 CN Regular" w:eastAsia="思源黑体 CN Regular" w:hAnsi="思源黑体 CN Regular"/>
                <w:bCs/>
                <w:color w:val="000000"/>
                <w:szCs w:val="21"/>
              </w:rPr>
              <w:t>4</w:t>
            </w:r>
            <w:r w:rsidR="006349EE" w:rsidRPr="00873865">
              <w:rPr>
                <w:rFonts w:ascii="思源黑体 CN Regular" w:eastAsia="思源黑体 CN Regular" w:hAnsi="思源黑体 CN Regular" w:hint="eastAsia"/>
                <w:bCs/>
                <w:color w:val="000000"/>
                <w:szCs w:val="21"/>
              </w:rPr>
              <w:t>年5</w:t>
            </w:r>
            <w:r w:rsidRPr="00873865">
              <w:rPr>
                <w:rFonts w:ascii="思源黑体 CN Regular" w:eastAsia="思源黑体 CN Regular" w:hAnsi="思源黑体 CN Regular"/>
                <w:bCs/>
                <w:color w:val="000000"/>
                <w:szCs w:val="21"/>
              </w:rPr>
              <w:t>月</w:t>
            </w:r>
          </w:p>
        </w:tc>
      </w:tr>
      <w:tr w:rsidR="00D16FD4" w:rsidRPr="00873865" w14:paraId="5FBD7860" w14:textId="77777777" w:rsidTr="00262655">
        <w:tc>
          <w:tcPr>
            <w:tcW w:w="4815" w:type="dxa"/>
          </w:tcPr>
          <w:p w14:paraId="0278FA23" w14:textId="1509ECDA" w:rsidR="00D16FD4" w:rsidRPr="00873865" w:rsidRDefault="00B723B8"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调研工具确定与伦理审查</w:t>
            </w:r>
          </w:p>
        </w:tc>
        <w:tc>
          <w:tcPr>
            <w:tcW w:w="3685" w:type="dxa"/>
          </w:tcPr>
          <w:p w14:paraId="7620B49A" w14:textId="197095F9" w:rsidR="00D16FD4" w:rsidRPr="00873865" w:rsidRDefault="00034CD1"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bCs/>
                <w:color w:val="000000"/>
                <w:szCs w:val="21"/>
              </w:rPr>
              <w:t>2024年</w:t>
            </w:r>
            <w:r w:rsidR="00B723B8" w:rsidRPr="00873865">
              <w:rPr>
                <w:rFonts w:ascii="思源黑体 CN Regular" w:eastAsia="思源黑体 CN Regular" w:hAnsi="思源黑体 CN Regular"/>
                <w:bCs/>
                <w:color w:val="000000"/>
                <w:szCs w:val="21"/>
              </w:rPr>
              <w:t>6</w:t>
            </w:r>
            <w:r w:rsidR="00B723B8" w:rsidRPr="00873865">
              <w:rPr>
                <w:rFonts w:ascii="思源黑体 CN Regular" w:eastAsia="思源黑体 CN Regular" w:hAnsi="思源黑体 CN Regular" w:hint="eastAsia"/>
                <w:bCs/>
                <w:color w:val="000000"/>
                <w:szCs w:val="21"/>
              </w:rPr>
              <w:t>月</w:t>
            </w:r>
          </w:p>
        </w:tc>
      </w:tr>
      <w:tr w:rsidR="00D16FD4" w:rsidRPr="00873865" w14:paraId="75686009" w14:textId="77777777" w:rsidTr="00262655">
        <w:tc>
          <w:tcPr>
            <w:tcW w:w="4815" w:type="dxa"/>
          </w:tcPr>
          <w:p w14:paraId="38CDCB49" w14:textId="0800C21E" w:rsidR="00D16FD4" w:rsidRPr="00873865" w:rsidRDefault="00B723B8"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末期数据收集与数据分析</w:t>
            </w:r>
          </w:p>
        </w:tc>
        <w:tc>
          <w:tcPr>
            <w:tcW w:w="3685" w:type="dxa"/>
          </w:tcPr>
          <w:p w14:paraId="49FC76DA" w14:textId="4F5C924F" w:rsidR="00D16FD4" w:rsidRPr="00873865" w:rsidRDefault="00034CD1"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2024年8月</w:t>
            </w:r>
            <w:r w:rsidR="00B723B8" w:rsidRPr="00873865">
              <w:rPr>
                <w:rFonts w:ascii="思源黑体 CN Regular" w:eastAsia="思源黑体 CN Regular" w:hAnsi="思源黑体 CN Regular" w:hint="eastAsia"/>
                <w:bCs/>
                <w:color w:val="000000"/>
                <w:szCs w:val="21"/>
              </w:rPr>
              <w:t>-</w:t>
            </w:r>
            <w:r w:rsidR="00B723B8" w:rsidRPr="00873865">
              <w:rPr>
                <w:rFonts w:ascii="思源黑体 CN Regular" w:eastAsia="思源黑体 CN Regular" w:hAnsi="思源黑体 CN Regular"/>
                <w:bCs/>
                <w:color w:val="000000"/>
                <w:szCs w:val="21"/>
              </w:rPr>
              <w:t>10</w:t>
            </w:r>
            <w:r w:rsidR="00B723B8" w:rsidRPr="00873865">
              <w:rPr>
                <w:rFonts w:ascii="思源黑体 CN Regular" w:eastAsia="思源黑体 CN Regular" w:hAnsi="思源黑体 CN Regular" w:hint="eastAsia"/>
                <w:bCs/>
                <w:color w:val="000000"/>
                <w:szCs w:val="21"/>
              </w:rPr>
              <w:t>月</w:t>
            </w:r>
          </w:p>
        </w:tc>
      </w:tr>
      <w:tr w:rsidR="00D16FD4" w:rsidRPr="00873865" w14:paraId="371A6A68" w14:textId="77777777" w:rsidTr="00262655">
        <w:tc>
          <w:tcPr>
            <w:tcW w:w="4815" w:type="dxa"/>
          </w:tcPr>
          <w:p w14:paraId="4039271D" w14:textId="2BFA96AF" w:rsidR="00D16FD4" w:rsidRPr="00873865" w:rsidRDefault="00EF3F6B"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末期评估报告</w:t>
            </w:r>
            <w:r w:rsidR="00034CD1" w:rsidRPr="00873865">
              <w:rPr>
                <w:rFonts w:ascii="思源黑体 CN Regular" w:eastAsia="思源黑体 CN Regular" w:hAnsi="思源黑体 CN Regular" w:hint="eastAsia"/>
                <w:bCs/>
                <w:color w:val="000000"/>
                <w:szCs w:val="21"/>
              </w:rPr>
              <w:t>初稿撰写</w:t>
            </w:r>
            <w:r w:rsidR="00B723B8" w:rsidRPr="00873865">
              <w:rPr>
                <w:rFonts w:ascii="思源黑体 CN Regular" w:eastAsia="思源黑体 CN Regular" w:hAnsi="思源黑体 CN Regular" w:hint="eastAsia"/>
                <w:bCs/>
                <w:color w:val="000000"/>
                <w:szCs w:val="21"/>
              </w:rPr>
              <w:t>（中文）</w:t>
            </w:r>
          </w:p>
        </w:tc>
        <w:tc>
          <w:tcPr>
            <w:tcW w:w="3685" w:type="dxa"/>
          </w:tcPr>
          <w:p w14:paraId="6B9E6876" w14:textId="66100E10" w:rsidR="00D16FD4" w:rsidRPr="00873865" w:rsidRDefault="00034CD1"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2024年</w:t>
            </w:r>
            <w:r w:rsidR="00B723B8" w:rsidRPr="00873865">
              <w:rPr>
                <w:rFonts w:ascii="思源黑体 CN Regular" w:eastAsia="思源黑体 CN Regular" w:hAnsi="思源黑体 CN Regular"/>
                <w:bCs/>
                <w:color w:val="000000"/>
                <w:szCs w:val="21"/>
              </w:rPr>
              <w:t>10</w:t>
            </w:r>
            <w:r w:rsidRPr="00873865">
              <w:rPr>
                <w:rFonts w:ascii="思源黑体 CN Regular" w:eastAsia="思源黑体 CN Regular" w:hAnsi="思源黑体 CN Regular" w:hint="eastAsia"/>
                <w:bCs/>
                <w:color w:val="000000"/>
                <w:szCs w:val="21"/>
              </w:rPr>
              <w:t>月</w:t>
            </w:r>
            <w:r w:rsidR="00B723B8" w:rsidRPr="00873865">
              <w:rPr>
                <w:rFonts w:ascii="思源黑体 CN Regular" w:eastAsia="思源黑体 CN Regular" w:hAnsi="思源黑体 CN Regular" w:hint="eastAsia"/>
                <w:bCs/>
                <w:color w:val="000000"/>
                <w:szCs w:val="21"/>
              </w:rPr>
              <w:t>-</w:t>
            </w:r>
            <w:r w:rsidR="00B723B8" w:rsidRPr="00873865">
              <w:rPr>
                <w:rFonts w:ascii="思源黑体 CN Regular" w:eastAsia="思源黑体 CN Regular" w:hAnsi="思源黑体 CN Regular"/>
                <w:bCs/>
                <w:color w:val="000000"/>
                <w:szCs w:val="21"/>
              </w:rPr>
              <w:t>11</w:t>
            </w:r>
            <w:r w:rsidR="00B723B8" w:rsidRPr="00873865">
              <w:rPr>
                <w:rFonts w:ascii="思源黑体 CN Regular" w:eastAsia="思源黑体 CN Regular" w:hAnsi="思源黑体 CN Regular" w:hint="eastAsia"/>
                <w:bCs/>
                <w:color w:val="000000"/>
                <w:szCs w:val="21"/>
              </w:rPr>
              <w:t>月</w:t>
            </w:r>
          </w:p>
        </w:tc>
      </w:tr>
      <w:tr w:rsidR="00034CD1" w:rsidRPr="00873865" w14:paraId="769C8DBC" w14:textId="77777777" w:rsidTr="00262655">
        <w:tc>
          <w:tcPr>
            <w:tcW w:w="4815" w:type="dxa"/>
          </w:tcPr>
          <w:p w14:paraId="411B59DB" w14:textId="3CC59730" w:rsidR="00F7280E" w:rsidRPr="00873865" w:rsidRDefault="00034CD1" w:rsidP="00873865">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末期评估报告</w:t>
            </w:r>
            <w:r w:rsidR="00D148BF" w:rsidRPr="00873865">
              <w:rPr>
                <w:rFonts w:ascii="思源黑体 CN Regular" w:eastAsia="思源黑体 CN Regular" w:hAnsi="思源黑体 CN Regular" w:hint="eastAsia"/>
                <w:bCs/>
                <w:color w:val="000000"/>
                <w:szCs w:val="21"/>
              </w:rPr>
              <w:t>反馈、</w:t>
            </w:r>
            <w:r w:rsidRPr="00873865">
              <w:rPr>
                <w:rFonts w:ascii="思源黑体 CN Regular" w:eastAsia="思源黑体 CN Regular" w:hAnsi="思源黑体 CN Regular" w:hint="eastAsia"/>
                <w:bCs/>
                <w:color w:val="000000"/>
                <w:szCs w:val="21"/>
              </w:rPr>
              <w:t>定稿</w:t>
            </w:r>
            <w:r w:rsidR="00B723B8" w:rsidRPr="00873865">
              <w:rPr>
                <w:rFonts w:ascii="思源黑体 CN Regular" w:eastAsia="思源黑体 CN Regular" w:hAnsi="思源黑体 CN Regular" w:hint="eastAsia"/>
                <w:bCs/>
                <w:color w:val="000000"/>
                <w:szCs w:val="21"/>
              </w:rPr>
              <w:t>（中</w:t>
            </w:r>
            <w:r w:rsidR="00604A54">
              <w:rPr>
                <w:rFonts w:ascii="思源黑体 CN Regular" w:eastAsia="思源黑体 CN Regular" w:hAnsi="思源黑体 CN Regular" w:hint="eastAsia"/>
                <w:bCs/>
                <w:color w:val="000000"/>
                <w:szCs w:val="21"/>
              </w:rPr>
              <w:t>英</w:t>
            </w:r>
            <w:r w:rsidR="00B723B8" w:rsidRPr="00873865">
              <w:rPr>
                <w:rFonts w:ascii="思源黑体 CN Regular" w:eastAsia="思源黑体 CN Regular" w:hAnsi="思源黑体 CN Regular" w:hint="eastAsia"/>
                <w:bCs/>
                <w:color w:val="000000"/>
                <w:szCs w:val="21"/>
              </w:rPr>
              <w:t>文）</w:t>
            </w:r>
            <w:r w:rsidR="00F7280E" w:rsidRPr="00873865">
              <w:rPr>
                <w:rFonts w:ascii="思源黑体 CN Regular" w:eastAsia="思源黑体 CN Regular" w:hAnsi="思源黑体 CN Regular" w:hint="eastAsia"/>
                <w:bCs/>
                <w:color w:val="000000"/>
                <w:szCs w:val="21"/>
              </w:rPr>
              <w:t>；</w:t>
            </w:r>
          </w:p>
        </w:tc>
        <w:tc>
          <w:tcPr>
            <w:tcW w:w="3685" w:type="dxa"/>
          </w:tcPr>
          <w:p w14:paraId="5152F562" w14:textId="5013DC81" w:rsidR="00034CD1" w:rsidRPr="00873865" w:rsidRDefault="00034CD1"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202</w:t>
            </w:r>
            <w:r w:rsidR="00B723B8" w:rsidRPr="00873865">
              <w:rPr>
                <w:rFonts w:ascii="思源黑体 CN Regular" w:eastAsia="思源黑体 CN Regular" w:hAnsi="思源黑体 CN Regular"/>
                <w:bCs/>
                <w:color w:val="000000"/>
                <w:szCs w:val="21"/>
              </w:rPr>
              <w:t>4</w:t>
            </w:r>
            <w:r w:rsidR="00B723B8" w:rsidRPr="00873865">
              <w:rPr>
                <w:rFonts w:ascii="思源黑体 CN Regular" w:eastAsia="思源黑体 CN Regular" w:hAnsi="思源黑体 CN Regular" w:hint="eastAsia"/>
                <w:bCs/>
                <w:color w:val="000000"/>
                <w:szCs w:val="21"/>
              </w:rPr>
              <w:t>年1</w:t>
            </w:r>
            <w:r w:rsidR="00B723B8" w:rsidRPr="00873865">
              <w:rPr>
                <w:rFonts w:ascii="思源黑体 CN Regular" w:eastAsia="思源黑体 CN Regular" w:hAnsi="思源黑体 CN Regular"/>
                <w:bCs/>
                <w:color w:val="000000"/>
                <w:szCs w:val="21"/>
              </w:rPr>
              <w:t>2</w:t>
            </w:r>
            <w:r w:rsidR="00B723B8" w:rsidRPr="00873865">
              <w:rPr>
                <w:rFonts w:ascii="思源黑体 CN Regular" w:eastAsia="思源黑体 CN Regular" w:hAnsi="思源黑体 CN Regular" w:hint="eastAsia"/>
                <w:bCs/>
                <w:color w:val="000000"/>
                <w:szCs w:val="21"/>
              </w:rPr>
              <w:t>月</w:t>
            </w:r>
            <w:r w:rsidR="00B723B8" w:rsidRPr="00873865">
              <w:rPr>
                <w:rFonts w:ascii="思源黑体 CN Regular" w:eastAsia="思源黑体 CN Regular" w:hAnsi="思源黑体 CN Regular"/>
                <w:bCs/>
                <w:color w:val="000000"/>
                <w:szCs w:val="21"/>
              </w:rPr>
              <w:t xml:space="preserve"> </w:t>
            </w:r>
          </w:p>
        </w:tc>
      </w:tr>
      <w:tr w:rsidR="00F7280E" w:rsidRPr="00873865" w14:paraId="224299CC" w14:textId="77777777" w:rsidTr="00262655">
        <w:tc>
          <w:tcPr>
            <w:tcW w:w="4815" w:type="dxa"/>
          </w:tcPr>
          <w:p w14:paraId="49F48C79" w14:textId="6E07EBF5" w:rsidR="00F7280E" w:rsidRPr="00873865" w:rsidRDefault="00B723B8" w:rsidP="00873865">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末期评估摘要与汇报P</w:t>
            </w:r>
            <w:r w:rsidRPr="00873865">
              <w:rPr>
                <w:rFonts w:ascii="思源黑体 CN Regular" w:eastAsia="思源黑体 CN Regular" w:hAnsi="思源黑体 CN Regular"/>
                <w:bCs/>
                <w:color w:val="000000"/>
                <w:szCs w:val="21"/>
              </w:rPr>
              <w:t>PT</w:t>
            </w:r>
            <w:r w:rsidRPr="00873865">
              <w:rPr>
                <w:rFonts w:ascii="思源黑体 CN Regular" w:eastAsia="思源黑体 CN Regular" w:hAnsi="思源黑体 CN Regular" w:hint="eastAsia"/>
                <w:bCs/>
                <w:color w:val="000000"/>
                <w:szCs w:val="21"/>
              </w:rPr>
              <w:t>准备（中英文，包含核心发现、经验分享、项目建议等内容）</w:t>
            </w:r>
            <w:r w:rsidR="00134AF0" w:rsidRPr="00873865">
              <w:rPr>
                <w:rFonts w:ascii="思源黑体 CN Regular" w:eastAsia="思源黑体 CN Regular" w:hAnsi="思源黑体 CN Regular" w:hint="eastAsia"/>
                <w:bCs/>
                <w:color w:val="000000"/>
                <w:szCs w:val="21"/>
              </w:rPr>
              <w:t>及评估结果分享会；</w:t>
            </w:r>
          </w:p>
        </w:tc>
        <w:tc>
          <w:tcPr>
            <w:tcW w:w="3685" w:type="dxa"/>
          </w:tcPr>
          <w:p w14:paraId="45BDED3A" w14:textId="1EF03C3B" w:rsidR="00F7280E" w:rsidRPr="00873865" w:rsidRDefault="00F7280E" w:rsidP="00034CD1">
            <w:pPr>
              <w:adjustRightInd w:val="0"/>
              <w:snapToGrid w:val="0"/>
              <w:spacing w:beforeLines="50" w:before="156" w:after="50"/>
              <w:jc w:val="center"/>
              <w:rPr>
                <w:rFonts w:ascii="思源黑体 CN Regular" w:eastAsia="思源黑体 CN Regular" w:hAnsi="思源黑体 CN Regular"/>
                <w:bCs/>
                <w:color w:val="000000"/>
                <w:szCs w:val="21"/>
              </w:rPr>
            </w:pPr>
            <w:r w:rsidRPr="00873865">
              <w:rPr>
                <w:rFonts w:ascii="思源黑体 CN Regular" w:eastAsia="思源黑体 CN Regular" w:hAnsi="思源黑体 CN Regular" w:hint="eastAsia"/>
                <w:bCs/>
                <w:color w:val="000000"/>
                <w:szCs w:val="21"/>
              </w:rPr>
              <w:t>2</w:t>
            </w:r>
            <w:r w:rsidRPr="00873865">
              <w:rPr>
                <w:rFonts w:ascii="思源黑体 CN Regular" w:eastAsia="思源黑体 CN Regular" w:hAnsi="思源黑体 CN Regular"/>
                <w:bCs/>
                <w:color w:val="000000"/>
                <w:szCs w:val="21"/>
              </w:rPr>
              <w:t>02</w:t>
            </w:r>
            <w:r w:rsidR="00B723B8" w:rsidRPr="00873865">
              <w:rPr>
                <w:rFonts w:ascii="思源黑体 CN Regular" w:eastAsia="思源黑体 CN Regular" w:hAnsi="思源黑体 CN Regular"/>
                <w:bCs/>
                <w:color w:val="000000"/>
                <w:szCs w:val="21"/>
              </w:rPr>
              <w:t>4</w:t>
            </w:r>
            <w:r w:rsidRPr="00873865">
              <w:rPr>
                <w:rFonts w:ascii="思源黑体 CN Regular" w:eastAsia="思源黑体 CN Regular" w:hAnsi="思源黑体 CN Regular" w:hint="eastAsia"/>
                <w:bCs/>
                <w:color w:val="000000"/>
                <w:szCs w:val="21"/>
              </w:rPr>
              <w:t>年</w:t>
            </w:r>
            <w:r w:rsidR="00B723B8" w:rsidRPr="00873865">
              <w:rPr>
                <w:rFonts w:ascii="思源黑体 CN Regular" w:eastAsia="思源黑体 CN Regular" w:hAnsi="思源黑体 CN Regular" w:hint="eastAsia"/>
                <w:bCs/>
                <w:color w:val="000000"/>
                <w:szCs w:val="21"/>
              </w:rPr>
              <w:t>1</w:t>
            </w:r>
            <w:r w:rsidR="00B723B8" w:rsidRPr="00873865">
              <w:rPr>
                <w:rFonts w:ascii="思源黑体 CN Regular" w:eastAsia="思源黑体 CN Regular" w:hAnsi="思源黑体 CN Regular"/>
                <w:bCs/>
                <w:color w:val="000000"/>
                <w:szCs w:val="21"/>
              </w:rPr>
              <w:t>2</w:t>
            </w:r>
            <w:r w:rsidRPr="00873865">
              <w:rPr>
                <w:rFonts w:ascii="思源黑体 CN Regular" w:eastAsia="思源黑体 CN Regular" w:hAnsi="思源黑体 CN Regular" w:hint="eastAsia"/>
                <w:bCs/>
                <w:color w:val="000000"/>
                <w:szCs w:val="21"/>
              </w:rPr>
              <w:t>月</w:t>
            </w:r>
          </w:p>
        </w:tc>
      </w:tr>
      <w:bookmarkEnd w:id="4"/>
    </w:tbl>
    <w:p w14:paraId="3CC176EF" w14:textId="77777777" w:rsidR="00EF3F6B" w:rsidRPr="00873865" w:rsidRDefault="00EF3F6B" w:rsidP="00EF3F6B">
      <w:pPr>
        <w:adjustRightInd w:val="0"/>
        <w:snapToGrid w:val="0"/>
        <w:spacing w:beforeLines="50" w:before="156" w:after="50"/>
        <w:rPr>
          <w:rFonts w:ascii="思源黑体 CN Regular" w:eastAsia="思源黑体 CN Regular" w:hAnsi="思源黑体 CN Regular"/>
          <w:b/>
          <w:color w:val="000000"/>
          <w:szCs w:val="21"/>
        </w:rPr>
      </w:pPr>
    </w:p>
    <w:p w14:paraId="011B1883" w14:textId="77777777" w:rsidR="005C3121" w:rsidRPr="00873865" w:rsidRDefault="005C3121">
      <w:pPr>
        <w:pStyle w:val="ListParagraph"/>
        <w:numPr>
          <w:ilvl w:val="0"/>
          <w:numId w:val="5"/>
        </w:numPr>
        <w:adjustRightInd w:val="0"/>
        <w:snapToGrid w:val="0"/>
        <w:spacing w:beforeLines="50" w:before="156" w:after="50"/>
        <w:contextualSpacing w:val="0"/>
        <w:rPr>
          <w:rFonts w:ascii="思源黑体 CN Regular" w:eastAsia="思源黑体 CN Regular" w:hAnsi="思源黑体 CN Regular"/>
          <w:vanish/>
          <w:color w:val="000000"/>
          <w:szCs w:val="21"/>
        </w:rPr>
      </w:pPr>
    </w:p>
    <w:p w14:paraId="198D289A" w14:textId="77777777" w:rsidR="005C3121" w:rsidRPr="00873865" w:rsidRDefault="00C568E9">
      <w:pPr>
        <w:adjustRightInd w:val="0"/>
        <w:snapToGrid w:val="0"/>
        <w:spacing w:beforeLines="50" w:before="156" w:after="50"/>
        <w:rPr>
          <w:rFonts w:ascii="思源黑体 CN Regular" w:eastAsia="思源黑体 CN Regular" w:hAnsi="思源黑体 CN Regular"/>
          <w:b/>
          <w:bCs/>
          <w:color w:val="000000"/>
          <w:szCs w:val="21"/>
        </w:rPr>
      </w:pPr>
      <w:r w:rsidRPr="00873865">
        <w:rPr>
          <w:rFonts w:ascii="思源黑体 CN Regular" w:eastAsia="思源黑体 CN Regular" w:hAnsi="思源黑体 CN Regular"/>
          <w:b/>
          <w:bCs/>
          <w:color w:val="000000"/>
          <w:szCs w:val="21"/>
        </w:rPr>
        <w:t>四、</w:t>
      </w:r>
      <w:r w:rsidRPr="00873865">
        <w:rPr>
          <w:rFonts w:ascii="思源黑体 CN Regular" w:eastAsia="思源黑体 CN Regular" w:hAnsi="思源黑体 CN Regular" w:hint="eastAsia"/>
          <w:b/>
          <w:bCs/>
          <w:color w:val="000000"/>
          <w:szCs w:val="21"/>
        </w:rPr>
        <w:t>申请人</w:t>
      </w:r>
      <w:r w:rsidRPr="00873865">
        <w:rPr>
          <w:rFonts w:ascii="思源黑体 CN Regular" w:eastAsia="思源黑体 CN Regular" w:hAnsi="思源黑体 CN Regular"/>
          <w:b/>
          <w:bCs/>
          <w:color w:val="000000"/>
          <w:szCs w:val="21"/>
        </w:rPr>
        <w:t>要求</w:t>
      </w:r>
    </w:p>
    <w:p w14:paraId="6C453A46" w14:textId="1CF6BAC1" w:rsidR="007C7AA4" w:rsidRPr="00873865" w:rsidRDefault="007C7AA4" w:rsidP="007C7AA4">
      <w:pPr>
        <w:pStyle w:val="ListParagraph"/>
        <w:numPr>
          <w:ilvl w:val="0"/>
          <w:numId w:val="7"/>
        </w:numPr>
        <w:adjustRightInd w:val="0"/>
        <w:snapToGrid w:val="0"/>
        <w:spacing w:beforeLines="50" w:before="156" w:after="50"/>
        <w:contextualSpacing w:val="0"/>
        <w:outlineLvl w:val="0"/>
        <w:rPr>
          <w:rFonts w:ascii="思源黑体 CN Regular" w:eastAsia="思源黑体 CN Regular" w:hAnsi="思源黑体 CN Regular"/>
          <w:b/>
          <w:bCs/>
          <w:color w:val="000000"/>
          <w:szCs w:val="21"/>
        </w:rPr>
      </w:pPr>
      <w:r w:rsidRPr="00873865">
        <w:rPr>
          <w:rFonts w:ascii="思源黑体 CN Regular" w:eastAsia="思源黑体 CN Regular" w:hAnsi="思源黑体 CN Regular" w:hint="eastAsia"/>
          <w:b/>
          <w:bCs/>
          <w:color w:val="000000"/>
          <w:szCs w:val="21"/>
        </w:rPr>
        <w:t>评估</w:t>
      </w:r>
      <w:r w:rsidR="006864EA">
        <w:rPr>
          <w:rFonts w:ascii="思源黑体 CN Regular" w:eastAsia="思源黑体 CN Regular" w:hAnsi="思源黑体 CN Regular" w:hint="eastAsia"/>
          <w:b/>
          <w:bCs/>
          <w:color w:val="000000"/>
          <w:szCs w:val="21"/>
        </w:rPr>
        <w:t>方</w:t>
      </w:r>
      <w:r w:rsidR="00AB1EEC">
        <w:rPr>
          <w:rFonts w:ascii="思源黑体 CN Regular" w:eastAsia="思源黑体 CN Regular" w:hAnsi="思源黑体 CN Regular" w:hint="eastAsia"/>
          <w:b/>
          <w:bCs/>
          <w:color w:val="000000"/>
          <w:szCs w:val="21"/>
        </w:rPr>
        <w:t>需具备以下条件</w:t>
      </w:r>
      <w:r w:rsidRPr="00873865">
        <w:rPr>
          <w:rFonts w:ascii="思源黑体 CN Regular" w:eastAsia="思源黑体 CN Regular" w:hAnsi="思源黑体 CN Regular" w:hint="eastAsia"/>
          <w:b/>
          <w:bCs/>
          <w:color w:val="000000"/>
          <w:szCs w:val="21"/>
        </w:rPr>
        <w:t>：</w:t>
      </w:r>
    </w:p>
    <w:p w14:paraId="43DCED9A" w14:textId="77777777" w:rsidR="00E31357" w:rsidRDefault="0082259A" w:rsidP="00E31357">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sidRPr="0082259A">
        <w:rPr>
          <w:rFonts w:ascii="思源黑体 CN Regular" w:eastAsia="思源黑体 CN Regular" w:hAnsi="思源黑体 CN Regular" w:hint="eastAsia"/>
          <w:color w:val="000000"/>
          <w:szCs w:val="21"/>
        </w:rPr>
        <w:t>在中华人民共和国国内设有独立法人机构（如营业执照、组织机构代码证、民办非盈利机构注册登记证等），拥有合法的业务/办公场所、相关经营范围及税务登记；</w:t>
      </w:r>
    </w:p>
    <w:p w14:paraId="30DAA4F7" w14:textId="77777777" w:rsidR="00E31357" w:rsidRDefault="0082259A" w:rsidP="00E31357">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sidRPr="00E31357">
        <w:rPr>
          <w:rFonts w:ascii="思源黑体 CN Regular" w:eastAsia="思源黑体 CN Regular" w:hAnsi="思源黑体 CN Regular" w:hint="eastAsia"/>
          <w:color w:val="000000"/>
          <w:szCs w:val="21"/>
        </w:rPr>
        <w:t>具备健全的财务会计制度，财务状况良好；</w:t>
      </w:r>
    </w:p>
    <w:p w14:paraId="3BEC632D" w14:textId="77777777" w:rsidR="009409F1" w:rsidRDefault="00E31357" w:rsidP="009409F1">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Pr>
          <w:rFonts w:ascii="思源黑体 CN Regular" w:eastAsia="思源黑体 CN Regular" w:hAnsi="思源黑体 CN Regular" w:hint="eastAsia"/>
          <w:color w:val="000000"/>
          <w:szCs w:val="21"/>
        </w:rPr>
        <w:t>认同救助</w:t>
      </w:r>
      <w:r w:rsidR="0082259A" w:rsidRPr="00E31357">
        <w:rPr>
          <w:rFonts w:ascii="思源黑体 CN Regular" w:eastAsia="思源黑体 CN Regular" w:hAnsi="思源黑体 CN Regular" w:hint="eastAsia"/>
          <w:color w:val="000000"/>
          <w:szCs w:val="21"/>
        </w:rPr>
        <w:t>儿童会工作理念，严格遵循救助儿童会包含《儿童保护政策》、《反欺诈、贿赂和腐败政策》、《反人口贩卖和反现代奴隶政策》在内的各政策要求；</w:t>
      </w:r>
    </w:p>
    <w:p w14:paraId="0C6739BA" w14:textId="2E5DDCFB" w:rsidR="009409F1" w:rsidRDefault="009409F1" w:rsidP="009409F1">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sidRPr="009409F1">
        <w:rPr>
          <w:rFonts w:ascii="思源黑体 CN Regular" w:eastAsia="思源黑体 CN Regular" w:hAnsi="思源黑体 CN Regular" w:hint="eastAsia"/>
          <w:color w:val="000000"/>
          <w:szCs w:val="21"/>
        </w:rPr>
        <w:t>团队成员均具备法学、社会学等相关专业背景，熟悉国内外儿童友好司法领域理论与实践</w:t>
      </w:r>
      <w:r>
        <w:rPr>
          <w:rFonts w:ascii="思源黑体 CN Regular" w:eastAsia="思源黑体 CN Regular" w:hAnsi="思源黑体 CN Regular" w:hint="eastAsia"/>
          <w:color w:val="000000"/>
          <w:szCs w:val="21"/>
        </w:rPr>
        <w:t>；</w:t>
      </w:r>
    </w:p>
    <w:p w14:paraId="28ACF6DC" w14:textId="77777777" w:rsidR="004B1348" w:rsidRDefault="009409F1" w:rsidP="004B1348">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sidRPr="009409F1">
        <w:rPr>
          <w:rFonts w:ascii="思源黑体 CN Regular" w:eastAsia="思源黑体 CN Regular" w:hAnsi="思源黑体 CN Regular" w:hint="eastAsia"/>
          <w:color w:val="000000"/>
          <w:szCs w:val="21"/>
        </w:rPr>
        <w:t>团队成员具备执行儿童友好司法领域项目评估或学术研究的经验；</w:t>
      </w:r>
    </w:p>
    <w:p w14:paraId="41854254" w14:textId="77777777" w:rsidR="004B1348" w:rsidRDefault="009409F1" w:rsidP="004B1348">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sidRPr="004B1348">
        <w:rPr>
          <w:rFonts w:ascii="思源黑体 CN Regular" w:eastAsia="思源黑体 CN Regular" w:hAnsi="思源黑体 CN Regular" w:hint="eastAsia"/>
          <w:color w:val="000000"/>
          <w:szCs w:val="21"/>
        </w:rPr>
        <w:t>团队成员均应具备良好的适应、沟通、协调能力，团队负责人还应具备管理能力及丰富的团队管理经验，如主导课题/项目工作、承担专家组协调等职责；</w:t>
      </w:r>
    </w:p>
    <w:p w14:paraId="22901F3F" w14:textId="77777777" w:rsidR="004B1348" w:rsidRDefault="009409F1" w:rsidP="004B1348">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sidRPr="004B1348">
        <w:rPr>
          <w:rFonts w:ascii="思源黑体 CN Regular" w:eastAsia="思源黑体 CN Regular" w:hAnsi="思源黑体 CN Regular" w:hint="eastAsia"/>
          <w:color w:val="000000"/>
          <w:szCs w:val="21"/>
        </w:rPr>
        <w:t>团队成员需较强的书面和口头表达能力，能够将相关发现与建议有效传达给不同受众</w:t>
      </w:r>
    </w:p>
    <w:p w14:paraId="675D7AB0" w14:textId="77777777" w:rsidR="004B1348" w:rsidRDefault="009409F1" w:rsidP="004B1348">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sidRPr="004B1348">
        <w:rPr>
          <w:rFonts w:ascii="思源黑体 CN Regular" w:eastAsia="思源黑体 CN Regular" w:hAnsi="思源黑体 CN Regular" w:hint="eastAsia"/>
          <w:color w:val="000000"/>
          <w:szCs w:val="21"/>
        </w:rPr>
        <w:t>团队负责人应为儿童友好司法领域教授级专家，在领域内具备一定影响力，曾参与领域内相关立法、修法、政策制定或作为司法机关顾问的最佳；</w:t>
      </w:r>
    </w:p>
    <w:p w14:paraId="6C2274CF" w14:textId="77777777" w:rsidR="004B1348" w:rsidRDefault="009409F1" w:rsidP="004B1348">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sidRPr="004B1348">
        <w:rPr>
          <w:rFonts w:ascii="思源黑体 CN Regular" w:eastAsia="思源黑体 CN Regular" w:hAnsi="思源黑体 CN Regular" w:hint="eastAsia"/>
          <w:color w:val="000000"/>
          <w:szCs w:val="21"/>
        </w:rPr>
        <w:t>团队负责人应具备与各级司法机关、学术机构、社会组织广泛的合作关系，熟悉各方工作方法，能够有效协调各利益相关者的参与；</w:t>
      </w:r>
    </w:p>
    <w:p w14:paraId="61E984CA" w14:textId="77777777" w:rsidR="004B1348" w:rsidRDefault="009409F1" w:rsidP="004B1348">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sidRPr="004B1348">
        <w:rPr>
          <w:rFonts w:ascii="思源黑体 CN Regular" w:eastAsia="思源黑体 CN Regular" w:hAnsi="思源黑体 CN Regular" w:hint="eastAsia"/>
          <w:color w:val="000000"/>
          <w:szCs w:val="21"/>
        </w:rPr>
        <w:t>团队成员均应具备良好的适应、沟通、协调</w:t>
      </w:r>
      <w:r w:rsidR="004B1348">
        <w:rPr>
          <w:rFonts w:ascii="思源黑体 CN Regular" w:eastAsia="思源黑体 CN Regular" w:hAnsi="思源黑体 CN Regular" w:hint="eastAsia"/>
          <w:color w:val="000000"/>
          <w:szCs w:val="21"/>
        </w:rPr>
        <w:t>，</w:t>
      </w:r>
      <w:r w:rsidR="004B1348" w:rsidRPr="004B1348">
        <w:rPr>
          <w:rFonts w:ascii="思源黑体 CN Regular" w:eastAsia="思源黑体 CN Regular" w:hAnsi="思源黑体 CN Regular" w:hint="eastAsia"/>
          <w:color w:val="000000"/>
          <w:szCs w:val="21"/>
        </w:rPr>
        <w:t>团队负责人还应具备</w:t>
      </w:r>
      <w:r w:rsidR="004B1348">
        <w:rPr>
          <w:rFonts w:ascii="思源黑体 CN Regular" w:eastAsia="思源黑体 CN Regular" w:hAnsi="思源黑体 CN Regular" w:hint="eastAsia"/>
          <w:color w:val="000000"/>
          <w:szCs w:val="21"/>
        </w:rPr>
        <w:t>团队</w:t>
      </w:r>
      <w:r w:rsidR="004B1348" w:rsidRPr="004B1348">
        <w:rPr>
          <w:rFonts w:ascii="思源黑体 CN Regular" w:eastAsia="思源黑体 CN Regular" w:hAnsi="思源黑体 CN Regular" w:hint="eastAsia"/>
          <w:color w:val="000000"/>
          <w:szCs w:val="21"/>
        </w:rPr>
        <w:t>管理能力及丰富的团队管理经验，如主导课题/项目工作、承担专家组协调等职责</w:t>
      </w:r>
      <w:r w:rsidR="004B1348">
        <w:rPr>
          <w:rFonts w:ascii="思源黑体 CN Regular" w:eastAsia="思源黑体 CN Regular" w:hAnsi="思源黑体 CN Regular" w:hint="eastAsia"/>
          <w:color w:val="000000"/>
          <w:szCs w:val="21"/>
        </w:rPr>
        <w:t>；</w:t>
      </w:r>
    </w:p>
    <w:p w14:paraId="25DBEA01" w14:textId="77777777" w:rsidR="004B1348" w:rsidRDefault="009409F1" w:rsidP="004B1348">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sidRPr="004B1348">
        <w:rPr>
          <w:rFonts w:ascii="思源黑体 CN Regular" w:eastAsia="思源黑体 CN Regular" w:hAnsi="思源黑体 CN Regular" w:hint="eastAsia"/>
          <w:color w:val="000000"/>
          <w:szCs w:val="21"/>
        </w:rPr>
        <w:t xml:space="preserve">团队非临时组建，（部分）团队成员有一起工作的经验，团队内有明确的负责人与分工； </w:t>
      </w:r>
    </w:p>
    <w:p w14:paraId="1F45E492" w14:textId="125D719A" w:rsidR="009409F1" w:rsidRDefault="009409F1" w:rsidP="004B1348">
      <w:pPr>
        <w:pStyle w:val="ListParagraph"/>
        <w:numPr>
          <w:ilvl w:val="1"/>
          <w:numId w:val="8"/>
        </w:numPr>
        <w:adjustRightInd w:val="0"/>
        <w:snapToGrid w:val="0"/>
        <w:spacing w:beforeLines="50" w:before="156" w:after="50"/>
        <w:ind w:left="357" w:hanging="357"/>
        <w:outlineLvl w:val="0"/>
        <w:rPr>
          <w:rFonts w:ascii="思源黑体 CN Regular" w:eastAsia="思源黑体 CN Regular" w:hAnsi="思源黑体 CN Regular"/>
          <w:color w:val="000000"/>
          <w:szCs w:val="21"/>
        </w:rPr>
      </w:pPr>
      <w:r w:rsidRPr="004B1348">
        <w:rPr>
          <w:rFonts w:ascii="思源黑体 CN Regular" w:eastAsia="思源黑体 CN Regular" w:hAnsi="思源黑体 CN Regular" w:hint="eastAsia"/>
          <w:color w:val="000000"/>
          <w:szCs w:val="21"/>
        </w:rPr>
        <w:t>有相关资源可以助力此类</w:t>
      </w:r>
      <w:r w:rsidR="004B1348" w:rsidRPr="004B1348">
        <w:rPr>
          <w:rFonts w:ascii="思源黑体 CN Regular" w:eastAsia="思源黑体 CN Regular" w:hAnsi="思源黑体 CN Regular" w:hint="eastAsia"/>
          <w:color w:val="000000"/>
          <w:szCs w:val="21"/>
        </w:rPr>
        <w:t>评估</w:t>
      </w:r>
      <w:r w:rsidRPr="004B1348">
        <w:rPr>
          <w:rFonts w:ascii="思源黑体 CN Regular" w:eastAsia="思源黑体 CN Regular" w:hAnsi="思源黑体 CN Regular" w:hint="eastAsia"/>
          <w:color w:val="000000"/>
          <w:szCs w:val="21"/>
        </w:rPr>
        <w:t>工作实施的优先考虑。</w:t>
      </w:r>
    </w:p>
    <w:p w14:paraId="030D3230" w14:textId="77777777" w:rsidR="004B1348" w:rsidRPr="004B1348" w:rsidRDefault="004B1348" w:rsidP="004B1348">
      <w:pPr>
        <w:adjustRightInd w:val="0"/>
        <w:snapToGrid w:val="0"/>
        <w:spacing w:beforeLines="50" w:before="156" w:after="50"/>
        <w:outlineLvl w:val="0"/>
        <w:rPr>
          <w:rFonts w:ascii="思源黑体 CN Regular" w:eastAsia="思源黑体 CN Regular" w:hAnsi="思源黑体 CN Regular"/>
          <w:color w:val="000000"/>
          <w:szCs w:val="21"/>
        </w:rPr>
      </w:pPr>
    </w:p>
    <w:p w14:paraId="6373B28B" w14:textId="77777777" w:rsidR="005C3121" w:rsidRPr="00873865" w:rsidRDefault="00C568E9">
      <w:pPr>
        <w:pStyle w:val="ListParagraph"/>
        <w:numPr>
          <w:ilvl w:val="0"/>
          <w:numId w:val="7"/>
        </w:numPr>
        <w:adjustRightInd w:val="0"/>
        <w:snapToGrid w:val="0"/>
        <w:spacing w:beforeLines="50" w:before="156" w:after="50"/>
        <w:contextualSpacing w:val="0"/>
        <w:outlineLvl w:val="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b/>
          <w:szCs w:val="21"/>
        </w:rPr>
        <w:t>申请人</w:t>
      </w:r>
      <w:r w:rsidRPr="00873865">
        <w:rPr>
          <w:rFonts w:ascii="思源黑体 CN Regular" w:eastAsia="思源黑体 CN Regular" w:hAnsi="思源黑体 CN Regular"/>
          <w:b/>
          <w:szCs w:val="21"/>
        </w:rPr>
        <w:t>所需支持材料及其它事宜</w:t>
      </w:r>
    </w:p>
    <w:p w14:paraId="68957CF9" w14:textId="77777777" w:rsidR="005C3121" w:rsidRPr="00873865" w:rsidRDefault="005C3121">
      <w:pPr>
        <w:pStyle w:val="ListParagraph"/>
        <w:numPr>
          <w:ilvl w:val="0"/>
          <w:numId w:val="8"/>
        </w:numPr>
        <w:adjustRightInd w:val="0"/>
        <w:snapToGrid w:val="0"/>
        <w:spacing w:beforeLines="50" w:before="156" w:after="50"/>
        <w:contextualSpacing w:val="0"/>
        <w:outlineLvl w:val="0"/>
        <w:rPr>
          <w:rFonts w:ascii="思源黑体 CN Regular" w:eastAsia="思源黑体 CN Regular" w:hAnsi="思源黑体 CN Regular"/>
          <w:vanish/>
          <w:color w:val="000000"/>
          <w:szCs w:val="21"/>
        </w:rPr>
      </w:pPr>
    </w:p>
    <w:p w14:paraId="49E84DAC" w14:textId="77777777" w:rsidR="005C3121" w:rsidRPr="00873865" w:rsidRDefault="00C568E9">
      <w:pPr>
        <w:pStyle w:val="ListParagraph"/>
        <w:numPr>
          <w:ilvl w:val="1"/>
          <w:numId w:val="8"/>
        </w:numPr>
        <w:adjustRightInd w:val="0"/>
        <w:snapToGrid w:val="0"/>
        <w:spacing w:beforeLines="50" w:before="156" w:after="50"/>
        <w:contextualSpacing w:val="0"/>
        <w:outlineLvl w:val="0"/>
        <w:rPr>
          <w:rFonts w:ascii="思源黑体 CN Regular" w:eastAsia="思源黑体 CN Regular" w:hAnsi="思源黑体 CN Regular"/>
          <w:color w:val="000000"/>
          <w:szCs w:val="21"/>
        </w:rPr>
      </w:pPr>
      <w:r w:rsidRPr="00873865">
        <w:rPr>
          <w:rFonts w:ascii="思源黑体 CN Regular" w:eastAsia="思源黑体 CN Regular" w:hAnsi="思源黑体 CN Regular" w:hint="eastAsia"/>
          <w:color w:val="000000"/>
          <w:szCs w:val="21"/>
        </w:rPr>
        <w:t>申请人</w:t>
      </w:r>
      <w:r w:rsidRPr="00873865">
        <w:rPr>
          <w:rFonts w:ascii="思源黑体 CN Regular" w:eastAsia="思源黑体 CN Regular" w:hAnsi="思源黑体 CN Regular"/>
          <w:color w:val="000000"/>
          <w:szCs w:val="21"/>
        </w:rPr>
        <w:t>应</w:t>
      </w:r>
      <w:r w:rsidRPr="00873865">
        <w:rPr>
          <w:rFonts w:ascii="思源黑体 CN Regular" w:eastAsia="思源黑体 CN Regular" w:hAnsi="思源黑体 CN Regular" w:hint="eastAsia"/>
          <w:color w:val="000000"/>
          <w:szCs w:val="21"/>
        </w:rPr>
        <w:t>根据以下要求，</w:t>
      </w:r>
      <w:r w:rsidRPr="00873865">
        <w:rPr>
          <w:rFonts w:ascii="思源黑体 CN Regular" w:eastAsia="思源黑体 CN Regular" w:hAnsi="思源黑体 CN Regular"/>
          <w:color w:val="000000"/>
          <w:szCs w:val="21"/>
        </w:rPr>
        <w:t>以</w:t>
      </w:r>
      <w:r w:rsidRPr="00873865">
        <w:rPr>
          <w:rFonts w:ascii="思源黑体 CN Regular" w:eastAsia="思源黑体 CN Regular" w:hAnsi="思源黑体 CN Regular"/>
          <w:b/>
          <w:bCs/>
          <w:color w:val="000000"/>
          <w:szCs w:val="21"/>
        </w:rPr>
        <w:t>书面形式提交完整的</w:t>
      </w:r>
      <w:r w:rsidRPr="00873865">
        <w:rPr>
          <w:rFonts w:ascii="思源黑体 CN Regular" w:eastAsia="思源黑体 CN Regular" w:hAnsi="思源黑体 CN Regular" w:hint="eastAsia"/>
          <w:b/>
          <w:bCs/>
          <w:color w:val="000000"/>
          <w:szCs w:val="21"/>
        </w:rPr>
        <w:t>申请</w:t>
      </w:r>
      <w:r w:rsidRPr="00873865">
        <w:rPr>
          <w:rFonts w:ascii="思源黑体 CN Regular" w:eastAsia="思源黑体 CN Regular" w:hAnsi="思源黑体 CN Regular"/>
          <w:b/>
          <w:bCs/>
          <w:color w:val="000000"/>
          <w:szCs w:val="21"/>
        </w:rPr>
        <w:t>文件一套</w:t>
      </w:r>
      <w:r w:rsidRPr="00873865">
        <w:rPr>
          <w:rFonts w:ascii="思源黑体 CN Regular" w:eastAsia="思源黑体 CN Regular" w:hAnsi="思源黑体 CN Regular"/>
          <w:color w:val="000000"/>
          <w:szCs w:val="21"/>
        </w:rPr>
        <w:t>，包括：</w:t>
      </w:r>
    </w:p>
    <w:tbl>
      <w:tblPr>
        <w:tblStyle w:val="TableGrid"/>
        <w:tblW w:w="0" w:type="auto"/>
        <w:tblLook w:val="04A0" w:firstRow="1" w:lastRow="0" w:firstColumn="1" w:lastColumn="0" w:noHBand="0" w:noVBand="1"/>
      </w:tblPr>
      <w:tblGrid>
        <w:gridCol w:w="9288"/>
      </w:tblGrid>
      <w:tr w:rsidR="005C3121" w:rsidRPr="00873865" w14:paraId="535ECBEE" w14:textId="77777777" w:rsidTr="00FA2A5B">
        <w:trPr>
          <w:trHeight w:val="1408"/>
        </w:trPr>
        <w:tc>
          <w:tcPr>
            <w:tcW w:w="9514" w:type="dxa"/>
          </w:tcPr>
          <w:p w14:paraId="6FF8AAEE" w14:textId="77777777" w:rsidR="005C3121" w:rsidRPr="00873865" w:rsidRDefault="00C568E9">
            <w:pPr>
              <w:widowControl/>
              <w:snapToGrid w:val="0"/>
              <w:ind w:firstLine="36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kern w:val="0"/>
                <w:sz w:val="18"/>
                <w:szCs w:val="18"/>
              </w:rPr>
              <w:lastRenderedPageBreak/>
              <w:t>1、</w:t>
            </w:r>
            <w:r w:rsidRPr="00873865">
              <w:rPr>
                <w:rFonts w:ascii="思源黑体 CN Regular" w:eastAsia="思源黑体 CN Regular" w:hAnsi="思源黑体 CN Regular" w:cs="宋体" w:hint="eastAsia"/>
                <w:b/>
                <w:bCs/>
                <w:kern w:val="0"/>
                <w:sz w:val="18"/>
                <w:szCs w:val="18"/>
              </w:rPr>
              <w:t>报价</w:t>
            </w:r>
            <w:r w:rsidRPr="00873865">
              <w:rPr>
                <w:rFonts w:ascii="思源黑体 CN Regular" w:eastAsia="思源黑体 CN Regular" w:hAnsi="思源黑体 CN Regular" w:cs="宋体"/>
                <w:b/>
                <w:bCs/>
                <w:kern w:val="0"/>
                <w:sz w:val="18"/>
                <w:szCs w:val="18"/>
              </w:rPr>
              <w:t>单位介绍</w:t>
            </w:r>
            <w:r w:rsidRPr="00873865">
              <w:rPr>
                <w:rFonts w:ascii="思源黑体 CN Regular" w:eastAsia="思源黑体 CN Regular" w:hAnsi="思源黑体 CN Regular" w:cs="宋体"/>
                <w:kern w:val="0"/>
                <w:sz w:val="18"/>
                <w:szCs w:val="18"/>
              </w:rPr>
              <w:t>一份（需要包括但不限于以下内容）</w:t>
            </w:r>
          </w:p>
          <w:p w14:paraId="31C2586F" w14:textId="77777777" w:rsidR="005C3121" w:rsidRPr="00873865" w:rsidRDefault="00C568E9">
            <w:pPr>
              <w:widowControl/>
              <w:snapToGrid w:val="0"/>
              <w:ind w:firstLine="36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kern w:val="0"/>
                <w:sz w:val="18"/>
                <w:szCs w:val="18"/>
              </w:rPr>
              <w:t>1.1机构登记注册证件复印件或营业执照复印件</w:t>
            </w:r>
          </w:p>
          <w:p w14:paraId="07C76A6D" w14:textId="3B184567" w:rsidR="005C3121" w:rsidRPr="00873865" w:rsidRDefault="00C568E9">
            <w:pPr>
              <w:widowControl/>
              <w:snapToGrid w:val="0"/>
              <w:ind w:firstLine="36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kern w:val="0"/>
                <w:sz w:val="18"/>
                <w:szCs w:val="18"/>
              </w:rPr>
              <w:t>1.2</w:t>
            </w:r>
            <w:r w:rsidR="00966E3C" w:rsidRPr="00873865">
              <w:rPr>
                <w:rFonts w:ascii="思源黑体 CN Regular" w:eastAsia="思源黑体 CN Regular" w:hAnsi="思源黑体 CN Regular" w:cs="宋体" w:hint="eastAsia"/>
                <w:kern w:val="0"/>
                <w:sz w:val="18"/>
                <w:szCs w:val="18"/>
              </w:rPr>
              <w:t>机构</w:t>
            </w:r>
            <w:r w:rsidRPr="00873865">
              <w:rPr>
                <w:rFonts w:ascii="思源黑体 CN Regular" w:eastAsia="思源黑体 CN Regular" w:hAnsi="思源黑体 CN Regular" w:cs="宋体"/>
                <w:kern w:val="0"/>
                <w:sz w:val="18"/>
                <w:szCs w:val="18"/>
              </w:rPr>
              <w:t>介绍文件</w:t>
            </w:r>
          </w:p>
          <w:p w14:paraId="76F1FE55" w14:textId="77777777" w:rsidR="00FA2A5B" w:rsidRPr="00873865" w:rsidRDefault="00FA2A5B">
            <w:pPr>
              <w:widowControl/>
              <w:snapToGrid w:val="0"/>
              <w:ind w:firstLine="360"/>
              <w:jc w:val="left"/>
              <w:rPr>
                <w:rFonts w:ascii="思源黑体 CN Regular" w:eastAsia="思源黑体 CN Regular" w:hAnsi="思源黑体 CN Regular" w:cs="宋体"/>
                <w:kern w:val="0"/>
                <w:sz w:val="18"/>
                <w:szCs w:val="18"/>
              </w:rPr>
            </w:pPr>
          </w:p>
          <w:p w14:paraId="64EF5E0C" w14:textId="4B565C66" w:rsidR="005C3121" w:rsidRPr="00873865" w:rsidRDefault="00C568E9">
            <w:pPr>
              <w:widowControl/>
              <w:snapToGrid w:val="0"/>
              <w:ind w:firstLine="36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kern w:val="0"/>
                <w:sz w:val="18"/>
                <w:szCs w:val="18"/>
              </w:rPr>
              <w:t>2</w:t>
            </w:r>
            <w:r w:rsidR="00FA2A5B" w:rsidRPr="00873865">
              <w:rPr>
                <w:rFonts w:ascii="思源黑体 CN Regular" w:eastAsia="思源黑体 CN Regular" w:hAnsi="思源黑体 CN Regular" w:cs="宋体" w:hint="eastAsia"/>
                <w:kern w:val="0"/>
                <w:sz w:val="18"/>
                <w:szCs w:val="18"/>
              </w:rPr>
              <w:t>、</w:t>
            </w:r>
            <w:r w:rsidRPr="00873865">
              <w:rPr>
                <w:rFonts w:ascii="思源黑体 CN Regular" w:eastAsia="思源黑体 CN Regular" w:hAnsi="思源黑体 CN Regular" w:cs="宋体"/>
                <w:b/>
                <w:bCs/>
                <w:kern w:val="0"/>
                <w:sz w:val="18"/>
                <w:szCs w:val="18"/>
              </w:rPr>
              <w:t>任务团队介绍</w:t>
            </w:r>
            <w:r w:rsidRPr="00873865">
              <w:rPr>
                <w:rFonts w:ascii="思源黑体 CN Regular" w:eastAsia="思源黑体 CN Regular" w:hAnsi="思源黑体 CN Regular" w:cs="宋体"/>
                <w:kern w:val="0"/>
                <w:sz w:val="18"/>
                <w:szCs w:val="18"/>
              </w:rPr>
              <w:t>一份</w:t>
            </w:r>
          </w:p>
          <w:p w14:paraId="4DF7EC44" w14:textId="2E503750" w:rsidR="005C3121" w:rsidRPr="00873865" w:rsidRDefault="00C568E9">
            <w:pPr>
              <w:widowControl/>
              <w:snapToGrid w:val="0"/>
              <w:ind w:firstLine="36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kern w:val="0"/>
                <w:sz w:val="18"/>
                <w:szCs w:val="18"/>
              </w:rPr>
              <w:t>2.1任务团队组成，及</w:t>
            </w:r>
            <w:r w:rsidR="00966E3C" w:rsidRPr="00873865">
              <w:rPr>
                <w:rFonts w:ascii="思源黑体 CN Regular" w:eastAsia="思源黑体 CN Regular" w:hAnsi="思源黑体 CN Regular" w:cs="宋体" w:hint="eastAsia"/>
                <w:kern w:val="0"/>
                <w:sz w:val="18"/>
                <w:szCs w:val="18"/>
              </w:rPr>
              <w:t>各</w:t>
            </w:r>
            <w:r w:rsidRPr="00873865">
              <w:rPr>
                <w:rFonts w:ascii="思源黑体 CN Regular" w:eastAsia="思源黑体 CN Regular" w:hAnsi="思源黑体 CN Regular" w:cs="宋体"/>
                <w:kern w:val="0"/>
                <w:sz w:val="18"/>
                <w:szCs w:val="18"/>
              </w:rPr>
              <w:t>成员在团队工作中的职责</w:t>
            </w:r>
          </w:p>
          <w:p w14:paraId="3B2FDAD9" w14:textId="33A88DE3" w:rsidR="005C3121" w:rsidRPr="00873865" w:rsidRDefault="00C568E9">
            <w:pPr>
              <w:widowControl/>
              <w:snapToGrid w:val="0"/>
              <w:ind w:firstLine="36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kern w:val="0"/>
                <w:sz w:val="18"/>
                <w:szCs w:val="18"/>
              </w:rPr>
              <w:t>2.</w:t>
            </w:r>
            <w:r w:rsidR="00FA2A5B" w:rsidRPr="00873865">
              <w:rPr>
                <w:rFonts w:ascii="思源黑体 CN Regular" w:eastAsia="思源黑体 CN Regular" w:hAnsi="思源黑体 CN Regular" w:cs="宋体"/>
                <w:kern w:val="0"/>
                <w:sz w:val="18"/>
                <w:szCs w:val="18"/>
              </w:rPr>
              <w:t>2</w:t>
            </w:r>
            <w:r w:rsidRPr="00873865">
              <w:rPr>
                <w:rFonts w:ascii="思源黑体 CN Regular" w:eastAsia="思源黑体 CN Regular" w:hAnsi="思源黑体 CN Regular" w:cs="宋体"/>
                <w:kern w:val="0"/>
                <w:sz w:val="18"/>
                <w:szCs w:val="18"/>
              </w:rPr>
              <w:t>任务团队每一位成员的简历</w:t>
            </w:r>
          </w:p>
          <w:p w14:paraId="35EB911F" w14:textId="212FAC45" w:rsidR="005C3121" w:rsidRPr="00873865" w:rsidRDefault="00C568E9">
            <w:pPr>
              <w:widowControl/>
              <w:snapToGrid w:val="0"/>
              <w:ind w:firstLine="36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kern w:val="0"/>
                <w:sz w:val="18"/>
                <w:szCs w:val="18"/>
              </w:rPr>
              <w:t>2.3任务团队负责人组织、协调及开展团队</w:t>
            </w:r>
            <w:r w:rsidRPr="00873865">
              <w:rPr>
                <w:rFonts w:ascii="思源黑体 CN Regular" w:eastAsia="思源黑体 CN Regular" w:hAnsi="思源黑体 CN Regular" w:cs="宋体" w:hint="eastAsia"/>
                <w:kern w:val="0"/>
                <w:sz w:val="18"/>
                <w:szCs w:val="18"/>
              </w:rPr>
              <w:t>评估</w:t>
            </w:r>
            <w:r w:rsidRPr="00873865">
              <w:rPr>
                <w:rFonts w:ascii="思源黑体 CN Regular" w:eastAsia="思源黑体 CN Regular" w:hAnsi="思源黑体 CN Regular" w:cs="宋体"/>
                <w:kern w:val="0"/>
                <w:sz w:val="18"/>
                <w:szCs w:val="18"/>
              </w:rPr>
              <w:t>工作的介绍</w:t>
            </w:r>
          </w:p>
          <w:p w14:paraId="292B2762" w14:textId="3D60E792" w:rsidR="005C3121" w:rsidRPr="00873865" w:rsidRDefault="00C568E9">
            <w:pPr>
              <w:widowControl/>
              <w:snapToGrid w:val="0"/>
              <w:ind w:firstLine="36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kern w:val="0"/>
                <w:sz w:val="18"/>
                <w:szCs w:val="18"/>
              </w:rPr>
              <w:t>2.</w:t>
            </w:r>
            <w:r w:rsidR="00FA2A5B" w:rsidRPr="00873865">
              <w:rPr>
                <w:rFonts w:ascii="思源黑体 CN Regular" w:eastAsia="思源黑体 CN Regular" w:hAnsi="思源黑体 CN Regular" w:cs="宋体"/>
                <w:kern w:val="0"/>
                <w:sz w:val="18"/>
                <w:szCs w:val="18"/>
              </w:rPr>
              <w:t>4</w:t>
            </w:r>
            <w:r w:rsidRPr="00873865">
              <w:rPr>
                <w:rFonts w:ascii="思源黑体 CN Regular" w:eastAsia="思源黑体 CN Regular" w:hAnsi="思源黑体 CN Regular" w:cs="宋体"/>
                <w:kern w:val="0"/>
                <w:sz w:val="18"/>
                <w:szCs w:val="18"/>
              </w:rPr>
              <w:t>任务团队从事</w:t>
            </w:r>
            <w:r w:rsidRPr="00873865">
              <w:rPr>
                <w:rFonts w:ascii="思源黑体 CN Regular" w:eastAsia="思源黑体 CN Regular" w:hAnsi="思源黑体 CN Regular" w:cs="宋体" w:hint="eastAsia"/>
                <w:kern w:val="0"/>
                <w:sz w:val="18"/>
                <w:szCs w:val="18"/>
              </w:rPr>
              <w:t>相关</w:t>
            </w:r>
            <w:r w:rsidRPr="00873865">
              <w:rPr>
                <w:rFonts w:ascii="思源黑体 CN Regular" w:eastAsia="思源黑体 CN Regular" w:hAnsi="思源黑体 CN Regular" w:cs="宋体"/>
                <w:kern w:val="0"/>
                <w:sz w:val="18"/>
                <w:szCs w:val="18"/>
              </w:rPr>
              <w:t>评估</w:t>
            </w:r>
            <w:r w:rsidR="005C4960">
              <w:rPr>
                <w:rFonts w:ascii="思源黑体 CN Regular" w:eastAsia="思源黑体 CN Regular" w:hAnsi="思源黑体 CN Regular" w:cs="宋体" w:hint="eastAsia"/>
                <w:kern w:val="0"/>
                <w:sz w:val="18"/>
                <w:szCs w:val="18"/>
              </w:rPr>
              <w:t>、研究、政策倡导</w:t>
            </w:r>
            <w:r w:rsidR="004B1348">
              <w:rPr>
                <w:rFonts w:ascii="思源黑体 CN Regular" w:eastAsia="思源黑体 CN Regular" w:hAnsi="思源黑体 CN Regular" w:cs="宋体" w:hint="eastAsia"/>
                <w:kern w:val="0"/>
                <w:sz w:val="18"/>
                <w:szCs w:val="18"/>
              </w:rPr>
              <w:t>等</w:t>
            </w:r>
            <w:r w:rsidRPr="00873865">
              <w:rPr>
                <w:rFonts w:ascii="思源黑体 CN Regular" w:eastAsia="思源黑体 CN Regular" w:hAnsi="思源黑体 CN Regular" w:cs="宋体"/>
                <w:kern w:val="0"/>
                <w:sz w:val="18"/>
                <w:szCs w:val="18"/>
              </w:rPr>
              <w:t>工作的经验说明书一份（需要包括但不限于以下内容）：</w:t>
            </w:r>
          </w:p>
          <w:p w14:paraId="77929B43" w14:textId="0201FEA4" w:rsidR="005C3121" w:rsidRPr="00873865" w:rsidRDefault="00C568E9" w:rsidP="00FA2A5B">
            <w:pPr>
              <w:pStyle w:val="ListParagraph"/>
              <w:widowControl/>
              <w:numPr>
                <w:ilvl w:val="0"/>
                <w:numId w:val="22"/>
              </w:numPr>
              <w:snapToGrid w:val="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kern w:val="0"/>
                <w:sz w:val="18"/>
                <w:szCs w:val="18"/>
              </w:rPr>
              <w:t>参与过的一些主要和重要的评估</w:t>
            </w:r>
            <w:r w:rsidR="005C4960">
              <w:rPr>
                <w:rFonts w:ascii="思源黑体 CN Regular" w:eastAsia="思源黑体 CN Regular" w:hAnsi="思源黑体 CN Regular" w:cs="宋体" w:hint="eastAsia"/>
                <w:kern w:val="0"/>
                <w:sz w:val="18"/>
                <w:szCs w:val="18"/>
              </w:rPr>
              <w:t>、</w:t>
            </w:r>
            <w:r w:rsidRPr="00873865">
              <w:rPr>
                <w:rFonts w:ascii="思源黑体 CN Regular" w:eastAsia="思源黑体 CN Regular" w:hAnsi="思源黑体 CN Regular" w:cs="宋体"/>
                <w:kern w:val="0"/>
                <w:sz w:val="18"/>
                <w:szCs w:val="18"/>
              </w:rPr>
              <w:t>研究</w:t>
            </w:r>
            <w:r w:rsidR="005C4960">
              <w:rPr>
                <w:rFonts w:ascii="思源黑体 CN Regular" w:eastAsia="思源黑体 CN Regular" w:hAnsi="思源黑体 CN Regular" w:cs="宋体" w:hint="eastAsia"/>
                <w:kern w:val="0"/>
                <w:sz w:val="18"/>
                <w:szCs w:val="18"/>
              </w:rPr>
              <w:t>、政策倡导与制定经验</w:t>
            </w:r>
            <w:r w:rsidRPr="00873865">
              <w:rPr>
                <w:rFonts w:ascii="思源黑体 CN Regular" w:eastAsia="思源黑体 CN Regular" w:hAnsi="思源黑体 CN Regular" w:cs="宋体"/>
                <w:kern w:val="0"/>
                <w:sz w:val="18"/>
                <w:szCs w:val="18"/>
              </w:rPr>
              <w:t>的介绍（不限列出的评估或研究</w:t>
            </w:r>
            <w:r w:rsidR="005C4960">
              <w:rPr>
                <w:rFonts w:ascii="思源黑体 CN Regular" w:eastAsia="思源黑体 CN Regular" w:hAnsi="思源黑体 CN Regular" w:cs="宋体" w:hint="eastAsia"/>
                <w:kern w:val="0"/>
                <w:sz w:val="18"/>
                <w:szCs w:val="18"/>
              </w:rPr>
              <w:t>或政策提案</w:t>
            </w:r>
            <w:r w:rsidRPr="00873865">
              <w:rPr>
                <w:rFonts w:ascii="思源黑体 CN Regular" w:eastAsia="思源黑体 CN Regular" w:hAnsi="思源黑体 CN Regular" w:cs="宋体"/>
                <w:kern w:val="0"/>
                <w:sz w:val="18"/>
                <w:szCs w:val="18"/>
              </w:rPr>
              <w:t>数量，以能体现任务团队的相关能力和经验为准）</w:t>
            </w:r>
            <w:r w:rsidR="00FA2A5B" w:rsidRPr="00873865">
              <w:rPr>
                <w:rFonts w:ascii="思源黑体 CN Regular" w:eastAsia="思源黑体 CN Regular" w:hAnsi="思源黑体 CN Regular" w:cs="宋体" w:hint="eastAsia"/>
                <w:kern w:val="0"/>
                <w:sz w:val="18"/>
                <w:szCs w:val="18"/>
              </w:rPr>
              <w:t>；</w:t>
            </w:r>
          </w:p>
          <w:p w14:paraId="4E5B502D" w14:textId="5CAA5029" w:rsidR="005C3121" w:rsidRPr="00873865" w:rsidRDefault="00C568E9" w:rsidP="00FA2A5B">
            <w:pPr>
              <w:pStyle w:val="ListParagraph"/>
              <w:widowControl/>
              <w:numPr>
                <w:ilvl w:val="0"/>
                <w:numId w:val="22"/>
              </w:numPr>
              <w:snapToGrid w:val="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kern w:val="0"/>
                <w:sz w:val="18"/>
                <w:szCs w:val="18"/>
              </w:rPr>
              <w:t>在</w:t>
            </w:r>
            <w:r w:rsidR="00966E3C" w:rsidRPr="00873865">
              <w:rPr>
                <w:rFonts w:ascii="思源黑体 CN Regular" w:eastAsia="思源黑体 CN Regular" w:hAnsi="思源黑体 CN Regular" w:cs="宋体" w:hint="eastAsia"/>
                <w:kern w:val="0"/>
                <w:sz w:val="18"/>
                <w:szCs w:val="18"/>
              </w:rPr>
              <w:t>儿童保护、儿童友好司法</w:t>
            </w:r>
            <w:r w:rsidRPr="00873865">
              <w:rPr>
                <w:rFonts w:ascii="思源黑体 CN Regular" w:eastAsia="思源黑体 CN Regular" w:hAnsi="思源黑体 CN Regular" w:cs="宋体" w:hint="eastAsia"/>
                <w:kern w:val="0"/>
                <w:sz w:val="18"/>
                <w:szCs w:val="18"/>
              </w:rPr>
              <w:t>领域</w:t>
            </w:r>
            <w:r w:rsidRPr="00873865">
              <w:rPr>
                <w:rFonts w:ascii="思源黑体 CN Regular" w:eastAsia="思源黑体 CN Regular" w:hAnsi="思源黑体 CN Regular" w:cs="宋体"/>
                <w:kern w:val="0"/>
                <w:sz w:val="18"/>
                <w:szCs w:val="18"/>
              </w:rPr>
              <w:t>内开展评估或</w:t>
            </w:r>
            <w:r w:rsidR="00FA2A5B" w:rsidRPr="00873865">
              <w:rPr>
                <w:rFonts w:ascii="思源黑体 CN Regular" w:eastAsia="思源黑体 CN Regular" w:hAnsi="思源黑体 CN Regular" w:cs="宋体" w:hint="eastAsia"/>
                <w:kern w:val="0"/>
                <w:sz w:val="18"/>
                <w:szCs w:val="18"/>
              </w:rPr>
              <w:t>具有</w:t>
            </w:r>
            <w:r w:rsidRPr="00873865">
              <w:rPr>
                <w:rFonts w:ascii="思源黑体 CN Regular" w:eastAsia="思源黑体 CN Regular" w:hAnsi="思源黑体 CN Regular" w:cs="宋体" w:hint="eastAsia"/>
                <w:kern w:val="0"/>
                <w:sz w:val="18"/>
                <w:szCs w:val="18"/>
              </w:rPr>
              <w:t>评估</w:t>
            </w:r>
            <w:r w:rsidRPr="00873865">
              <w:rPr>
                <w:rFonts w:ascii="思源黑体 CN Regular" w:eastAsia="思源黑体 CN Regular" w:hAnsi="思源黑体 CN Regular" w:cs="宋体"/>
                <w:kern w:val="0"/>
                <w:sz w:val="18"/>
                <w:szCs w:val="18"/>
              </w:rPr>
              <w:t>合作关系的介绍</w:t>
            </w:r>
            <w:r w:rsidR="00FA2A5B" w:rsidRPr="00873865">
              <w:rPr>
                <w:rFonts w:ascii="思源黑体 CN Regular" w:eastAsia="思源黑体 CN Regular" w:hAnsi="思源黑体 CN Regular" w:cs="宋体" w:hint="eastAsia"/>
                <w:kern w:val="0"/>
                <w:sz w:val="18"/>
                <w:szCs w:val="18"/>
              </w:rPr>
              <w:t>；</w:t>
            </w:r>
          </w:p>
          <w:p w14:paraId="201FAB7C" w14:textId="00CA006B" w:rsidR="005C3121" w:rsidRDefault="00C568E9" w:rsidP="00FA2A5B">
            <w:pPr>
              <w:pStyle w:val="ListParagraph"/>
              <w:widowControl/>
              <w:numPr>
                <w:ilvl w:val="0"/>
                <w:numId w:val="22"/>
              </w:numPr>
              <w:snapToGrid w:val="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hint="eastAsia"/>
                <w:kern w:val="0"/>
                <w:sz w:val="18"/>
                <w:szCs w:val="18"/>
              </w:rPr>
              <w:t>评估</w:t>
            </w:r>
            <w:r w:rsidRPr="00873865">
              <w:rPr>
                <w:rFonts w:ascii="思源黑体 CN Regular" w:eastAsia="思源黑体 CN Regular" w:hAnsi="思源黑体 CN Regular" w:cs="宋体"/>
                <w:kern w:val="0"/>
                <w:sz w:val="18"/>
                <w:szCs w:val="18"/>
              </w:rPr>
              <w:t>团队或团队成员</w:t>
            </w:r>
            <w:r w:rsidRPr="00873865">
              <w:rPr>
                <w:rFonts w:ascii="思源黑体 CN Regular" w:eastAsia="思源黑体 CN Regular" w:hAnsi="思源黑体 CN Regular" w:cs="宋体" w:hint="eastAsia"/>
                <w:kern w:val="0"/>
                <w:sz w:val="18"/>
                <w:szCs w:val="18"/>
              </w:rPr>
              <w:t>近两年内</w:t>
            </w:r>
            <w:r w:rsidRPr="00873865">
              <w:rPr>
                <w:rFonts w:ascii="思源黑体 CN Regular" w:eastAsia="思源黑体 CN Regular" w:hAnsi="思源黑体 CN Regular" w:cs="宋体"/>
                <w:kern w:val="0"/>
                <w:sz w:val="18"/>
                <w:szCs w:val="18"/>
              </w:rPr>
              <w:t>参与过的评估或研究</w:t>
            </w:r>
            <w:r w:rsidRPr="00873865">
              <w:rPr>
                <w:rFonts w:ascii="思源黑体 CN Regular" w:eastAsia="思源黑体 CN Regular" w:hAnsi="思源黑体 CN Regular" w:cs="宋体" w:hint="eastAsia"/>
                <w:kern w:val="0"/>
                <w:sz w:val="18"/>
                <w:szCs w:val="18"/>
              </w:rPr>
              <w:t>报告</w:t>
            </w:r>
            <w:r w:rsidR="00FA2A5B" w:rsidRPr="00873865">
              <w:rPr>
                <w:rFonts w:ascii="思源黑体 CN Regular" w:eastAsia="思源黑体 CN Regular" w:hAnsi="思源黑体 CN Regular" w:cs="宋体" w:hint="eastAsia"/>
                <w:kern w:val="0"/>
                <w:sz w:val="18"/>
                <w:szCs w:val="18"/>
              </w:rPr>
              <w:t>；</w:t>
            </w:r>
          </w:p>
          <w:p w14:paraId="7397CDB0" w14:textId="29DDB1EC" w:rsidR="005C4960" w:rsidRPr="005C4960" w:rsidRDefault="005C4960" w:rsidP="005C4960">
            <w:pPr>
              <w:widowControl/>
              <w:snapToGrid w:val="0"/>
              <w:jc w:val="left"/>
              <w:rPr>
                <w:rFonts w:ascii="思源黑体 CN Regular" w:eastAsia="思源黑体 CN Regular" w:hAnsi="思源黑体 CN Regular" w:cs="宋体"/>
                <w:kern w:val="0"/>
                <w:sz w:val="18"/>
                <w:szCs w:val="18"/>
              </w:rPr>
            </w:pPr>
          </w:p>
          <w:p w14:paraId="567EB6D9" w14:textId="77777777" w:rsidR="00FA2A5B" w:rsidRPr="00873865" w:rsidRDefault="00FA2A5B" w:rsidP="00FA2A5B">
            <w:pPr>
              <w:widowControl/>
              <w:snapToGrid w:val="0"/>
              <w:ind w:firstLine="360"/>
              <w:jc w:val="left"/>
              <w:rPr>
                <w:rFonts w:ascii="思源黑体 CN Regular" w:eastAsia="思源黑体 CN Regular" w:hAnsi="思源黑体 CN Regular" w:cs="宋体"/>
                <w:kern w:val="0"/>
                <w:sz w:val="18"/>
                <w:szCs w:val="18"/>
              </w:rPr>
            </w:pPr>
          </w:p>
          <w:p w14:paraId="79DCC1F8" w14:textId="69BD8A0F" w:rsidR="00FA2A5B" w:rsidRPr="00873865" w:rsidRDefault="00FA2A5B" w:rsidP="00FA2A5B">
            <w:pPr>
              <w:widowControl/>
              <w:snapToGrid w:val="0"/>
              <w:ind w:firstLine="36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hint="eastAsia"/>
                <w:kern w:val="0"/>
                <w:sz w:val="18"/>
                <w:szCs w:val="18"/>
              </w:rPr>
              <w:t>3、</w:t>
            </w:r>
            <w:r w:rsidRPr="00873865">
              <w:rPr>
                <w:rFonts w:ascii="思源黑体 CN Regular" w:eastAsia="思源黑体 CN Regular" w:hAnsi="思源黑体 CN Regular" w:cs="宋体"/>
                <w:kern w:val="0"/>
                <w:sz w:val="18"/>
                <w:szCs w:val="18"/>
              </w:rPr>
              <w:t>根据本</w:t>
            </w:r>
            <w:r w:rsidRPr="00873865">
              <w:rPr>
                <w:rFonts w:ascii="思源黑体 CN Regular" w:eastAsia="思源黑体 CN Regular" w:hAnsi="思源黑体 CN Regular" w:cs="宋体" w:hint="eastAsia"/>
                <w:kern w:val="0"/>
                <w:sz w:val="18"/>
                <w:szCs w:val="18"/>
              </w:rPr>
              <w:t>评估</w:t>
            </w:r>
            <w:r w:rsidRPr="00873865">
              <w:rPr>
                <w:rFonts w:ascii="思源黑体 CN Regular" w:eastAsia="思源黑体 CN Regular" w:hAnsi="思源黑体 CN Regular" w:cs="宋体"/>
                <w:kern w:val="0"/>
                <w:sz w:val="18"/>
                <w:szCs w:val="18"/>
              </w:rPr>
              <w:t>要求的</w:t>
            </w:r>
            <w:r w:rsidRPr="00873865">
              <w:rPr>
                <w:rFonts w:ascii="思源黑体 CN Regular" w:eastAsia="思源黑体 CN Regular" w:hAnsi="思源黑体 CN Regular" w:cs="宋体"/>
                <w:b/>
                <w:bCs/>
                <w:kern w:val="0"/>
                <w:sz w:val="18"/>
                <w:szCs w:val="18"/>
              </w:rPr>
              <w:t>初步</w:t>
            </w:r>
            <w:r w:rsidRPr="00873865">
              <w:rPr>
                <w:rFonts w:ascii="思源黑体 CN Regular" w:eastAsia="思源黑体 CN Regular" w:hAnsi="思源黑体 CN Regular" w:cs="宋体" w:hint="eastAsia"/>
                <w:b/>
                <w:bCs/>
                <w:kern w:val="0"/>
                <w:sz w:val="18"/>
                <w:szCs w:val="18"/>
              </w:rPr>
              <w:t>评估</w:t>
            </w:r>
            <w:r w:rsidRPr="00873865">
              <w:rPr>
                <w:rFonts w:ascii="思源黑体 CN Regular" w:eastAsia="思源黑体 CN Regular" w:hAnsi="思源黑体 CN Regular" w:cs="宋体"/>
                <w:b/>
                <w:bCs/>
                <w:kern w:val="0"/>
                <w:sz w:val="18"/>
                <w:szCs w:val="18"/>
              </w:rPr>
              <w:t>方案一份</w:t>
            </w:r>
            <w:r w:rsidRPr="00873865">
              <w:rPr>
                <w:rFonts w:ascii="思源黑体 CN Regular" w:eastAsia="思源黑体 CN Regular" w:hAnsi="思源黑体 CN Regular" w:cs="宋体" w:hint="eastAsia"/>
                <w:kern w:val="0"/>
                <w:sz w:val="18"/>
                <w:szCs w:val="18"/>
              </w:rPr>
              <w:t>，包括但不限于</w:t>
            </w:r>
            <w:r w:rsidR="00966E3C" w:rsidRPr="00873865">
              <w:rPr>
                <w:rFonts w:ascii="思源黑体 CN Regular" w:eastAsia="思源黑体 CN Regular" w:hAnsi="思源黑体 CN Regular" w:cs="宋体" w:hint="eastAsia"/>
                <w:kern w:val="0"/>
                <w:sz w:val="18"/>
                <w:szCs w:val="18"/>
              </w:rPr>
              <w:t>调研方法</w:t>
            </w:r>
            <w:r w:rsidRPr="00873865">
              <w:rPr>
                <w:rFonts w:ascii="思源黑体 CN Regular" w:eastAsia="思源黑体 CN Regular" w:hAnsi="思源黑体 CN Regular" w:cs="宋体" w:hint="eastAsia"/>
                <w:kern w:val="0"/>
                <w:sz w:val="18"/>
                <w:szCs w:val="18"/>
              </w:rPr>
              <w:t>、数据</w:t>
            </w:r>
            <w:r w:rsidR="00966E3C" w:rsidRPr="00873865">
              <w:rPr>
                <w:rFonts w:ascii="思源黑体 CN Regular" w:eastAsia="思源黑体 CN Regular" w:hAnsi="思源黑体 CN Regular" w:cs="宋体" w:hint="eastAsia"/>
                <w:kern w:val="0"/>
                <w:sz w:val="18"/>
                <w:szCs w:val="18"/>
              </w:rPr>
              <w:t>收集</w:t>
            </w:r>
            <w:r w:rsidRPr="00873865">
              <w:rPr>
                <w:rFonts w:ascii="思源黑体 CN Regular" w:eastAsia="思源黑体 CN Regular" w:hAnsi="思源黑体 CN Regular" w:cs="宋体" w:hint="eastAsia"/>
                <w:kern w:val="0"/>
                <w:sz w:val="18"/>
                <w:szCs w:val="18"/>
              </w:rPr>
              <w:t>方法、</w:t>
            </w:r>
            <w:r w:rsidRPr="000F07DE">
              <w:rPr>
                <w:rFonts w:ascii="思源黑体 CN Regular" w:eastAsia="思源黑体 CN Regular" w:hAnsi="思源黑体 CN Regular" w:cs="宋体" w:hint="eastAsia"/>
                <w:b/>
                <w:bCs/>
                <w:kern w:val="0"/>
                <w:sz w:val="18"/>
                <w:szCs w:val="18"/>
              </w:rPr>
              <w:t>数据保护策略</w:t>
            </w:r>
            <w:r w:rsidRPr="00873865">
              <w:rPr>
                <w:rFonts w:ascii="思源黑体 CN Regular" w:eastAsia="思源黑体 CN Regular" w:hAnsi="思源黑体 CN Regular" w:cs="宋体" w:hint="eastAsia"/>
                <w:kern w:val="0"/>
                <w:sz w:val="18"/>
                <w:szCs w:val="18"/>
              </w:rPr>
              <w:t>等</w:t>
            </w:r>
            <w:r w:rsidR="00636763">
              <w:rPr>
                <w:rFonts w:ascii="思源黑体 CN Regular" w:eastAsia="思源黑体 CN Regular" w:hAnsi="思源黑体 CN Regular" w:cs="宋体" w:hint="eastAsia"/>
                <w:kern w:val="0"/>
                <w:sz w:val="18"/>
                <w:szCs w:val="18"/>
              </w:rPr>
              <w:t>，并请说明团队是否能自行取得此次评估活动的伦理审批</w:t>
            </w:r>
          </w:p>
          <w:p w14:paraId="6C05F620" w14:textId="77777777" w:rsidR="00FA2A5B" w:rsidRPr="00873865" w:rsidRDefault="00FA2A5B" w:rsidP="00FA2A5B">
            <w:pPr>
              <w:widowControl/>
              <w:snapToGrid w:val="0"/>
              <w:ind w:firstLine="360"/>
              <w:jc w:val="left"/>
              <w:rPr>
                <w:rFonts w:ascii="思源黑体 CN Regular" w:eastAsia="思源黑体 CN Regular" w:hAnsi="思源黑体 CN Regular" w:cs="宋体"/>
                <w:kern w:val="0"/>
                <w:sz w:val="18"/>
                <w:szCs w:val="18"/>
              </w:rPr>
            </w:pPr>
          </w:p>
          <w:p w14:paraId="3AA7D338" w14:textId="692D1E67" w:rsidR="005C3121" w:rsidRPr="00873865" w:rsidRDefault="00FA2A5B" w:rsidP="00FA2A5B">
            <w:pPr>
              <w:widowControl/>
              <w:snapToGrid w:val="0"/>
              <w:ind w:firstLine="360"/>
              <w:jc w:val="left"/>
              <w:rPr>
                <w:rFonts w:ascii="思源黑体 CN Regular" w:eastAsia="思源黑体 CN Regular" w:hAnsi="思源黑体 CN Regular" w:cs="宋体"/>
                <w:kern w:val="0"/>
                <w:sz w:val="18"/>
                <w:szCs w:val="18"/>
              </w:rPr>
            </w:pPr>
            <w:r w:rsidRPr="00873865">
              <w:rPr>
                <w:rFonts w:ascii="思源黑体 CN Regular" w:eastAsia="思源黑体 CN Regular" w:hAnsi="思源黑体 CN Regular" w:cs="宋体" w:hint="eastAsia"/>
                <w:kern w:val="0"/>
                <w:sz w:val="18"/>
                <w:szCs w:val="18"/>
              </w:rPr>
              <w:t>4、</w:t>
            </w:r>
            <w:r w:rsidRPr="00873865">
              <w:rPr>
                <w:rFonts w:ascii="思源黑体 CN Regular" w:eastAsia="思源黑体 CN Regular" w:hAnsi="思源黑体 CN Regular" w:cs="宋体"/>
                <w:kern w:val="0"/>
                <w:sz w:val="18"/>
                <w:szCs w:val="18"/>
              </w:rPr>
              <w:t>完成</w:t>
            </w:r>
            <w:r w:rsidRPr="00873865">
              <w:rPr>
                <w:rFonts w:ascii="思源黑体 CN Regular" w:eastAsia="思源黑体 CN Regular" w:hAnsi="思源黑体 CN Regular" w:cs="宋体" w:hint="eastAsia"/>
                <w:kern w:val="0"/>
                <w:sz w:val="18"/>
                <w:szCs w:val="18"/>
              </w:rPr>
              <w:t>评估</w:t>
            </w:r>
            <w:r w:rsidRPr="00873865">
              <w:rPr>
                <w:rFonts w:ascii="思源黑体 CN Regular" w:eastAsia="思源黑体 CN Regular" w:hAnsi="思源黑体 CN Regular" w:cs="宋体"/>
                <w:kern w:val="0"/>
                <w:sz w:val="18"/>
                <w:szCs w:val="18"/>
              </w:rPr>
              <w:t>范围内所述各项任务所需的详细</w:t>
            </w:r>
            <w:r w:rsidRPr="00873865">
              <w:rPr>
                <w:rFonts w:ascii="思源黑体 CN Regular" w:eastAsia="思源黑体 CN Regular" w:hAnsi="思源黑体 CN Regular" w:cs="宋体"/>
                <w:b/>
                <w:bCs/>
                <w:kern w:val="0"/>
                <w:sz w:val="18"/>
                <w:szCs w:val="18"/>
              </w:rPr>
              <w:t>预算说明</w:t>
            </w:r>
            <w:r w:rsidRPr="00873865">
              <w:rPr>
                <w:rFonts w:ascii="思源黑体 CN Regular" w:eastAsia="思源黑体 CN Regular" w:hAnsi="思源黑体 CN Regular" w:cs="宋体"/>
                <w:kern w:val="0"/>
                <w:sz w:val="18"/>
                <w:szCs w:val="18"/>
              </w:rPr>
              <w:t>并且列明收款方式</w:t>
            </w:r>
          </w:p>
        </w:tc>
      </w:tr>
    </w:tbl>
    <w:p w14:paraId="76C25953" w14:textId="77777777" w:rsidR="005C3121" w:rsidRPr="00873865" w:rsidRDefault="005C3121">
      <w:pPr>
        <w:pStyle w:val="ListParagraph"/>
        <w:numPr>
          <w:ilvl w:val="0"/>
          <w:numId w:val="4"/>
        </w:numPr>
        <w:adjustRightInd w:val="0"/>
        <w:snapToGrid w:val="0"/>
        <w:spacing w:beforeLines="50" w:before="156" w:after="50"/>
        <w:contextualSpacing w:val="0"/>
        <w:rPr>
          <w:rFonts w:ascii="思源黑体 CN Regular" w:eastAsia="思源黑体 CN Regular" w:hAnsi="思源黑体 CN Regular"/>
          <w:vanish/>
          <w:szCs w:val="21"/>
        </w:rPr>
      </w:pPr>
    </w:p>
    <w:p w14:paraId="18E9CCA0" w14:textId="77777777" w:rsidR="005C3121" w:rsidRPr="00873865" w:rsidRDefault="005C3121">
      <w:pPr>
        <w:pStyle w:val="ListParagraph"/>
        <w:numPr>
          <w:ilvl w:val="1"/>
          <w:numId w:val="4"/>
        </w:numPr>
        <w:adjustRightInd w:val="0"/>
        <w:snapToGrid w:val="0"/>
        <w:spacing w:beforeLines="50" w:before="156" w:after="50"/>
        <w:contextualSpacing w:val="0"/>
        <w:rPr>
          <w:rFonts w:ascii="思源黑体 CN Regular" w:eastAsia="思源黑体 CN Regular" w:hAnsi="思源黑体 CN Regular"/>
          <w:vanish/>
          <w:szCs w:val="21"/>
        </w:rPr>
      </w:pPr>
    </w:p>
    <w:p w14:paraId="5C5BD92F" w14:textId="77777777" w:rsidR="005C3121" w:rsidRPr="00873865" w:rsidRDefault="00C568E9">
      <w:pPr>
        <w:pStyle w:val="ListParagraph"/>
        <w:numPr>
          <w:ilvl w:val="1"/>
          <w:numId w:val="8"/>
        </w:numPr>
        <w:adjustRightInd w:val="0"/>
        <w:snapToGrid w:val="0"/>
        <w:spacing w:beforeLines="50" w:before="156" w:after="50"/>
        <w:contextualSpacing w:val="0"/>
        <w:outlineLvl w:val="0"/>
        <w:rPr>
          <w:rFonts w:ascii="思源黑体 CN Regular" w:eastAsia="思源黑体 CN Regular" w:hAnsi="思源黑体 CN Regular"/>
          <w:color w:val="000000"/>
          <w:szCs w:val="21"/>
        </w:rPr>
      </w:pPr>
      <w:r w:rsidRPr="00873865">
        <w:rPr>
          <w:rFonts w:ascii="思源黑体 CN Regular" w:eastAsia="思源黑体 CN Regular" w:hAnsi="思源黑体 CN Regular" w:hint="eastAsia"/>
          <w:color w:val="000000"/>
          <w:szCs w:val="21"/>
        </w:rPr>
        <w:t>申请</w:t>
      </w:r>
      <w:r w:rsidRPr="00873865">
        <w:rPr>
          <w:rFonts w:ascii="思源黑体 CN Regular" w:eastAsia="思源黑体 CN Regular" w:hAnsi="思源黑体 CN Regular"/>
          <w:color w:val="000000"/>
          <w:szCs w:val="21"/>
        </w:rPr>
        <w:t>人认为有必要提供的其他补充文件；</w:t>
      </w:r>
    </w:p>
    <w:p w14:paraId="4AA7CFB8" w14:textId="170368C1" w:rsidR="005C3121" w:rsidRPr="00873865" w:rsidRDefault="00C568E9">
      <w:pPr>
        <w:pStyle w:val="ListParagraph"/>
        <w:numPr>
          <w:ilvl w:val="1"/>
          <w:numId w:val="8"/>
        </w:numPr>
        <w:adjustRightInd w:val="0"/>
        <w:snapToGrid w:val="0"/>
        <w:spacing w:beforeLines="50" w:before="156" w:after="50"/>
        <w:contextualSpacing w:val="0"/>
        <w:outlineLvl w:val="0"/>
        <w:rPr>
          <w:rFonts w:ascii="思源黑体 CN Regular" w:eastAsia="思源黑体 CN Regular" w:hAnsi="思源黑体 CN Regular"/>
          <w:color w:val="000000"/>
          <w:szCs w:val="21"/>
        </w:rPr>
      </w:pPr>
      <w:r w:rsidRPr="00873865">
        <w:rPr>
          <w:rFonts w:ascii="思源黑体 CN Regular" w:eastAsia="思源黑体 CN Regular" w:hAnsi="思源黑体 CN Regular"/>
          <w:color w:val="000000"/>
          <w:szCs w:val="21"/>
        </w:rPr>
        <w:t>本次</w:t>
      </w:r>
      <w:r w:rsidRPr="00873865">
        <w:rPr>
          <w:rFonts w:ascii="思源黑体 CN Regular" w:eastAsia="思源黑体 CN Regular" w:hAnsi="思源黑体 CN Regular" w:hint="eastAsia"/>
          <w:color w:val="000000"/>
          <w:szCs w:val="21"/>
        </w:rPr>
        <w:t>申请</w:t>
      </w:r>
      <w:r w:rsidRPr="00873865">
        <w:rPr>
          <w:rFonts w:ascii="思源黑体 CN Regular" w:eastAsia="思源黑体 CN Regular" w:hAnsi="思源黑体 CN Regular"/>
          <w:color w:val="000000"/>
          <w:szCs w:val="21"/>
        </w:rPr>
        <w:t>所有文件及有关事宜均为</w:t>
      </w:r>
      <w:r w:rsidRPr="00873865">
        <w:rPr>
          <w:rFonts w:ascii="思源黑体 CN Regular" w:eastAsia="思源黑体 CN Regular" w:hAnsi="思源黑体 CN Regular" w:hint="eastAsia"/>
          <w:color w:val="000000"/>
          <w:szCs w:val="21"/>
        </w:rPr>
        <w:t>救助儿童会</w:t>
      </w:r>
      <w:r w:rsidRPr="00873865">
        <w:rPr>
          <w:rFonts w:ascii="思源黑体 CN Regular" w:eastAsia="思源黑体 CN Regular" w:hAnsi="思源黑体 CN Regular"/>
          <w:color w:val="000000"/>
          <w:szCs w:val="21"/>
        </w:rPr>
        <w:t>的商业机密。</w:t>
      </w:r>
      <w:r w:rsidRPr="00873865">
        <w:rPr>
          <w:rFonts w:ascii="思源黑体 CN Regular" w:eastAsia="思源黑体 CN Regular" w:hAnsi="思源黑体 CN Regular" w:hint="eastAsia"/>
          <w:color w:val="000000"/>
          <w:szCs w:val="21"/>
        </w:rPr>
        <w:t>申请</w:t>
      </w:r>
      <w:r w:rsidRPr="00873865">
        <w:rPr>
          <w:rFonts w:ascii="思源黑体 CN Regular" w:eastAsia="思源黑体 CN Regular" w:hAnsi="思源黑体 CN Regular"/>
          <w:color w:val="000000"/>
          <w:szCs w:val="21"/>
        </w:rPr>
        <w:t>的公司或机构未经</w:t>
      </w:r>
      <w:r w:rsidRPr="00873865">
        <w:rPr>
          <w:rFonts w:ascii="思源黑体 CN Regular" w:eastAsia="思源黑体 CN Regular" w:hAnsi="思源黑体 CN Regular" w:hint="eastAsia"/>
          <w:color w:val="000000"/>
          <w:szCs w:val="21"/>
        </w:rPr>
        <w:t>救助儿童会</w:t>
      </w:r>
      <w:r w:rsidRPr="00873865">
        <w:rPr>
          <w:rFonts w:ascii="思源黑体 CN Regular" w:eastAsia="思源黑体 CN Regular" w:hAnsi="思源黑体 CN Regular"/>
          <w:color w:val="000000"/>
          <w:szCs w:val="21"/>
        </w:rPr>
        <w:t>书面允许不得以任何原因、任何方式向第三方透露。</w:t>
      </w:r>
      <w:r w:rsidRPr="00873865">
        <w:rPr>
          <w:rFonts w:ascii="思源黑体 CN Regular" w:eastAsia="思源黑体 CN Regular" w:hAnsi="思源黑体 CN Regular" w:hint="eastAsia"/>
          <w:color w:val="000000"/>
          <w:szCs w:val="21"/>
        </w:rPr>
        <w:t>救助儿童会</w:t>
      </w:r>
      <w:r w:rsidRPr="00873865">
        <w:rPr>
          <w:rFonts w:ascii="思源黑体 CN Regular" w:eastAsia="思源黑体 CN Regular" w:hAnsi="思源黑体 CN Regular"/>
          <w:color w:val="000000"/>
          <w:szCs w:val="21"/>
        </w:rPr>
        <w:t>将</w:t>
      </w:r>
      <w:r w:rsidR="00FA2A5B" w:rsidRPr="00873865">
        <w:rPr>
          <w:rFonts w:ascii="思源黑体 CN Regular" w:eastAsia="思源黑体 CN Regular" w:hAnsi="思源黑体 CN Regular" w:hint="eastAsia"/>
          <w:color w:val="000000"/>
          <w:szCs w:val="21"/>
        </w:rPr>
        <w:t>保留</w:t>
      </w:r>
      <w:r w:rsidRPr="00873865">
        <w:rPr>
          <w:rFonts w:ascii="思源黑体 CN Regular" w:eastAsia="思源黑体 CN Regular" w:hAnsi="思源黑体 CN Regular"/>
          <w:color w:val="000000"/>
          <w:szCs w:val="21"/>
        </w:rPr>
        <w:t>追究有关的法律责任</w:t>
      </w:r>
      <w:r w:rsidR="00FA2A5B" w:rsidRPr="00873865">
        <w:rPr>
          <w:rFonts w:ascii="思源黑体 CN Regular" w:eastAsia="思源黑体 CN Regular" w:hAnsi="思源黑体 CN Regular" w:hint="eastAsia"/>
          <w:color w:val="000000"/>
          <w:szCs w:val="21"/>
        </w:rPr>
        <w:t>的权利</w:t>
      </w:r>
      <w:r w:rsidRPr="00873865">
        <w:rPr>
          <w:rFonts w:ascii="思源黑体 CN Regular" w:eastAsia="思源黑体 CN Regular" w:hAnsi="思源黑体 CN Regular"/>
          <w:color w:val="000000"/>
          <w:szCs w:val="21"/>
        </w:rPr>
        <w:t>；</w:t>
      </w:r>
    </w:p>
    <w:p w14:paraId="22D8920C" w14:textId="77777777" w:rsidR="005C3121" w:rsidRPr="00873865" w:rsidRDefault="00C568E9">
      <w:pPr>
        <w:pStyle w:val="ListParagraph"/>
        <w:numPr>
          <w:ilvl w:val="1"/>
          <w:numId w:val="8"/>
        </w:numPr>
        <w:adjustRightInd w:val="0"/>
        <w:snapToGrid w:val="0"/>
        <w:spacing w:beforeLines="50" w:before="156" w:after="50"/>
        <w:contextualSpacing w:val="0"/>
        <w:outlineLvl w:val="0"/>
        <w:rPr>
          <w:rFonts w:ascii="思源黑体 CN Regular" w:eastAsia="思源黑体 CN Regular" w:hAnsi="思源黑体 CN Regular"/>
          <w:color w:val="000000"/>
          <w:szCs w:val="21"/>
        </w:rPr>
      </w:pPr>
      <w:r w:rsidRPr="00873865">
        <w:rPr>
          <w:rFonts w:ascii="思源黑体 CN Regular" w:eastAsia="思源黑体 CN Regular" w:hAnsi="思源黑体 CN Regular" w:hint="eastAsia"/>
          <w:color w:val="000000"/>
          <w:szCs w:val="21"/>
        </w:rPr>
        <w:t>申请</w:t>
      </w:r>
      <w:r w:rsidRPr="00873865">
        <w:rPr>
          <w:rFonts w:ascii="思源黑体 CN Regular" w:eastAsia="思源黑体 CN Regular" w:hAnsi="思源黑体 CN Regular"/>
          <w:color w:val="000000"/>
          <w:szCs w:val="21"/>
        </w:rPr>
        <w:t>人自行承担因本次</w:t>
      </w:r>
      <w:r w:rsidRPr="00873865">
        <w:rPr>
          <w:rFonts w:ascii="思源黑体 CN Regular" w:eastAsia="思源黑体 CN Regular" w:hAnsi="思源黑体 CN Regular" w:hint="eastAsia"/>
          <w:color w:val="000000"/>
          <w:szCs w:val="21"/>
        </w:rPr>
        <w:t>申请</w:t>
      </w:r>
      <w:r w:rsidRPr="00873865">
        <w:rPr>
          <w:rFonts w:ascii="思源黑体 CN Regular" w:eastAsia="思源黑体 CN Regular" w:hAnsi="思源黑体 CN Regular"/>
          <w:color w:val="000000"/>
          <w:szCs w:val="21"/>
        </w:rPr>
        <w:t>所产生的任何费用</w:t>
      </w:r>
      <w:r w:rsidRPr="00873865">
        <w:rPr>
          <w:rFonts w:ascii="思源黑体 CN Regular" w:eastAsia="思源黑体 CN Regular" w:hAnsi="思源黑体 CN Regular" w:hint="eastAsia"/>
          <w:color w:val="000000"/>
          <w:szCs w:val="21"/>
        </w:rPr>
        <w:t>；</w:t>
      </w:r>
    </w:p>
    <w:p w14:paraId="559B6EA7" w14:textId="10024712" w:rsidR="00FA2A5B" w:rsidRPr="00873865" w:rsidRDefault="00C568E9" w:rsidP="00FA2A5B">
      <w:pPr>
        <w:pStyle w:val="ListParagraph"/>
        <w:numPr>
          <w:ilvl w:val="1"/>
          <w:numId w:val="8"/>
        </w:numPr>
        <w:adjustRightInd w:val="0"/>
        <w:snapToGrid w:val="0"/>
        <w:spacing w:beforeLines="50" w:before="156" w:after="50"/>
        <w:contextualSpacing w:val="0"/>
        <w:outlineLvl w:val="0"/>
        <w:rPr>
          <w:rFonts w:ascii="思源黑体 CN Regular" w:eastAsia="思源黑体 CN Regular" w:hAnsi="思源黑体 CN Regular"/>
          <w:color w:val="000000"/>
          <w:szCs w:val="21"/>
        </w:rPr>
      </w:pPr>
      <w:r w:rsidRPr="00873865">
        <w:rPr>
          <w:rFonts w:ascii="思源黑体 CN Regular" w:eastAsia="思源黑体 CN Regular" w:hAnsi="思源黑体 CN Regular" w:hint="eastAsia"/>
          <w:color w:val="000000"/>
          <w:szCs w:val="21"/>
        </w:rPr>
        <w:t>申请人应当遵守所附的救助儿童会的《采购条款》（附件1_采购条款.doc）、《儿童保护政策》（附件2_儿童保护政策.doc）、《反舞弊和腐败政策》（附件3_反舞弊和腐败政策.doc）及《IAPG代理商和供应商行为准则》（附件4_IAPG代理商和供应商行为准则.doc）。附件1-4均须打印盖章。</w:t>
      </w:r>
    </w:p>
    <w:p w14:paraId="7099C829" w14:textId="77777777" w:rsidR="00FA2A5B" w:rsidRPr="00873865" w:rsidRDefault="00FA2A5B" w:rsidP="00FA2A5B">
      <w:pPr>
        <w:adjustRightInd w:val="0"/>
        <w:snapToGrid w:val="0"/>
        <w:spacing w:beforeLines="50" w:before="156" w:after="50"/>
        <w:outlineLvl w:val="0"/>
        <w:rPr>
          <w:rFonts w:ascii="思源黑体 CN Regular" w:eastAsia="思源黑体 CN Regular" w:hAnsi="思源黑体 CN Regular"/>
          <w:color w:val="000000"/>
          <w:szCs w:val="21"/>
        </w:rPr>
      </w:pPr>
    </w:p>
    <w:p w14:paraId="484FD82D" w14:textId="77777777" w:rsidR="005C3121" w:rsidRPr="00873865" w:rsidRDefault="00C568E9">
      <w:pPr>
        <w:adjustRightInd w:val="0"/>
        <w:snapToGrid w:val="0"/>
        <w:spacing w:beforeLines="50" w:before="156" w:after="50"/>
        <w:outlineLvl w:val="0"/>
        <w:rPr>
          <w:rFonts w:ascii="思源黑体 CN Regular" w:eastAsia="思源黑体 CN Regular" w:hAnsi="思源黑体 CN Regular"/>
          <w:b/>
          <w:bCs/>
          <w:color w:val="000000"/>
          <w:szCs w:val="21"/>
        </w:rPr>
      </w:pPr>
      <w:r w:rsidRPr="00873865">
        <w:rPr>
          <w:rFonts w:ascii="思源黑体 CN Regular" w:eastAsia="思源黑体 CN Regular" w:hAnsi="思源黑体 CN Regular"/>
          <w:b/>
          <w:bCs/>
          <w:color w:val="000000"/>
          <w:szCs w:val="21"/>
        </w:rPr>
        <w:t>五、</w:t>
      </w:r>
      <w:r w:rsidRPr="00873865">
        <w:rPr>
          <w:rFonts w:ascii="思源黑体 CN Regular" w:eastAsia="思源黑体 CN Regular" w:hAnsi="思源黑体 CN Regular" w:hint="eastAsia"/>
          <w:b/>
          <w:bCs/>
          <w:color w:val="000000"/>
          <w:szCs w:val="21"/>
        </w:rPr>
        <w:t>申请</w:t>
      </w:r>
      <w:r w:rsidRPr="00873865">
        <w:rPr>
          <w:rFonts w:ascii="思源黑体 CN Regular" w:eastAsia="思源黑体 CN Regular" w:hAnsi="思源黑体 CN Regular"/>
          <w:b/>
          <w:bCs/>
          <w:color w:val="000000"/>
          <w:szCs w:val="21"/>
        </w:rPr>
        <w:t>方式</w:t>
      </w:r>
    </w:p>
    <w:p w14:paraId="3A250D1E" w14:textId="77777777" w:rsidR="005C3121" w:rsidRPr="00873865" w:rsidRDefault="00C568E9">
      <w:pPr>
        <w:pStyle w:val="ListParagraph"/>
        <w:adjustRightInd w:val="0"/>
        <w:snapToGrid w:val="0"/>
        <w:spacing w:beforeLines="50" w:before="156" w:after="50"/>
        <w:ind w:left="360"/>
        <w:contextualSpacing w:val="0"/>
        <w:rPr>
          <w:rFonts w:ascii="思源黑体 CN Regular" w:eastAsia="思源黑体 CN Regular" w:hAnsi="思源黑体 CN Regular"/>
          <w:b/>
          <w:color w:val="000000"/>
          <w:szCs w:val="21"/>
        </w:rPr>
      </w:pPr>
      <w:r w:rsidRPr="00873865">
        <w:rPr>
          <w:rFonts w:ascii="思源黑体 CN Regular" w:eastAsia="思源黑体 CN Regular" w:hAnsi="思源黑体 CN Regular" w:hint="eastAsia"/>
          <w:b/>
          <w:color w:val="000000"/>
          <w:szCs w:val="21"/>
        </w:rPr>
        <w:t>申请</w:t>
      </w:r>
      <w:r w:rsidRPr="00873865">
        <w:rPr>
          <w:rFonts w:ascii="思源黑体 CN Regular" w:eastAsia="思源黑体 CN Regular" w:hAnsi="思源黑体 CN Regular"/>
          <w:b/>
          <w:color w:val="000000"/>
          <w:szCs w:val="21"/>
        </w:rPr>
        <w:t>截止时间及联系人</w:t>
      </w:r>
    </w:p>
    <w:p w14:paraId="3A74F86A" w14:textId="1081AB46" w:rsidR="005C3121" w:rsidRPr="00873865" w:rsidRDefault="00C568E9">
      <w:pPr>
        <w:adjustRightInd w:val="0"/>
        <w:snapToGrid w:val="0"/>
        <w:spacing w:beforeLines="50" w:before="156" w:after="50"/>
        <w:rPr>
          <w:rFonts w:ascii="思源黑体 CN Regular" w:eastAsia="思源黑体 CN Regular" w:hAnsi="思源黑体 CN Regular"/>
          <w:color w:val="000000"/>
          <w:szCs w:val="21"/>
        </w:rPr>
      </w:pPr>
      <w:r w:rsidRPr="00873865">
        <w:rPr>
          <w:rFonts w:ascii="思源黑体 CN Regular" w:eastAsia="思源黑体 CN Regular" w:hAnsi="思源黑体 CN Regular" w:hint="eastAsia"/>
          <w:color w:val="000000"/>
          <w:szCs w:val="21"/>
        </w:rPr>
        <w:t>申请人</w:t>
      </w:r>
      <w:r w:rsidRPr="00873865">
        <w:rPr>
          <w:rFonts w:ascii="思源黑体 CN Regular" w:eastAsia="思源黑体 CN Regular" w:hAnsi="思源黑体 CN Regular"/>
          <w:color w:val="000000"/>
          <w:szCs w:val="21"/>
        </w:rPr>
        <w:t>应在20</w:t>
      </w:r>
      <w:r w:rsidR="00976FDC" w:rsidRPr="00873865">
        <w:rPr>
          <w:rFonts w:ascii="思源黑体 CN Regular" w:eastAsia="思源黑体 CN Regular" w:hAnsi="思源黑体 CN Regular"/>
          <w:color w:val="000000"/>
          <w:szCs w:val="21"/>
        </w:rPr>
        <w:t>24</w:t>
      </w:r>
      <w:r w:rsidRPr="00873865">
        <w:rPr>
          <w:rFonts w:ascii="思源黑体 CN Regular" w:eastAsia="思源黑体 CN Regular" w:hAnsi="思源黑体 CN Regular"/>
          <w:color w:val="000000"/>
          <w:szCs w:val="21"/>
        </w:rPr>
        <w:t>年</w:t>
      </w:r>
      <w:r w:rsidR="004B1348">
        <w:rPr>
          <w:rFonts w:ascii="思源黑体 CN Regular" w:eastAsia="思源黑体 CN Regular" w:hAnsi="思源黑体 CN Regular"/>
          <w:color w:val="000000"/>
          <w:szCs w:val="21"/>
        </w:rPr>
        <w:t>4</w:t>
      </w:r>
      <w:r w:rsidRPr="00873865">
        <w:rPr>
          <w:rFonts w:ascii="思源黑体 CN Regular" w:eastAsia="思源黑体 CN Regular" w:hAnsi="思源黑体 CN Regular"/>
          <w:color w:val="000000"/>
          <w:szCs w:val="21"/>
        </w:rPr>
        <w:t>月</w:t>
      </w:r>
      <w:r w:rsidR="00FA2A5B" w:rsidRPr="00873865">
        <w:rPr>
          <w:rFonts w:ascii="思源黑体 CN Regular" w:eastAsia="思源黑体 CN Regular" w:hAnsi="思源黑体 CN Regular" w:hint="eastAsia"/>
          <w:color w:val="000000"/>
          <w:szCs w:val="21"/>
        </w:rPr>
        <w:t>#</w:t>
      </w:r>
      <w:r w:rsidRPr="00873865">
        <w:rPr>
          <w:rFonts w:ascii="思源黑体 CN Regular" w:eastAsia="思源黑体 CN Regular" w:hAnsi="思源黑体 CN Regular"/>
          <w:color w:val="000000"/>
          <w:szCs w:val="21"/>
        </w:rPr>
        <w:t>日</w:t>
      </w:r>
      <w:r w:rsidR="00FA2A5B" w:rsidRPr="00873865">
        <w:rPr>
          <w:rFonts w:ascii="思源黑体 CN Regular" w:eastAsia="思源黑体 CN Regular" w:hAnsi="思源黑体 CN Regular" w:hint="eastAsia"/>
          <w:color w:val="000000"/>
          <w:szCs w:val="21"/>
        </w:rPr>
        <w:t>#</w:t>
      </w:r>
      <w:r w:rsidRPr="00873865">
        <w:rPr>
          <w:rFonts w:ascii="思源黑体 CN Regular" w:eastAsia="思源黑体 CN Regular" w:hAnsi="思源黑体 CN Regular"/>
          <w:color w:val="000000"/>
          <w:szCs w:val="21"/>
        </w:rPr>
        <w:t>时前</w:t>
      </w:r>
      <w:r w:rsidRPr="00873865">
        <w:rPr>
          <w:rFonts w:ascii="思源黑体 CN Regular" w:eastAsia="思源黑体 CN Regular" w:hAnsi="思源黑体 CN Regular" w:hint="eastAsia"/>
          <w:color w:val="000000"/>
          <w:szCs w:val="21"/>
        </w:rPr>
        <w:t>（</w:t>
      </w:r>
      <w:r w:rsidRPr="00873865">
        <w:rPr>
          <w:rFonts w:ascii="思源黑体 CN Regular" w:eastAsia="思源黑体 CN Regular" w:hAnsi="思源黑体 CN Regular"/>
          <w:color w:val="000000"/>
          <w:szCs w:val="21"/>
        </w:rPr>
        <w:t>以</w:t>
      </w:r>
      <w:r w:rsidRPr="00873865">
        <w:rPr>
          <w:rFonts w:ascii="思源黑体 CN Regular" w:eastAsia="思源黑体 CN Regular" w:hAnsi="思源黑体 CN Regular" w:hint="eastAsia"/>
          <w:color w:val="000000"/>
          <w:szCs w:val="21"/>
        </w:rPr>
        <w:t>申请</w:t>
      </w:r>
      <w:r w:rsidRPr="00873865">
        <w:rPr>
          <w:rFonts w:ascii="思源黑体 CN Regular" w:eastAsia="思源黑体 CN Regular" w:hAnsi="思源黑体 CN Regular"/>
          <w:color w:val="000000"/>
          <w:szCs w:val="21"/>
        </w:rPr>
        <w:t>文件收到的时间为准</w:t>
      </w:r>
      <w:r w:rsidRPr="00873865">
        <w:rPr>
          <w:rFonts w:ascii="思源黑体 CN Regular" w:eastAsia="思源黑体 CN Regular" w:hAnsi="思源黑体 CN Regular" w:hint="eastAsia"/>
          <w:color w:val="000000"/>
          <w:szCs w:val="21"/>
        </w:rPr>
        <w:t>）</w:t>
      </w:r>
      <w:r w:rsidRPr="00873865">
        <w:rPr>
          <w:rFonts w:ascii="思源黑体 CN Regular" w:eastAsia="思源黑体 CN Regular" w:hAnsi="思源黑体 CN Regular"/>
          <w:color w:val="000000"/>
          <w:szCs w:val="21"/>
        </w:rPr>
        <w:t>将纸质</w:t>
      </w:r>
      <w:r w:rsidRPr="00873865">
        <w:rPr>
          <w:rFonts w:ascii="思源黑体 CN Regular" w:eastAsia="思源黑体 CN Regular" w:hAnsi="思源黑体 CN Regular" w:hint="eastAsia"/>
          <w:color w:val="000000"/>
          <w:szCs w:val="21"/>
        </w:rPr>
        <w:t>版的申请</w:t>
      </w:r>
      <w:r w:rsidRPr="00873865">
        <w:rPr>
          <w:rFonts w:ascii="思源黑体 CN Regular" w:eastAsia="思源黑体 CN Regular" w:hAnsi="思源黑体 CN Regular"/>
          <w:color w:val="000000"/>
          <w:szCs w:val="21"/>
        </w:rPr>
        <w:t>文件邮寄或快递至：</w:t>
      </w:r>
    </w:p>
    <w:p w14:paraId="346ABD0C" w14:textId="77777777" w:rsidR="005C3121" w:rsidRPr="00873865" w:rsidRDefault="00C568E9">
      <w:pPr>
        <w:adjustRightInd w:val="0"/>
        <w:snapToGrid w:val="0"/>
        <w:spacing w:beforeLines="50" w:before="156" w:after="50"/>
        <w:rPr>
          <w:rFonts w:ascii="思源黑体 CN Regular" w:eastAsia="思源黑体 CN Regular" w:hAnsi="思源黑体 CN Regular"/>
          <w:color w:val="000000"/>
          <w:szCs w:val="21"/>
        </w:rPr>
      </w:pPr>
      <w:r w:rsidRPr="00873865">
        <w:rPr>
          <w:rFonts w:ascii="思源黑体 CN Regular" w:eastAsia="思源黑体 CN Regular" w:hAnsi="思源黑体 CN Regular"/>
          <w:i/>
          <w:color w:val="000000"/>
          <w:szCs w:val="21"/>
        </w:rPr>
        <w:t>收件人：</w:t>
      </w:r>
    </w:p>
    <w:p w14:paraId="7DE33439" w14:textId="77777777" w:rsidR="005C3121" w:rsidRPr="00873865" w:rsidRDefault="00C568E9">
      <w:pPr>
        <w:adjustRightInd w:val="0"/>
        <w:snapToGrid w:val="0"/>
        <w:spacing w:beforeLines="50" w:before="156" w:after="50"/>
        <w:rPr>
          <w:rFonts w:ascii="思源黑体 CN Regular" w:eastAsia="思源黑体 CN Regular" w:hAnsi="思源黑体 CN Regular"/>
          <w:i/>
          <w:color w:val="000000"/>
          <w:szCs w:val="21"/>
        </w:rPr>
      </w:pPr>
      <w:r w:rsidRPr="00873865">
        <w:rPr>
          <w:rFonts w:ascii="思源黑体 CN Regular" w:eastAsia="思源黑体 CN Regular" w:hAnsi="思源黑体 CN Regular" w:hint="eastAsia"/>
          <w:i/>
          <w:color w:val="000000"/>
          <w:szCs w:val="21"/>
        </w:rPr>
        <w:t>地址：</w:t>
      </w:r>
      <w:r w:rsidRPr="00873865">
        <w:rPr>
          <w:rFonts w:ascii="思源黑体 CN Regular" w:eastAsia="思源黑体 CN Regular" w:hAnsi="思源黑体 CN Regular"/>
          <w:i/>
          <w:color w:val="000000"/>
          <w:szCs w:val="21"/>
        </w:rPr>
        <w:t xml:space="preserve">   </w:t>
      </w:r>
      <w:r w:rsidRPr="00873865">
        <w:rPr>
          <w:rFonts w:ascii="思源黑体 CN Regular" w:eastAsia="思源黑体 CN Regular" w:hAnsi="思源黑体 CN Regular" w:hint="eastAsia"/>
          <w:i/>
          <w:color w:val="000000"/>
          <w:szCs w:val="21"/>
        </w:rPr>
        <w:t>邮编：</w:t>
      </w:r>
    </w:p>
    <w:p w14:paraId="105757C2" w14:textId="77777777" w:rsidR="005C3121" w:rsidRPr="00873865" w:rsidRDefault="00C568E9">
      <w:pPr>
        <w:adjustRightInd w:val="0"/>
        <w:snapToGrid w:val="0"/>
        <w:spacing w:beforeLines="50" w:before="156" w:after="50"/>
        <w:rPr>
          <w:rFonts w:ascii="思源黑体 CN Regular" w:eastAsia="思源黑体 CN Regular" w:hAnsi="思源黑体 CN Regular"/>
          <w:i/>
          <w:color w:val="000000"/>
          <w:szCs w:val="21"/>
        </w:rPr>
      </w:pPr>
      <w:r w:rsidRPr="00873865">
        <w:rPr>
          <w:rFonts w:ascii="思源黑体 CN Regular" w:eastAsia="思源黑体 CN Regular" w:hAnsi="思源黑体 CN Regular"/>
          <w:i/>
          <w:color w:val="000000"/>
          <w:szCs w:val="21"/>
        </w:rPr>
        <w:t>联系电话</w:t>
      </w:r>
      <w:r w:rsidRPr="00873865">
        <w:rPr>
          <w:rFonts w:ascii="思源黑体 CN Regular" w:eastAsia="思源黑体 CN Regular" w:hAnsi="思源黑体 CN Regular" w:hint="eastAsia"/>
          <w:i/>
          <w:color w:val="000000"/>
          <w:szCs w:val="21"/>
        </w:rPr>
        <w:t>：</w:t>
      </w:r>
    </w:p>
    <w:sectPr w:rsidR="005C3121" w:rsidRPr="00873865">
      <w:footerReference w:type="even" r:id="rId10"/>
      <w:footerReference w:type="default" r:id="rId11"/>
      <w:pgSz w:w="11906" w:h="16838"/>
      <w:pgMar w:top="1021" w:right="1304" w:bottom="102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E5FF" w14:textId="77777777" w:rsidR="00B66639" w:rsidRDefault="00B66639">
      <w:r>
        <w:separator/>
      </w:r>
    </w:p>
  </w:endnote>
  <w:endnote w:type="continuationSeparator" w:id="0">
    <w:p w14:paraId="23C1BD34" w14:textId="77777777" w:rsidR="00B66639" w:rsidRDefault="00B6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Infant Std">
    <w:altName w:val="Times New Roman"/>
    <w:panose1 w:val="00000000000000000000"/>
    <w:charset w:val="00"/>
    <w:family w:val="swiss"/>
    <w:notTrueType/>
    <w:pitch w:val="variable"/>
    <w:sig w:usb0="800000AF" w:usb1="4000204A"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思源黑体 CN Normal">
    <w:altName w:val="汉仪中黑KW"/>
    <w:panose1 w:val="020B0400000000000000"/>
    <w:charset w:val="86"/>
    <w:family w:val="swiss"/>
    <w:notTrueType/>
    <w:pitch w:val="variable"/>
    <w:sig w:usb0="20000207" w:usb1="2ADF3C10" w:usb2="00000016" w:usb3="00000000" w:csb0="00060107" w:csb1="00000000"/>
  </w:font>
  <w:font w:name="思源黑体 CN Regular">
    <w:panose1 w:val="020B0500000000000000"/>
    <w:charset w:val="86"/>
    <w:family w:val="swiss"/>
    <w:notTrueType/>
    <w:pitch w:val="variable"/>
    <w:sig w:usb0="20000207" w:usb1="2ADF3C10" w:usb2="00000016" w:usb3="00000000" w:csb0="000601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17C4" w14:textId="77777777" w:rsidR="005C3121" w:rsidRDefault="00C56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2C8954" w14:textId="77777777" w:rsidR="005C3121" w:rsidRDefault="005C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C226" w14:textId="5E4DE34E" w:rsidR="005C3121" w:rsidRDefault="00C56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3246">
      <w:rPr>
        <w:rStyle w:val="PageNumber"/>
        <w:noProof/>
      </w:rPr>
      <w:t>4</w:t>
    </w:r>
    <w:r>
      <w:rPr>
        <w:rStyle w:val="PageNumber"/>
      </w:rPr>
      <w:fldChar w:fldCharType="end"/>
    </w:r>
  </w:p>
  <w:p w14:paraId="1524EAD3" w14:textId="77777777" w:rsidR="005C3121" w:rsidRDefault="005C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BF79" w14:textId="77777777" w:rsidR="00B66639" w:rsidRDefault="00B66639">
      <w:r>
        <w:separator/>
      </w:r>
    </w:p>
  </w:footnote>
  <w:footnote w:type="continuationSeparator" w:id="0">
    <w:p w14:paraId="7AB464BD" w14:textId="77777777" w:rsidR="00B66639" w:rsidRDefault="00B66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ind w:left="360" w:hanging="360"/>
      </w:pPr>
      <w:rPr>
        <w:rFonts w:ascii="Symbol" w:hAnsi="Symbol" w:hint="default"/>
        <w:color w:val="5B9BD5" w:themeColor="accent1"/>
      </w:rPr>
    </w:lvl>
  </w:abstractNum>
  <w:abstractNum w:abstractNumId="1" w15:restartNumberingAfterBreak="0">
    <w:nsid w:val="0C3B686F"/>
    <w:multiLevelType w:val="multilevel"/>
    <w:tmpl w:val="0C3B686F"/>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E310E29"/>
    <w:multiLevelType w:val="hybridMultilevel"/>
    <w:tmpl w:val="FCB8CB3A"/>
    <w:lvl w:ilvl="0" w:tplc="A2E0E90C">
      <w:numFmt w:val="bullet"/>
      <w:lvlText w:val="•"/>
      <w:lvlJc w:val="left"/>
      <w:pPr>
        <w:ind w:left="880" w:hanging="440"/>
      </w:pPr>
      <w:rPr>
        <w:rFonts w:ascii="Gill Sans Infant Std" w:eastAsiaTheme="minorHAnsi" w:hAnsi="Gill Sans Infant Std" w:cs="Gill Sans Infant Std"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 w15:restartNumberingAfterBreak="0">
    <w:nsid w:val="0F77072E"/>
    <w:multiLevelType w:val="hybridMultilevel"/>
    <w:tmpl w:val="47FE700A"/>
    <w:lvl w:ilvl="0" w:tplc="47D8BEAC">
      <w:start w:val="1"/>
      <w:numFmt w:val="bullet"/>
      <w:lvlText w:val=""/>
      <w:lvlJc w:val="left"/>
      <w:pPr>
        <w:ind w:left="1240" w:hanging="440"/>
      </w:pPr>
      <w:rPr>
        <w:rFonts w:ascii="Symbol" w:hAnsi="Symbol" w:hint="default"/>
      </w:rPr>
    </w:lvl>
    <w:lvl w:ilvl="1" w:tplc="04090003" w:tentative="1">
      <w:start w:val="1"/>
      <w:numFmt w:val="bullet"/>
      <w:lvlText w:val=""/>
      <w:lvlJc w:val="left"/>
      <w:pPr>
        <w:ind w:left="1680" w:hanging="440"/>
      </w:pPr>
      <w:rPr>
        <w:rFonts w:ascii="Wingdings" w:hAnsi="Wingdings" w:hint="default"/>
      </w:rPr>
    </w:lvl>
    <w:lvl w:ilvl="2" w:tplc="04090005" w:tentative="1">
      <w:start w:val="1"/>
      <w:numFmt w:val="bullet"/>
      <w:lvlText w:val=""/>
      <w:lvlJc w:val="left"/>
      <w:pPr>
        <w:ind w:left="2120" w:hanging="440"/>
      </w:pPr>
      <w:rPr>
        <w:rFonts w:ascii="Wingdings" w:hAnsi="Wingdings" w:hint="default"/>
      </w:rPr>
    </w:lvl>
    <w:lvl w:ilvl="3" w:tplc="04090001" w:tentative="1">
      <w:start w:val="1"/>
      <w:numFmt w:val="bullet"/>
      <w:lvlText w:val=""/>
      <w:lvlJc w:val="left"/>
      <w:pPr>
        <w:ind w:left="2560" w:hanging="440"/>
      </w:pPr>
      <w:rPr>
        <w:rFonts w:ascii="Wingdings" w:hAnsi="Wingdings" w:hint="default"/>
      </w:rPr>
    </w:lvl>
    <w:lvl w:ilvl="4" w:tplc="04090003" w:tentative="1">
      <w:start w:val="1"/>
      <w:numFmt w:val="bullet"/>
      <w:lvlText w:val=""/>
      <w:lvlJc w:val="left"/>
      <w:pPr>
        <w:ind w:left="3000" w:hanging="440"/>
      </w:pPr>
      <w:rPr>
        <w:rFonts w:ascii="Wingdings" w:hAnsi="Wingdings" w:hint="default"/>
      </w:rPr>
    </w:lvl>
    <w:lvl w:ilvl="5" w:tplc="04090005" w:tentative="1">
      <w:start w:val="1"/>
      <w:numFmt w:val="bullet"/>
      <w:lvlText w:val=""/>
      <w:lvlJc w:val="left"/>
      <w:pPr>
        <w:ind w:left="3440" w:hanging="440"/>
      </w:pPr>
      <w:rPr>
        <w:rFonts w:ascii="Wingdings" w:hAnsi="Wingdings" w:hint="default"/>
      </w:rPr>
    </w:lvl>
    <w:lvl w:ilvl="6" w:tplc="04090001" w:tentative="1">
      <w:start w:val="1"/>
      <w:numFmt w:val="bullet"/>
      <w:lvlText w:val=""/>
      <w:lvlJc w:val="left"/>
      <w:pPr>
        <w:ind w:left="3880" w:hanging="440"/>
      </w:pPr>
      <w:rPr>
        <w:rFonts w:ascii="Wingdings" w:hAnsi="Wingdings" w:hint="default"/>
      </w:rPr>
    </w:lvl>
    <w:lvl w:ilvl="7" w:tplc="04090003" w:tentative="1">
      <w:start w:val="1"/>
      <w:numFmt w:val="bullet"/>
      <w:lvlText w:val=""/>
      <w:lvlJc w:val="left"/>
      <w:pPr>
        <w:ind w:left="4320" w:hanging="440"/>
      </w:pPr>
      <w:rPr>
        <w:rFonts w:ascii="Wingdings" w:hAnsi="Wingdings" w:hint="default"/>
      </w:rPr>
    </w:lvl>
    <w:lvl w:ilvl="8" w:tplc="04090005" w:tentative="1">
      <w:start w:val="1"/>
      <w:numFmt w:val="bullet"/>
      <w:lvlText w:val=""/>
      <w:lvlJc w:val="left"/>
      <w:pPr>
        <w:ind w:left="4760" w:hanging="440"/>
      </w:pPr>
      <w:rPr>
        <w:rFonts w:ascii="Wingdings" w:hAnsi="Wingdings" w:hint="default"/>
      </w:rPr>
    </w:lvl>
  </w:abstractNum>
  <w:abstractNum w:abstractNumId="4" w15:restartNumberingAfterBreak="0">
    <w:nsid w:val="1640493A"/>
    <w:multiLevelType w:val="multilevel"/>
    <w:tmpl w:val="1640493A"/>
    <w:lvl w:ilvl="0">
      <w:start w:val="1"/>
      <w:numFmt w:val="chineseCountingThousand"/>
      <w:lvlText w:val="%1、"/>
      <w:lvlJc w:val="left"/>
      <w:pPr>
        <w:ind w:left="450" w:hanging="45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7D21591"/>
    <w:multiLevelType w:val="hybridMultilevel"/>
    <w:tmpl w:val="442CDF72"/>
    <w:lvl w:ilvl="0" w:tplc="0409000B">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6" w15:restartNumberingAfterBreak="0">
    <w:nsid w:val="1B7750C7"/>
    <w:multiLevelType w:val="hybridMultilevel"/>
    <w:tmpl w:val="7172BECA"/>
    <w:lvl w:ilvl="0" w:tplc="0409000B">
      <w:start w:val="1"/>
      <w:numFmt w:val="bullet"/>
      <w:lvlText w:val=""/>
      <w:lvlJc w:val="left"/>
      <w:pPr>
        <w:ind w:left="1076" w:hanging="440"/>
      </w:pPr>
      <w:rPr>
        <w:rFonts w:ascii="Wingdings" w:hAnsi="Wingdings" w:hint="default"/>
      </w:rPr>
    </w:lvl>
    <w:lvl w:ilvl="1" w:tplc="04090003" w:tentative="1">
      <w:start w:val="1"/>
      <w:numFmt w:val="bullet"/>
      <w:lvlText w:val=""/>
      <w:lvlJc w:val="left"/>
      <w:pPr>
        <w:ind w:left="1516" w:hanging="440"/>
      </w:pPr>
      <w:rPr>
        <w:rFonts w:ascii="Wingdings" w:hAnsi="Wingdings" w:hint="default"/>
      </w:rPr>
    </w:lvl>
    <w:lvl w:ilvl="2" w:tplc="04090005" w:tentative="1">
      <w:start w:val="1"/>
      <w:numFmt w:val="bullet"/>
      <w:lvlText w:val=""/>
      <w:lvlJc w:val="left"/>
      <w:pPr>
        <w:ind w:left="1956" w:hanging="440"/>
      </w:pPr>
      <w:rPr>
        <w:rFonts w:ascii="Wingdings" w:hAnsi="Wingdings" w:hint="default"/>
      </w:rPr>
    </w:lvl>
    <w:lvl w:ilvl="3" w:tplc="04090001" w:tentative="1">
      <w:start w:val="1"/>
      <w:numFmt w:val="bullet"/>
      <w:lvlText w:val=""/>
      <w:lvlJc w:val="left"/>
      <w:pPr>
        <w:ind w:left="2396" w:hanging="440"/>
      </w:pPr>
      <w:rPr>
        <w:rFonts w:ascii="Wingdings" w:hAnsi="Wingdings" w:hint="default"/>
      </w:rPr>
    </w:lvl>
    <w:lvl w:ilvl="4" w:tplc="04090003" w:tentative="1">
      <w:start w:val="1"/>
      <w:numFmt w:val="bullet"/>
      <w:lvlText w:val=""/>
      <w:lvlJc w:val="left"/>
      <w:pPr>
        <w:ind w:left="2836" w:hanging="440"/>
      </w:pPr>
      <w:rPr>
        <w:rFonts w:ascii="Wingdings" w:hAnsi="Wingdings" w:hint="default"/>
      </w:rPr>
    </w:lvl>
    <w:lvl w:ilvl="5" w:tplc="04090005" w:tentative="1">
      <w:start w:val="1"/>
      <w:numFmt w:val="bullet"/>
      <w:lvlText w:val=""/>
      <w:lvlJc w:val="left"/>
      <w:pPr>
        <w:ind w:left="3276" w:hanging="440"/>
      </w:pPr>
      <w:rPr>
        <w:rFonts w:ascii="Wingdings" w:hAnsi="Wingdings" w:hint="default"/>
      </w:rPr>
    </w:lvl>
    <w:lvl w:ilvl="6" w:tplc="04090001" w:tentative="1">
      <w:start w:val="1"/>
      <w:numFmt w:val="bullet"/>
      <w:lvlText w:val=""/>
      <w:lvlJc w:val="left"/>
      <w:pPr>
        <w:ind w:left="3716" w:hanging="440"/>
      </w:pPr>
      <w:rPr>
        <w:rFonts w:ascii="Wingdings" w:hAnsi="Wingdings" w:hint="default"/>
      </w:rPr>
    </w:lvl>
    <w:lvl w:ilvl="7" w:tplc="04090003" w:tentative="1">
      <w:start w:val="1"/>
      <w:numFmt w:val="bullet"/>
      <w:lvlText w:val=""/>
      <w:lvlJc w:val="left"/>
      <w:pPr>
        <w:ind w:left="4156" w:hanging="440"/>
      </w:pPr>
      <w:rPr>
        <w:rFonts w:ascii="Wingdings" w:hAnsi="Wingdings" w:hint="default"/>
      </w:rPr>
    </w:lvl>
    <w:lvl w:ilvl="8" w:tplc="04090005" w:tentative="1">
      <w:start w:val="1"/>
      <w:numFmt w:val="bullet"/>
      <w:lvlText w:val=""/>
      <w:lvlJc w:val="left"/>
      <w:pPr>
        <w:ind w:left="4596" w:hanging="440"/>
      </w:pPr>
      <w:rPr>
        <w:rFonts w:ascii="Wingdings" w:hAnsi="Wingdings" w:hint="default"/>
      </w:rPr>
    </w:lvl>
  </w:abstractNum>
  <w:abstractNum w:abstractNumId="7" w15:restartNumberingAfterBreak="0">
    <w:nsid w:val="1CEF28D7"/>
    <w:multiLevelType w:val="hybridMultilevel"/>
    <w:tmpl w:val="071883DA"/>
    <w:lvl w:ilvl="0" w:tplc="0409000B">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8" w15:restartNumberingAfterBreak="0">
    <w:nsid w:val="1F9D7432"/>
    <w:multiLevelType w:val="hybridMultilevel"/>
    <w:tmpl w:val="FE64C4B6"/>
    <w:lvl w:ilvl="0" w:tplc="0409000B">
      <w:start w:val="1"/>
      <w:numFmt w:val="bullet"/>
      <w:lvlText w:val=""/>
      <w:lvlJc w:val="left"/>
      <w:pPr>
        <w:ind w:left="1070" w:hanging="440"/>
      </w:pPr>
      <w:rPr>
        <w:rFonts w:ascii="Wingdings" w:hAnsi="Wingdings" w:hint="default"/>
      </w:rPr>
    </w:lvl>
    <w:lvl w:ilvl="1" w:tplc="04090003" w:tentative="1">
      <w:start w:val="1"/>
      <w:numFmt w:val="bullet"/>
      <w:lvlText w:val=""/>
      <w:lvlJc w:val="left"/>
      <w:pPr>
        <w:ind w:left="1510" w:hanging="440"/>
      </w:pPr>
      <w:rPr>
        <w:rFonts w:ascii="Wingdings" w:hAnsi="Wingdings" w:hint="default"/>
      </w:rPr>
    </w:lvl>
    <w:lvl w:ilvl="2" w:tplc="04090005"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3" w:tentative="1">
      <w:start w:val="1"/>
      <w:numFmt w:val="bullet"/>
      <w:lvlText w:val=""/>
      <w:lvlJc w:val="left"/>
      <w:pPr>
        <w:ind w:left="2830" w:hanging="440"/>
      </w:pPr>
      <w:rPr>
        <w:rFonts w:ascii="Wingdings" w:hAnsi="Wingdings" w:hint="default"/>
      </w:rPr>
    </w:lvl>
    <w:lvl w:ilvl="5" w:tplc="04090005"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3" w:tentative="1">
      <w:start w:val="1"/>
      <w:numFmt w:val="bullet"/>
      <w:lvlText w:val=""/>
      <w:lvlJc w:val="left"/>
      <w:pPr>
        <w:ind w:left="4150" w:hanging="440"/>
      </w:pPr>
      <w:rPr>
        <w:rFonts w:ascii="Wingdings" w:hAnsi="Wingdings" w:hint="default"/>
      </w:rPr>
    </w:lvl>
    <w:lvl w:ilvl="8" w:tplc="04090005" w:tentative="1">
      <w:start w:val="1"/>
      <w:numFmt w:val="bullet"/>
      <w:lvlText w:val=""/>
      <w:lvlJc w:val="left"/>
      <w:pPr>
        <w:ind w:left="4590" w:hanging="440"/>
      </w:pPr>
      <w:rPr>
        <w:rFonts w:ascii="Wingdings" w:hAnsi="Wingdings" w:hint="default"/>
      </w:rPr>
    </w:lvl>
  </w:abstractNum>
  <w:abstractNum w:abstractNumId="9" w15:restartNumberingAfterBreak="0">
    <w:nsid w:val="220C61F1"/>
    <w:multiLevelType w:val="hybridMultilevel"/>
    <w:tmpl w:val="A92A488C"/>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0" w15:restartNumberingAfterBreak="0">
    <w:nsid w:val="242C68EA"/>
    <w:multiLevelType w:val="multilevel"/>
    <w:tmpl w:val="242C68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811AB"/>
    <w:multiLevelType w:val="hybridMultilevel"/>
    <w:tmpl w:val="EBD2607A"/>
    <w:lvl w:ilvl="0" w:tplc="0409000B">
      <w:start w:val="1"/>
      <w:numFmt w:val="bullet"/>
      <w:lvlText w:val=""/>
      <w:lvlJc w:val="left"/>
      <w:pPr>
        <w:ind w:left="800" w:hanging="440"/>
      </w:pPr>
      <w:rPr>
        <w:rFonts w:ascii="Wingdings" w:hAnsi="Wingdings"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12" w15:restartNumberingAfterBreak="0">
    <w:nsid w:val="30E279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2187D4E"/>
    <w:multiLevelType w:val="hybridMultilevel"/>
    <w:tmpl w:val="E60E2AEE"/>
    <w:lvl w:ilvl="0" w:tplc="0409000B">
      <w:start w:val="1"/>
      <w:numFmt w:val="bullet"/>
      <w:lvlText w:val=""/>
      <w:lvlJc w:val="left"/>
      <w:pPr>
        <w:ind w:left="1070" w:hanging="440"/>
      </w:pPr>
      <w:rPr>
        <w:rFonts w:ascii="Wingdings" w:hAnsi="Wingdings" w:hint="default"/>
      </w:rPr>
    </w:lvl>
    <w:lvl w:ilvl="1" w:tplc="04090003" w:tentative="1">
      <w:start w:val="1"/>
      <w:numFmt w:val="bullet"/>
      <w:lvlText w:val=""/>
      <w:lvlJc w:val="left"/>
      <w:pPr>
        <w:ind w:left="1510" w:hanging="440"/>
      </w:pPr>
      <w:rPr>
        <w:rFonts w:ascii="Wingdings" w:hAnsi="Wingdings" w:hint="default"/>
      </w:rPr>
    </w:lvl>
    <w:lvl w:ilvl="2" w:tplc="04090005"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3" w:tentative="1">
      <w:start w:val="1"/>
      <w:numFmt w:val="bullet"/>
      <w:lvlText w:val=""/>
      <w:lvlJc w:val="left"/>
      <w:pPr>
        <w:ind w:left="2830" w:hanging="440"/>
      </w:pPr>
      <w:rPr>
        <w:rFonts w:ascii="Wingdings" w:hAnsi="Wingdings" w:hint="default"/>
      </w:rPr>
    </w:lvl>
    <w:lvl w:ilvl="5" w:tplc="04090005"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3" w:tentative="1">
      <w:start w:val="1"/>
      <w:numFmt w:val="bullet"/>
      <w:lvlText w:val=""/>
      <w:lvlJc w:val="left"/>
      <w:pPr>
        <w:ind w:left="4150" w:hanging="440"/>
      </w:pPr>
      <w:rPr>
        <w:rFonts w:ascii="Wingdings" w:hAnsi="Wingdings" w:hint="default"/>
      </w:rPr>
    </w:lvl>
    <w:lvl w:ilvl="8" w:tplc="04090005" w:tentative="1">
      <w:start w:val="1"/>
      <w:numFmt w:val="bullet"/>
      <w:lvlText w:val=""/>
      <w:lvlJc w:val="left"/>
      <w:pPr>
        <w:ind w:left="4590" w:hanging="440"/>
      </w:pPr>
      <w:rPr>
        <w:rFonts w:ascii="Wingdings" w:hAnsi="Wingdings" w:hint="default"/>
      </w:rPr>
    </w:lvl>
  </w:abstractNum>
  <w:abstractNum w:abstractNumId="14" w15:restartNumberingAfterBreak="0">
    <w:nsid w:val="326C04B3"/>
    <w:multiLevelType w:val="hybridMultilevel"/>
    <w:tmpl w:val="D1A42DC0"/>
    <w:lvl w:ilvl="0" w:tplc="0409000B">
      <w:start w:val="1"/>
      <w:numFmt w:val="bullet"/>
      <w:lvlText w:val=""/>
      <w:lvlJc w:val="left"/>
      <w:pPr>
        <w:ind w:left="968" w:hanging="440"/>
      </w:pPr>
      <w:rPr>
        <w:rFonts w:ascii="Wingdings" w:hAnsi="Wingdings" w:hint="default"/>
      </w:rPr>
    </w:lvl>
    <w:lvl w:ilvl="1" w:tplc="04090003" w:tentative="1">
      <w:start w:val="1"/>
      <w:numFmt w:val="bullet"/>
      <w:lvlText w:val=""/>
      <w:lvlJc w:val="left"/>
      <w:pPr>
        <w:ind w:left="1408" w:hanging="440"/>
      </w:pPr>
      <w:rPr>
        <w:rFonts w:ascii="Wingdings" w:hAnsi="Wingdings" w:hint="default"/>
      </w:rPr>
    </w:lvl>
    <w:lvl w:ilvl="2" w:tplc="04090005" w:tentative="1">
      <w:start w:val="1"/>
      <w:numFmt w:val="bullet"/>
      <w:lvlText w:val=""/>
      <w:lvlJc w:val="left"/>
      <w:pPr>
        <w:ind w:left="1848" w:hanging="440"/>
      </w:pPr>
      <w:rPr>
        <w:rFonts w:ascii="Wingdings" w:hAnsi="Wingdings" w:hint="default"/>
      </w:rPr>
    </w:lvl>
    <w:lvl w:ilvl="3" w:tplc="04090001" w:tentative="1">
      <w:start w:val="1"/>
      <w:numFmt w:val="bullet"/>
      <w:lvlText w:val=""/>
      <w:lvlJc w:val="left"/>
      <w:pPr>
        <w:ind w:left="2288" w:hanging="440"/>
      </w:pPr>
      <w:rPr>
        <w:rFonts w:ascii="Wingdings" w:hAnsi="Wingdings" w:hint="default"/>
      </w:rPr>
    </w:lvl>
    <w:lvl w:ilvl="4" w:tplc="04090003" w:tentative="1">
      <w:start w:val="1"/>
      <w:numFmt w:val="bullet"/>
      <w:lvlText w:val=""/>
      <w:lvlJc w:val="left"/>
      <w:pPr>
        <w:ind w:left="2728" w:hanging="440"/>
      </w:pPr>
      <w:rPr>
        <w:rFonts w:ascii="Wingdings" w:hAnsi="Wingdings" w:hint="default"/>
      </w:rPr>
    </w:lvl>
    <w:lvl w:ilvl="5" w:tplc="04090005" w:tentative="1">
      <w:start w:val="1"/>
      <w:numFmt w:val="bullet"/>
      <w:lvlText w:val=""/>
      <w:lvlJc w:val="left"/>
      <w:pPr>
        <w:ind w:left="3168" w:hanging="440"/>
      </w:pPr>
      <w:rPr>
        <w:rFonts w:ascii="Wingdings" w:hAnsi="Wingdings" w:hint="default"/>
      </w:rPr>
    </w:lvl>
    <w:lvl w:ilvl="6" w:tplc="04090001" w:tentative="1">
      <w:start w:val="1"/>
      <w:numFmt w:val="bullet"/>
      <w:lvlText w:val=""/>
      <w:lvlJc w:val="left"/>
      <w:pPr>
        <w:ind w:left="3608" w:hanging="440"/>
      </w:pPr>
      <w:rPr>
        <w:rFonts w:ascii="Wingdings" w:hAnsi="Wingdings" w:hint="default"/>
      </w:rPr>
    </w:lvl>
    <w:lvl w:ilvl="7" w:tplc="04090003" w:tentative="1">
      <w:start w:val="1"/>
      <w:numFmt w:val="bullet"/>
      <w:lvlText w:val=""/>
      <w:lvlJc w:val="left"/>
      <w:pPr>
        <w:ind w:left="4048" w:hanging="440"/>
      </w:pPr>
      <w:rPr>
        <w:rFonts w:ascii="Wingdings" w:hAnsi="Wingdings" w:hint="default"/>
      </w:rPr>
    </w:lvl>
    <w:lvl w:ilvl="8" w:tplc="04090005" w:tentative="1">
      <w:start w:val="1"/>
      <w:numFmt w:val="bullet"/>
      <w:lvlText w:val=""/>
      <w:lvlJc w:val="left"/>
      <w:pPr>
        <w:ind w:left="4488" w:hanging="440"/>
      </w:pPr>
      <w:rPr>
        <w:rFonts w:ascii="Wingdings" w:hAnsi="Wingdings" w:hint="default"/>
      </w:rPr>
    </w:lvl>
  </w:abstractNum>
  <w:abstractNum w:abstractNumId="15" w15:restartNumberingAfterBreak="0">
    <w:nsid w:val="37922C59"/>
    <w:multiLevelType w:val="multilevel"/>
    <w:tmpl w:val="37922C59"/>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8820F19"/>
    <w:multiLevelType w:val="hybridMultilevel"/>
    <w:tmpl w:val="C68EBC88"/>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7" w15:restartNumberingAfterBreak="0">
    <w:nsid w:val="39162DD4"/>
    <w:multiLevelType w:val="hybridMultilevel"/>
    <w:tmpl w:val="BF780AF2"/>
    <w:lvl w:ilvl="0" w:tplc="A2E0E90C">
      <w:numFmt w:val="bullet"/>
      <w:lvlText w:val="•"/>
      <w:lvlJc w:val="left"/>
      <w:pPr>
        <w:ind w:left="440" w:hanging="440"/>
      </w:pPr>
      <w:rPr>
        <w:rFonts w:ascii="Gill Sans Infant Std" w:eastAsiaTheme="minorHAnsi" w:hAnsi="Gill Sans Infant Std" w:cs="Gill Sans Infant Std"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8" w15:restartNumberingAfterBreak="0">
    <w:nsid w:val="3BF905D8"/>
    <w:multiLevelType w:val="multilevel"/>
    <w:tmpl w:val="37922C59"/>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0F23E11"/>
    <w:multiLevelType w:val="hybridMultilevel"/>
    <w:tmpl w:val="C652C8E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0" w15:restartNumberingAfterBreak="0">
    <w:nsid w:val="41494D92"/>
    <w:multiLevelType w:val="multilevel"/>
    <w:tmpl w:val="41494D92"/>
    <w:lvl w:ilvl="0">
      <w:start w:val="1"/>
      <w:numFmt w:val="decimal"/>
      <w:lvlText w:val="%1."/>
      <w:lvlJc w:val="left"/>
      <w:pPr>
        <w:tabs>
          <w:tab w:val="left" w:pos="420"/>
        </w:tabs>
        <w:ind w:left="420" w:hanging="42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3013D8B"/>
    <w:multiLevelType w:val="hybridMultilevel"/>
    <w:tmpl w:val="6E38FC04"/>
    <w:lvl w:ilvl="0" w:tplc="04090005">
      <w:numFmt w:val="bullet"/>
      <w:lvlText w:val="•"/>
      <w:lvlJc w:val="left"/>
      <w:pPr>
        <w:ind w:left="860" w:hanging="440"/>
      </w:pPr>
      <w:rPr>
        <w:rFonts w:ascii="Gill Sans Infant Std" w:eastAsiaTheme="minorHAnsi" w:hAnsi="Gill Sans Infant Std" w:cs="Gill Sans Infant Std" w:hint="default"/>
      </w:rPr>
    </w:lvl>
    <w:lvl w:ilvl="1" w:tplc="04090003">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2" w15:restartNumberingAfterBreak="0">
    <w:nsid w:val="433E6D7D"/>
    <w:multiLevelType w:val="multilevel"/>
    <w:tmpl w:val="433E6D7D"/>
    <w:lvl w:ilvl="0">
      <w:start w:val="1"/>
      <w:numFmt w:val="decimal"/>
      <w:lvlText w:val="%1、"/>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70438EC"/>
    <w:multiLevelType w:val="hybridMultilevel"/>
    <w:tmpl w:val="EB944C66"/>
    <w:lvl w:ilvl="0" w:tplc="04090005">
      <w:numFmt w:val="bullet"/>
      <w:lvlText w:val="•"/>
      <w:lvlJc w:val="left"/>
      <w:pPr>
        <w:ind w:left="440" w:hanging="440"/>
      </w:pPr>
      <w:rPr>
        <w:rFonts w:ascii="Gill Sans Infant Std" w:eastAsiaTheme="minorHAnsi" w:hAnsi="Gill Sans Infant Std" w:cs="Gill Sans Infant Std"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4" w15:restartNumberingAfterBreak="0">
    <w:nsid w:val="4EBB31CF"/>
    <w:multiLevelType w:val="hybridMultilevel"/>
    <w:tmpl w:val="3AFE9608"/>
    <w:lvl w:ilvl="0" w:tplc="2340B292">
      <w:numFmt w:val="bullet"/>
      <w:lvlText w:val="•"/>
      <w:lvlJc w:val="left"/>
      <w:pPr>
        <w:ind w:left="440" w:hanging="440"/>
      </w:pPr>
      <w:rPr>
        <w:rFonts w:ascii="Gill Sans Infant Std" w:eastAsiaTheme="minorHAnsi" w:hAnsi="Gill Sans Infant Std" w:cs="Gill Sans Infant Std"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5" w15:restartNumberingAfterBreak="0">
    <w:nsid w:val="52251DCA"/>
    <w:multiLevelType w:val="hybridMultilevel"/>
    <w:tmpl w:val="1B7E3B6C"/>
    <w:lvl w:ilvl="0" w:tplc="2340B292">
      <w:numFmt w:val="bullet"/>
      <w:lvlText w:val="•"/>
      <w:lvlJc w:val="left"/>
      <w:pPr>
        <w:ind w:left="440" w:hanging="440"/>
      </w:pPr>
      <w:rPr>
        <w:rFonts w:ascii="Gill Sans Infant Std" w:eastAsiaTheme="minorHAnsi" w:hAnsi="Gill Sans Infant Std" w:cs="Gill Sans Infant Std"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5A146A0C"/>
    <w:multiLevelType w:val="hybridMultilevel"/>
    <w:tmpl w:val="593A8BDE"/>
    <w:lvl w:ilvl="0" w:tplc="04090005">
      <w:numFmt w:val="bullet"/>
      <w:lvlText w:val="•"/>
      <w:lvlJc w:val="left"/>
      <w:pPr>
        <w:ind w:left="860" w:hanging="440"/>
      </w:pPr>
      <w:rPr>
        <w:rFonts w:ascii="Gill Sans Infant Std" w:eastAsiaTheme="minorHAnsi" w:hAnsi="Gill Sans Infant Std" w:cs="Gill Sans Infant Std"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7" w15:restartNumberingAfterBreak="0">
    <w:nsid w:val="5E871D3E"/>
    <w:multiLevelType w:val="multilevel"/>
    <w:tmpl w:val="5E871D3E"/>
    <w:lvl w:ilvl="0">
      <w:start w:val="1"/>
      <w:numFmt w:val="decimal"/>
      <w:lvlText w:val="%1、"/>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0C5A12"/>
    <w:multiLevelType w:val="hybridMultilevel"/>
    <w:tmpl w:val="7690D516"/>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29" w15:restartNumberingAfterBreak="0">
    <w:nsid w:val="69C56710"/>
    <w:multiLevelType w:val="hybridMultilevel"/>
    <w:tmpl w:val="3CB8E13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6B305F2D"/>
    <w:multiLevelType w:val="hybridMultilevel"/>
    <w:tmpl w:val="0B8C3A0E"/>
    <w:lvl w:ilvl="0" w:tplc="47D8BEAC">
      <w:start w:val="1"/>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75823AD4"/>
    <w:multiLevelType w:val="hybridMultilevel"/>
    <w:tmpl w:val="3ECEE12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771C3024"/>
    <w:multiLevelType w:val="hybridMultilevel"/>
    <w:tmpl w:val="4240EAD6"/>
    <w:lvl w:ilvl="0" w:tplc="08090003">
      <w:start w:val="1"/>
      <w:numFmt w:val="bullet"/>
      <w:lvlText w:val="o"/>
      <w:lvlJc w:val="left"/>
      <w:pPr>
        <w:ind w:left="1220" w:hanging="360"/>
      </w:pPr>
      <w:rPr>
        <w:rFonts w:ascii="Courier New" w:hAnsi="Courier New"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33" w15:restartNumberingAfterBreak="0">
    <w:nsid w:val="7E710016"/>
    <w:multiLevelType w:val="hybridMultilevel"/>
    <w:tmpl w:val="1168304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622881853">
    <w:abstractNumId w:val="0"/>
  </w:num>
  <w:num w:numId="2" w16cid:durableId="885069005">
    <w:abstractNumId w:val="4"/>
  </w:num>
  <w:num w:numId="3" w16cid:durableId="437527634">
    <w:abstractNumId w:val="27"/>
  </w:num>
  <w:num w:numId="4" w16cid:durableId="2052222039">
    <w:abstractNumId w:val="10"/>
  </w:num>
  <w:num w:numId="5" w16cid:durableId="1099714246">
    <w:abstractNumId w:val="15"/>
  </w:num>
  <w:num w:numId="6" w16cid:durableId="236399452">
    <w:abstractNumId w:val="1"/>
  </w:num>
  <w:num w:numId="7" w16cid:durableId="1020745438">
    <w:abstractNumId w:val="22"/>
  </w:num>
  <w:num w:numId="8" w16cid:durableId="765685501">
    <w:abstractNumId w:val="20"/>
  </w:num>
  <w:num w:numId="9" w16cid:durableId="389810909">
    <w:abstractNumId w:val="16"/>
  </w:num>
  <w:num w:numId="10" w16cid:durableId="1035348504">
    <w:abstractNumId w:val="17"/>
  </w:num>
  <w:num w:numId="11" w16cid:durableId="1553956555">
    <w:abstractNumId w:val="2"/>
  </w:num>
  <w:num w:numId="12" w16cid:durableId="2055151128">
    <w:abstractNumId w:val="28"/>
  </w:num>
  <w:num w:numId="13" w16cid:durableId="1586378685">
    <w:abstractNumId w:val="23"/>
  </w:num>
  <w:num w:numId="14" w16cid:durableId="212154499">
    <w:abstractNumId w:val="26"/>
  </w:num>
  <w:num w:numId="15" w16cid:durableId="1255093802">
    <w:abstractNumId w:val="21"/>
  </w:num>
  <w:num w:numId="16" w16cid:durableId="891886999">
    <w:abstractNumId w:val="29"/>
  </w:num>
  <w:num w:numId="17" w16cid:durableId="1897661253">
    <w:abstractNumId w:val="30"/>
  </w:num>
  <w:num w:numId="18" w16cid:durableId="1869415790">
    <w:abstractNumId w:val="25"/>
  </w:num>
  <w:num w:numId="19" w16cid:durableId="1816219224">
    <w:abstractNumId w:val="18"/>
  </w:num>
  <w:num w:numId="20" w16cid:durableId="1180043627">
    <w:abstractNumId w:val="7"/>
  </w:num>
  <w:num w:numId="21" w16cid:durableId="467749213">
    <w:abstractNumId w:val="11"/>
  </w:num>
  <w:num w:numId="22" w16cid:durableId="804588924">
    <w:abstractNumId w:val="3"/>
  </w:num>
  <w:num w:numId="23" w16cid:durableId="564418550">
    <w:abstractNumId w:val="31"/>
  </w:num>
  <w:num w:numId="24" w16cid:durableId="198594846">
    <w:abstractNumId w:val="19"/>
  </w:num>
  <w:num w:numId="25" w16cid:durableId="1181117501">
    <w:abstractNumId w:val="24"/>
  </w:num>
  <w:num w:numId="26" w16cid:durableId="536087902">
    <w:abstractNumId w:val="32"/>
  </w:num>
  <w:num w:numId="27" w16cid:durableId="1931889182">
    <w:abstractNumId w:val="9"/>
  </w:num>
  <w:num w:numId="28" w16cid:durableId="971209599">
    <w:abstractNumId w:val="5"/>
  </w:num>
  <w:num w:numId="29" w16cid:durableId="1596552930">
    <w:abstractNumId w:val="8"/>
  </w:num>
  <w:num w:numId="30" w16cid:durableId="1493913736">
    <w:abstractNumId w:val="14"/>
  </w:num>
  <w:num w:numId="31" w16cid:durableId="1959264259">
    <w:abstractNumId w:val="13"/>
  </w:num>
  <w:num w:numId="32" w16cid:durableId="855460852">
    <w:abstractNumId w:val="6"/>
  </w:num>
  <w:num w:numId="33" w16cid:durableId="1168596628">
    <w:abstractNumId w:val="12"/>
  </w:num>
  <w:num w:numId="34" w16cid:durableId="63865185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41"/>
    <w:rsid w:val="00007C41"/>
    <w:rsid w:val="00034CD1"/>
    <w:rsid w:val="00047F2E"/>
    <w:rsid w:val="000841E7"/>
    <w:rsid w:val="000A19B6"/>
    <w:rsid w:val="000A207A"/>
    <w:rsid w:val="000B6DEA"/>
    <w:rsid w:val="000C6D1D"/>
    <w:rsid w:val="000F07DE"/>
    <w:rsid w:val="0010507F"/>
    <w:rsid w:val="00106F2C"/>
    <w:rsid w:val="001149A5"/>
    <w:rsid w:val="00134AF0"/>
    <w:rsid w:val="0013784B"/>
    <w:rsid w:val="00140804"/>
    <w:rsid w:val="00141993"/>
    <w:rsid w:val="00156F19"/>
    <w:rsid w:val="001729A3"/>
    <w:rsid w:val="00173D61"/>
    <w:rsid w:val="00196164"/>
    <w:rsid w:val="001B146C"/>
    <w:rsid w:val="001C6608"/>
    <w:rsid w:val="001D545D"/>
    <w:rsid w:val="0021308C"/>
    <w:rsid w:val="00220332"/>
    <w:rsid w:val="00262655"/>
    <w:rsid w:val="002742F9"/>
    <w:rsid w:val="00296847"/>
    <w:rsid w:val="002A2180"/>
    <w:rsid w:val="002C0328"/>
    <w:rsid w:val="002E1574"/>
    <w:rsid w:val="002F10D5"/>
    <w:rsid w:val="00300AA4"/>
    <w:rsid w:val="00311A01"/>
    <w:rsid w:val="003123B0"/>
    <w:rsid w:val="003153FF"/>
    <w:rsid w:val="003420F5"/>
    <w:rsid w:val="00364239"/>
    <w:rsid w:val="003647EB"/>
    <w:rsid w:val="00367C14"/>
    <w:rsid w:val="00390405"/>
    <w:rsid w:val="003A7737"/>
    <w:rsid w:val="003B35D6"/>
    <w:rsid w:val="003D3EB8"/>
    <w:rsid w:val="003D4A32"/>
    <w:rsid w:val="0041002D"/>
    <w:rsid w:val="004516F0"/>
    <w:rsid w:val="00451E56"/>
    <w:rsid w:val="004537E2"/>
    <w:rsid w:val="0045752C"/>
    <w:rsid w:val="00480262"/>
    <w:rsid w:val="00481EA2"/>
    <w:rsid w:val="00496927"/>
    <w:rsid w:val="004B1348"/>
    <w:rsid w:val="004F5320"/>
    <w:rsid w:val="00515897"/>
    <w:rsid w:val="005343D4"/>
    <w:rsid w:val="00542094"/>
    <w:rsid w:val="005615B2"/>
    <w:rsid w:val="00563587"/>
    <w:rsid w:val="0058294F"/>
    <w:rsid w:val="005B5E79"/>
    <w:rsid w:val="005C3121"/>
    <w:rsid w:val="005C4960"/>
    <w:rsid w:val="005D7919"/>
    <w:rsid w:val="005E0E8A"/>
    <w:rsid w:val="005E35A5"/>
    <w:rsid w:val="005E4AF3"/>
    <w:rsid w:val="005E72F8"/>
    <w:rsid w:val="005F79BA"/>
    <w:rsid w:val="00604A54"/>
    <w:rsid w:val="00617AE0"/>
    <w:rsid w:val="00623FFB"/>
    <w:rsid w:val="00624253"/>
    <w:rsid w:val="00633292"/>
    <w:rsid w:val="006349EE"/>
    <w:rsid w:val="00634DE4"/>
    <w:rsid w:val="00635D4A"/>
    <w:rsid w:val="00636763"/>
    <w:rsid w:val="00640DC8"/>
    <w:rsid w:val="00647476"/>
    <w:rsid w:val="00652B6C"/>
    <w:rsid w:val="00656F20"/>
    <w:rsid w:val="00662D2D"/>
    <w:rsid w:val="006703DA"/>
    <w:rsid w:val="00685FD6"/>
    <w:rsid w:val="006864EA"/>
    <w:rsid w:val="006931F2"/>
    <w:rsid w:val="006D2648"/>
    <w:rsid w:val="006D7056"/>
    <w:rsid w:val="006F2249"/>
    <w:rsid w:val="006F5071"/>
    <w:rsid w:val="00700912"/>
    <w:rsid w:val="00703F4A"/>
    <w:rsid w:val="00715F1F"/>
    <w:rsid w:val="0072678C"/>
    <w:rsid w:val="00741BE5"/>
    <w:rsid w:val="007512F0"/>
    <w:rsid w:val="007534F9"/>
    <w:rsid w:val="007608E4"/>
    <w:rsid w:val="007769CD"/>
    <w:rsid w:val="007B15E8"/>
    <w:rsid w:val="007C7569"/>
    <w:rsid w:val="007C7AA4"/>
    <w:rsid w:val="007C7FFB"/>
    <w:rsid w:val="007E0322"/>
    <w:rsid w:val="007E7A94"/>
    <w:rsid w:val="008160CC"/>
    <w:rsid w:val="0082259A"/>
    <w:rsid w:val="00825003"/>
    <w:rsid w:val="0082560C"/>
    <w:rsid w:val="00836758"/>
    <w:rsid w:val="008438C7"/>
    <w:rsid w:val="00873865"/>
    <w:rsid w:val="008867E0"/>
    <w:rsid w:val="008A0310"/>
    <w:rsid w:val="008C0B6F"/>
    <w:rsid w:val="008D033B"/>
    <w:rsid w:val="008D77F2"/>
    <w:rsid w:val="00904169"/>
    <w:rsid w:val="00905758"/>
    <w:rsid w:val="0092350E"/>
    <w:rsid w:val="0092433D"/>
    <w:rsid w:val="00926B82"/>
    <w:rsid w:val="009409F1"/>
    <w:rsid w:val="00942319"/>
    <w:rsid w:val="0096397D"/>
    <w:rsid w:val="00963DD4"/>
    <w:rsid w:val="00966257"/>
    <w:rsid w:val="00966E3C"/>
    <w:rsid w:val="00975C76"/>
    <w:rsid w:val="00976FDC"/>
    <w:rsid w:val="009A42B6"/>
    <w:rsid w:val="009C2F1A"/>
    <w:rsid w:val="009C4C74"/>
    <w:rsid w:val="00A03246"/>
    <w:rsid w:val="00A0396F"/>
    <w:rsid w:val="00A11192"/>
    <w:rsid w:val="00A27385"/>
    <w:rsid w:val="00A408E2"/>
    <w:rsid w:val="00A70602"/>
    <w:rsid w:val="00AB1EEC"/>
    <w:rsid w:val="00AB279F"/>
    <w:rsid w:val="00AC4F73"/>
    <w:rsid w:val="00AD1D97"/>
    <w:rsid w:val="00AD633E"/>
    <w:rsid w:val="00AF21D0"/>
    <w:rsid w:val="00B30C18"/>
    <w:rsid w:val="00B43D92"/>
    <w:rsid w:val="00B57881"/>
    <w:rsid w:val="00B66639"/>
    <w:rsid w:val="00B723B8"/>
    <w:rsid w:val="00B774EF"/>
    <w:rsid w:val="00BC107B"/>
    <w:rsid w:val="00BC1447"/>
    <w:rsid w:val="00BC5DE5"/>
    <w:rsid w:val="00BF771E"/>
    <w:rsid w:val="00C0003E"/>
    <w:rsid w:val="00C0522A"/>
    <w:rsid w:val="00C12C43"/>
    <w:rsid w:val="00C34A8D"/>
    <w:rsid w:val="00C40740"/>
    <w:rsid w:val="00C42F6F"/>
    <w:rsid w:val="00C568E9"/>
    <w:rsid w:val="00C7081B"/>
    <w:rsid w:val="00C712B1"/>
    <w:rsid w:val="00C74137"/>
    <w:rsid w:val="00C7697F"/>
    <w:rsid w:val="00C82FCB"/>
    <w:rsid w:val="00C92DE2"/>
    <w:rsid w:val="00C93155"/>
    <w:rsid w:val="00CC3239"/>
    <w:rsid w:val="00CC503F"/>
    <w:rsid w:val="00CF6363"/>
    <w:rsid w:val="00CF64DC"/>
    <w:rsid w:val="00CF6993"/>
    <w:rsid w:val="00D069C2"/>
    <w:rsid w:val="00D148BF"/>
    <w:rsid w:val="00D16FD4"/>
    <w:rsid w:val="00D34DFB"/>
    <w:rsid w:val="00D401D7"/>
    <w:rsid w:val="00D41336"/>
    <w:rsid w:val="00D43378"/>
    <w:rsid w:val="00D45EB8"/>
    <w:rsid w:val="00D57B35"/>
    <w:rsid w:val="00D64B0F"/>
    <w:rsid w:val="00D752BE"/>
    <w:rsid w:val="00D821CC"/>
    <w:rsid w:val="00D82F41"/>
    <w:rsid w:val="00DA6906"/>
    <w:rsid w:val="00DA74C6"/>
    <w:rsid w:val="00DC2A08"/>
    <w:rsid w:val="00DE1025"/>
    <w:rsid w:val="00DE18BB"/>
    <w:rsid w:val="00E00680"/>
    <w:rsid w:val="00E048F8"/>
    <w:rsid w:val="00E068B0"/>
    <w:rsid w:val="00E120B1"/>
    <w:rsid w:val="00E31357"/>
    <w:rsid w:val="00E3160B"/>
    <w:rsid w:val="00E41F07"/>
    <w:rsid w:val="00E55958"/>
    <w:rsid w:val="00E66F21"/>
    <w:rsid w:val="00E77929"/>
    <w:rsid w:val="00E85EA0"/>
    <w:rsid w:val="00ED48AD"/>
    <w:rsid w:val="00ED4A88"/>
    <w:rsid w:val="00EF000A"/>
    <w:rsid w:val="00EF3F6B"/>
    <w:rsid w:val="00F04F35"/>
    <w:rsid w:val="00F0791A"/>
    <w:rsid w:val="00F246D3"/>
    <w:rsid w:val="00F25A95"/>
    <w:rsid w:val="00F32BF7"/>
    <w:rsid w:val="00F52CEE"/>
    <w:rsid w:val="00F57592"/>
    <w:rsid w:val="00F647FD"/>
    <w:rsid w:val="00F7280E"/>
    <w:rsid w:val="00F73D42"/>
    <w:rsid w:val="00F84AED"/>
    <w:rsid w:val="00F85890"/>
    <w:rsid w:val="00F95E00"/>
    <w:rsid w:val="00FA2A5B"/>
    <w:rsid w:val="00FC6989"/>
    <w:rsid w:val="013B526A"/>
    <w:rsid w:val="01864AEF"/>
    <w:rsid w:val="040A7103"/>
    <w:rsid w:val="07201822"/>
    <w:rsid w:val="0D6B3650"/>
    <w:rsid w:val="275B5AD5"/>
    <w:rsid w:val="30C63E99"/>
    <w:rsid w:val="358C238F"/>
    <w:rsid w:val="440504C5"/>
    <w:rsid w:val="46395916"/>
    <w:rsid w:val="5016598B"/>
    <w:rsid w:val="533D0581"/>
    <w:rsid w:val="54810CC5"/>
    <w:rsid w:val="57F6383F"/>
    <w:rsid w:val="61094203"/>
    <w:rsid w:val="68E17C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00D9C"/>
  <w15:docId w15:val="{808AD00A-983C-4321-8723-CF8E6445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pPr>
      <w:widowControl w:val="0"/>
      <w:jc w:val="both"/>
    </w:pPr>
    <w:rPr>
      <w:kern w:val="2"/>
      <w:sz w:val="21"/>
      <w:szCs w:val="24"/>
    </w:rPr>
  </w:style>
  <w:style w:type="paragraph" w:styleId="Heading1">
    <w:name w:val="heading 1"/>
    <w:basedOn w:val="Normal"/>
    <w:next w:val="Normal"/>
    <w:qFormat/>
    <w:pPr>
      <w:spacing w:before="100" w:beforeAutospacing="1" w:after="100" w:afterAutospacing="1"/>
      <w:jc w:val="left"/>
      <w:outlineLvl w:val="0"/>
    </w:pPr>
    <w:rPr>
      <w:rFonts w:ascii="宋体" w:hAnsi="宋体" w:hint="eastAsia"/>
      <w:b/>
      <w:bCs/>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pPr>
      <w:widowControl/>
      <w:numPr>
        <w:numId w:val="1"/>
      </w:numPr>
      <w:tabs>
        <w:tab w:val="left" w:pos="227"/>
      </w:tabs>
      <w:spacing w:after="120" w:line="260" w:lineRule="atLeast"/>
      <w:contextualSpacing/>
      <w:jc w:val="left"/>
    </w:pPr>
    <w:rPr>
      <w:rFonts w:asciiTheme="minorHAnsi" w:hAnsiTheme="minorHAnsi" w:cstheme="minorBidi"/>
      <w:color w:val="000000" w:themeColor="text1"/>
      <w:kern w:val="0"/>
      <w:sz w:val="22"/>
      <w:szCs w:val="22"/>
      <w:lang w:val="en-GB" w:eastAsia="en-US"/>
    </w:r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basedOn w:val="DefaultParagraphFont"/>
    <w:uiPriority w:val="99"/>
    <w:unhideWhenUsed/>
    <w:qFormat/>
    <w:rPr>
      <w:color w:val="0563C1" w:themeColor="hyperlink"/>
      <w:u w:val="single"/>
    </w:rPr>
  </w:style>
  <w:style w:type="character" w:customStyle="1" w:styleId="FooterChar">
    <w:name w:val="Footer Char"/>
    <w:basedOn w:val="DefaultParagraphFont"/>
    <w:link w:val="Footer"/>
    <w:qFormat/>
    <w:rPr>
      <w:rFonts w:ascii="Times New Roman" w:eastAsia="宋体" w:hAnsi="Times New Roman" w:cs="Times New Roman"/>
      <w:sz w:val="18"/>
      <w:szCs w:val="18"/>
    </w:rPr>
  </w:style>
  <w:style w:type="paragraph" w:styleId="ListParagraph">
    <w:name w:val="List Paragraph"/>
    <w:basedOn w:val="Normal"/>
    <w:link w:val="ListParagraphChar"/>
    <w:uiPriority w:val="34"/>
    <w:qFormat/>
    <w:pPr>
      <w:ind w:left="720"/>
      <w:contextualSpacing/>
    </w:pPr>
  </w:style>
  <w:style w:type="table" w:customStyle="1" w:styleId="GridTable1Light-Accent31">
    <w:name w:val="Grid Table 1 Light - Accent 31"/>
    <w:basedOn w:val="TableNormal"/>
    <w:uiPriority w:val="46"/>
    <w:qFormat/>
    <w:rPr>
      <w:sz w:val="22"/>
      <w:lang w:val="en-GB" w:eastAsia="en-US"/>
    </w:r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qFormat/>
    <w:rPr>
      <w:rFonts w:ascii="Times New Roman" w:eastAsia="宋体" w:hAnsi="Times New Roman" w:cs="Times New Roman"/>
      <w:szCs w:val="24"/>
    </w:rPr>
  </w:style>
  <w:style w:type="character" w:customStyle="1" w:styleId="HeaderChar">
    <w:name w:val="Header Char"/>
    <w:basedOn w:val="DefaultParagraphFont"/>
    <w:link w:val="Header"/>
    <w:uiPriority w:val="99"/>
    <w:qFormat/>
    <w:rPr>
      <w:rFonts w:ascii="Times New Roman" w:eastAsia="宋体"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eastAsia="宋体" w:hAnsi="Times New Roman" w:cs="Times New Roman"/>
      <w:sz w:val="18"/>
      <w:szCs w:val="18"/>
    </w:rPr>
  </w:style>
  <w:style w:type="paragraph" w:styleId="BodyText">
    <w:name w:val="Body Text"/>
    <w:basedOn w:val="Normal"/>
    <w:link w:val="BodyTextChar"/>
    <w:rsid w:val="00220332"/>
    <w:pPr>
      <w:widowControl/>
      <w:spacing w:before="60" w:after="60"/>
      <w:jc w:val="left"/>
    </w:pPr>
    <w:rPr>
      <w:rFonts w:ascii="Arial" w:eastAsia="Times New Roman" w:hAnsi="Arial" w:cs="Arial"/>
      <w:b/>
      <w:bCs/>
      <w:kern w:val="0"/>
      <w:sz w:val="24"/>
      <w:lang w:val="en-AU" w:eastAsia="en-US"/>
    </w:rPr>
  </w:style>
  <w:style w:type="character" w:customStyle="1" w:styleId="BodyTextChar">
    <w:name w:val="Body Text Char"/>
    <w:basedOn w:val="DefaultParagraphFont"/>
    <w:link w:val="BodyText"/>
    <w:rsid w:val="00220332"/>
    <w:rPr>
      <w:rFonts w:ascii="Arial" w:eastAsia="Times New Roman" w:hAnsi="Arial" w:cs="Arial"/>
      <w:b/>
      <w:bCs/>
      <w:sz w:val="24"/>
      <w:szCs w:val="24"/>
      <w:lang w:val="en-AU" w:eastAsia="en-US"/>
    </w:rPr>
  </w:style>
  <w:style w:type="character" w:styleId="CommentReference">
    <w:name w:val="annotation reference"/>
    <w:basedOn w:val="DefaultParagraphFont"/>
    <w:uiPriority w:val="99"/>
    <w:semiHidden/>
    <w:unhideWhenUsed/>
    <w:rsid w:val="00F84AED"/>
    <w:rPr>
      <w:sz w:val="21"/>
      <w:szCs w:val="21"/>
    </w:rPr>
  </w:style>
  <w:style w:type="paragraph" w:styleId="CommentText">
    <w:name w:val="annotation text"/>
    <w:basedOn w:val="Normal"/>
    <w:link w:val="CommentTextChar"/>
    <w:uiPriority w:val="99"/>
    <w:unhideWhenUsed/>
    <w:rsid w:val="00F84AED"/>
    <w:pPr>
      <w:jc w:val="left"/>
    </w:pPr>
  </w:style>
  <w:style w:type="character" w:customStyle="1" w:styleId="CommentTextChar">
    <w:name w:val="Comment Text Char"/>
    <w:basedOn w:val="DefaultParagraphFont"/>
    <w:link w:val="CommentText"/>
    <w:uiPriority w:val="99"/>
    <w:rsid w:val="00F84AED"/>
    <w:rPr>
      <w:kern w:val="2"/>
      <w:sz w:val="21"/>
      <w:szCs w:val="24"/>
    </w:rPr>
  </w:style>
  <w:style w:type="paragraph" w:styleId="CommentSubject">
    <w:name w:val="annotation subject"/>
    <w:basedOn w:val="CommentText"/>
    <w:next w:val="CommentText"/>
    <w:link w:val="CommentSubjectChar"/>
    <w:uiPriority w:val="99"/>
    <w:semiHidden/>
    <w:unhideWhenUsed/>
    <w:rsid w:val="00F84AED"/>
    <w:rPr>
      <w:b/>
      <w:bCs/>
    </w:rPr>
  </w:style>
  <w:style w:type="character" w:customStyle="1" w:styleId="CommentSubjectChar">
    <w:name w:val="Comment Subject Char"/>
    <w:basedOn w:val="CommentTextChar"/>
    <w:link w:val="CommentSubject"/>
    <w:uiPriority w:val="99"/>
    <w:semiHidden/>
    <w:rsid w:val="00F84AED"/>
    <w:rPr>
      <w:b/>
      <w:bCs/>
      <w:kern w:val="2"/>
      <w:sz w:val="21"/>
      <w:szCs w:val="24"/>
    </w:rPr>
  </w:style>
  <w:style w:type="paragraph" w:styleId="FootnoteText">
    <w:name w:val="footnote text"/>
    <w:basedOn w:val="Normal"/>
    <w:link w:val="FootnoteTextChar"/>
    <w:uiPriority w:val="99"/>
    <w:semiHidden/>
    <w:unhideWhenUsed/>
    <w:rsid w:val="003D4A32"/>
    <w:pPr>
      <w:snapToGrid w:val="0"/>
      <w:jc w:val="left"/>
    </w:pPr>
    <w:rPr>
      <w:sz w:val="18"/>
      <w:szCs w:val="18"/>
    </w:rPr>
  </w:style>
  <w:style w:type="character" w:customStyle="1" w:styleId="FootnoteTextChar">
    <w:name w:val="Footnote Text Char"/>
    <w:basedOn w:val="DefaultParagraphFont"/>
    <w:link w:val="FootnoteText"/>
    <w:uiPriority w:val="99"/>
    <w:semiHidden/>
    <w:rsid w:val="003D4A32"/>
    <w:rPr>
      <w:kern w:val="2"/>
      <w:sz w:val="18"/>
      <w:szCs w:val="18"/>
    </w:rPr>
  </w:style>
  <w:style w:type="character" w:styleId="FootnoteReference">
    <w:name w:val="footnote reference"/>
    <w:basedOn w:val="DefaultParagraphFont"/>
    <w:uiPriority w:val="99"/>
    <w:semiHidden/>
    <w:unhideWhenUsed/>
    <w:rsid w:val="003D4A32"/>
    <w:rPr>
      <w:vertAlign w:val="superscript"/>
    </w:rPr>
  </w:style>
  <w:style w:type="paragraph" w:styleId="Revision">
    <w:name w:val="Revision"/>
    <w:hidden/>
    <w:uiPriority w:val="99"/>
    <w:unhideWhenUsed/>
    <w:rsid w:val="006474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212AC63-93EC-463A-AC6D-569D8BB0BF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Huiling</dc:creator>
  <cp:lastModifiedBy>Wu, Yuhuan</cp:lastModifiedBy>
  <cp:revision>12</cp:revision>
  <dcterms:created xsi:type="dcterms:W3CDTF">2024-03-25T05:31:00Z</dcterms:created>
  <dcterms:modified xsi:type="dcterms:W3CDTF">2024-03-28T05:55:00Z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