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1C91" w14:textId="3C2B1384" w:rsidR="005A34B5" w:rsidRPr="00CF4188" w:rsidRDefault="00D3052C" w:rsidP="00B54634">
      <w:pPr>
        <w:widowControl/>
        <w:spacing w:line="280" w:lineRule="atLeast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CF418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B</w:t>
      </w:r>
      <w:r w:rsidR="00F76B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</w:t>
      </w:r>
      <w:r w:rsidRPr="00CF418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 </w:t>
      </w:r>
      <w:r w:rsidR="00B54634" w:rsidRPr="00CF418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出版服务</w:t>
      </w:r>
      <w:r w:rsidRPr="00CF418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需求指标</w:t>
      </w:r>
    </w:p>
    <w:p w14:paraId="115769C4" w14:textId="77777777" w:rsidR="005A34B5" w:rsidRPr="00CF4188" w:rsidRDefault="005A34B5" w:rsidP="005A34B5">
      <w:pPr>
        <w:widowControl/>
        <w:spacing w:before="180" w:after="180" w:line="360" w:lineRule="atLeast"/>
        <w:ind w:left="39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F4188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</w:p>
    <w:p w14:paraId="61812C37" w14:textId="1BFCE734" w:rsidR="001B4BAE" w:rsidRPr="00CF4188" w:rsidRDefault="003C1ECA" w:rsidP="001B4BAE">
      <w:pPr>
        <w:widowControl/>
        <w:spacing w:line="360" w:lineRule="atLeast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一</w:t>
      </w:r>
      <w:r w:rsidR="005A34B5" w:rsidRPr="00CF418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、</w:t>
      </w:r>
      <w:r w:rsidRPr="00CF418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服务要求</w:t>
      </w:r>
    </w:p>
    <w:p w14:paraId="749BC00E" w14:textId="3D4E0DB2" w:rsidR="00024C09" w:rsidRPr="00024C09" w:rsidRDefault="00024C09" w:rsidP="00024C09">
      <w:pPr>
        <w:widowControl/>
        <w:numPr>
          <w:ilvl w:val="0"/>
          <w:numId w:val="8"/>
        </w:numPr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24C09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出版流程服务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：投标供应商</w:t>
      </w:r>
      <w:r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须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提供完整的出版服务流程，包括但不限于排版、三审三校、图书整体设计、申请书号、CIP、图书印刷、样册图书快递服务、将出版图书运送至指定地点等环节</w:t>
      </w:r>
      <w:r w:rsidR="00BF3928"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14:paraId="1623DD30" w14:textId="01CA81A8" w:rsidR="00024C09" w:rsidRPr="00024C09" w:rsidRDefault="00024C09" w:rsidP="00024C09">
      <w:pPr>
        <w:widowControl/>
        <w:numPr>
          <w:ilvl w:val="0"/>
          <w:numId w:val="8"/>
        </w:numPr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24C09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时间进度要求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：应满足招标方期望在</w:t>
      </w:r>
      <w:r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年度内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取得书号和CIP的时间要求，确保图书出版工作按时推进，不耽误整体项目进度</w:t>
      </w:r>
      <w:r w:rsidR="00BF3928"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14:paraId="78E936E7" w14:textId="4ED71FAA" w:rsidR="00024C09" w:rsidRPr="00024C09" w:rsidRDefault="00024C09" w:rsidP="00024C09">
      <w:pPr>
        <w:widowControl/>
        <w:numPr>
          <w:ilvl w:val="0"/>
          <w:numId w:val="8"/>
        </w:numPr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24C09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印刷质量要求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：要按照招标方规定的图书印刷规范进行印刷，包括</w:t>
      </w:r>
      <w:r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但不限于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数量、尺寸、颜色、用纸、后工艺等各项细节，保证印刷质量符合标准，满足招标方对图书品质的期望</w:t>
      </w:r>
      <w:r w:rsidR="00BF3928"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14:paraId="25EC2C2A" w14:textId="4F0B3263" w:rsidR="00024C09" w:rsidRPr="00024C09" w:rsidRDefault="00024C09" w:rsidP="00024C09">
      <w:pPr>
        <w:widowControl/>
        <w:numPr>
          <w:ilvl w:val="0"/>
          <w:numId w:val="8"/>
        </w:numPr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24C09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知识产权保护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：投标</w:t>
      </w:r>
      <w:r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方</w:t>
      </w:r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在出版过程中，必须严格遵守知识产权相关规定，尊重招标方对图书出版的知识产权所有，未经许可不得擅自使用、传播或侵犯招标方的知识产权，确保合法合</w:t>
      </w:r>
      <w:proofErr w:type="gramStart"/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规</w:t>
      </w:r>
      <w:proofErr w:type="gramEnd"/>
      <w:r w:rsidRPr="00024C09">
        <w:rPr>
          <w:rFonts w:ascii="微软雅黑" w:eastAsia="微软雅黑" w:hAnsi="微软雅黑" w:cs="宋体"/>
          <w:color w:val="000000"/>
          <w:kern w:val="0"/>
          <w:szCs w:val="21"/>
        </w:rPr>
        <w:t>地开展出版服务。</w:t>
      </w:r>
    </w:p>
    <w:p w14:paraId="42FBC05D" w14:textId="1F218DA4" w:rsidR="005A34B5" w:rsidRPr="00CF4188" w:rsidRDefault="005A34B5" w:rsidP="001B4BAE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4F0F8AE6" w14:textId="7650F083" w:rsidR="005A34B5" w:rsidRPr="00CF4188" w:rsidRDefault="003C1ECA" w:rsidP="005A34B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F418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二</w:t>
      </w:r>
      <w:r w:rsidR="005A34B5" w:rsidRPr="00CF418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、</w:t>
      </w:r>
      <w:r w:rsidRPr="00CF418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资质</w:t>
      </w:r>
      <w:r w:rsidR="005A34B5" w:rsidRPr="00CF418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要求</w:t>
      </w:r>
    </w:p>
    <w:p w14:paraId="5122A530" w14:textId="071B765D" w:rsidR="00BF3928" w:rsidRPr="00BF3928" w:rsidRDefault="00BF3928" w:rsidP="00BF3928">
      <w:pPr>
        <w:widowControl/>
        <w:numPr>
          <w:ilvl w:val="0"/>
          <w:numId w:val="9"/>
        </w:numPr>
        <w:spacing w:line="360" w:lineRule="atLeast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BF3928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专业出版经验：</w:t>
      </w:r>
      <w:r w:rsidRPr="00BF3928">
        <w:rPr>
          <w:rFonts w:ascii="微软雅黑" w:eastAsia="微软雅黑" w:hAnsi="微软雅黑" w:cs="宋体"/>
          <w:color w:val="000000"/>
          <w:kern w:val="0"/>
          <w:szCs w:val="21"/>
        </w:rPr>
        <w:t>具备丰富的人文社科类书籍、社会工作类、民政工作类的出版经验，过往</w:t>
      </w:r>
      <w:proofErr w:type="gramStart"/>
      <w:r w:rsidRPr="00BF3928">
        <w:rPr>
          <w:rFonts w:ascii="微软雅黑" w:eastAsia="微软雅黑" w:hAnsi="微软雅黑" w:cs="宋体"/>
          <w:color w:val="000000"/>
          <w:kern w:val="0"/>
          <w:szCs w:val="21"/>
        </w:rPr>
        <w:t>出版物若曾被</w:t>
      </w:r>
      <w:proofErr w:type="gramEnd"/>
      <w:r w:rsidRPr="00BF3928">
        <w:rPr>
          <w:rFonts w:ascii="微软雅黑" w:eastAsia="微软雅黑" w:hAnsi="微软雅黑" w:cs="宋体"/>
          <w:color w:val="000000"/>
          <w:kern w:val="0"/>
          <w:szCs w:val="21"/>
        </w:rPr>
        <w:t>纳入国家或省级重点出版物出版规划，将作为优先考虑因素</w:t>
      </w:r>
      <w:r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14:paraId="3928111B" w14:textId="759CA191" w:rsidR="00BF3928" w:rsidRPr="00BF3928" w:rsidRDefault="00BF3928" w:rsidP="00BF3928">
      <w:pPr>
        <w:widowControl/>
        <w:numPr>
          <w:ilvl w:val="0"/>
          <w:numId w:val="9"/>
        </w:numPr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F3928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公益合作经验：</w:t>
      </w:r>
      <w:r w:rsidRPr="00BF3928">
        <w:rPr>
          <w:rFonts w:ascii="微软雅黑" w:eastAsia="微软雅黑" w:hAnsi="微软雅黑" w:cs="宋体"/>
          <w:color w:val="000000"/>
          <w:kern w:val="0"/>
          <w:szCs w:val="21"/>
        </w:rPr>
        <w:t>有与公益组织合作的经验，且拥有经验丰富的团队，</w:t>
      </w:r>
      <w:r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能</w:t>
      </w:r>
      <w:r w:rsidRPr="00BF3928">
        <w:rPr>
          <w:rFonts w:ascii="微软雅黑" w:eastAsia="微软雅黑" w:hAnsi="微软雅黑" w:cs="宋体"/>
          <w:color w:val="000000"/>
          <w:kern w:val="0"/>
          <w:szCs w:val="21"/>
        </w:rPr>
        <w:t>更好地理解公益项目的需求和特点，为救助儿童会的项目提供更贴合的服务，将作为优先考虑因素</w:t>
      </w:r>
      <w:r w:rsidRPr="00CF4188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14:paraId="51251D83" w14:textId="77777777" w:rsidR="00BF3928" w:rsidRPr="00BF3928" w:rsidRDefault="00BF3928" w:rsidP="00BF3928">
      <w:pPr>
        <w:widowControl/>
        <w:numPr>
          <w:ilvl w:val="0"/>
          <w:numId w:val="9"/>
        </w:numPr>
        <w:spacing w:line="360" w:lineRule="atLeast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BF3928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任务调整能力：</w:t>
      </w:r>
      <w:r w:rsidRPr="00BF3928">
        <w:rPr>
          <w:rFonts w:ascii="微软雅黑" w:eastAsia="微软雅黑" w:hAnsi="微软雅黑" w:cs="宋体"/>
          <w:color w:val="000000"/>
          <w:kern w:val="0"/>
          <w:szCs w:val="21"/>
        </w:rPr>
        <w:t>能够根据招标方的工作需求，在双方达成一致的情况下，对工作任务及工作时间表进行灵活调整，以适应项目可能出现的变化，保证出版服务的顺利进行，满足招标方的实际需求。</w:t>
      </w:r>
    </w:p>
    <w:p w14:paraId="17EA093A" w14:textId="77777777" w:rsidR="00BF3928" w:rsidRPr="00BF3928" w:rsidRDefault="00BF3928" w:rsidP="00BF3928">
      <w:pPr>
        <w:widowControl/>
        <w:numPr>
          <w:ilvl w:val="0"/>
          <w:numId w:val="9"/>
        </w:numPr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F3928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独立投标要求：</w:t>
      </w:r>
      <w:r w:rsidRPr="00BF3928">
        <w:rPr>
          <w:rFonts w:ascii="微软雅黑" w:eastAsia="微软雅黑" w:hAnsi="微软雅黑" w:cs="宋体"/>
          <w:color w:val="000000"/>
          <w:kern w:val="0"/>
          <w:szCs w:val="21"/>
        </w:rPr>
        <w:t>本项目不接受挂靠、转包或联合体单位参与招标，投标供应商必须以独立法人身份参与投标，确保其能够独立承担合同义务，保障项目的质量和进度。</w:t>
      </w:r>
    </w:p>
    <w:p w14:paraId="0F9380A0" w14:textId="77777777" w:rsidR="003C1ECA" w:rsidRPr="007D364B" w:rsidRDefault="003C1ECA" w:rsidP="003C1ECA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7D83E961" w14:textId="6519B778" w:rsidR="005A34B5" w:rsidRPr="00CF4188" w:rsidRDefault="003C1ECA" w:rsidP="005A34B5">
      <w:pPr>
        <w:widowControl/>
        <w:spacing w:line="360" w:lineRule="atLeast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三</w:t>
      </w:r>
      <w:r w:rsidR="005A34B5" w:rsidRPr="00CF418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、投标文件及说明</w:t>
      </w:r>
    </w:p>
    <w:p w14:paraId="10F643A0" w14:textId="74970E7C" w:rsidR="00414FAF" w:rsidRPr="007D364B" w:rsidRDefault="00414FAF" w:rsidP="005A34B5">
      <w:pPr>
        <w:widowControl/>
        <w:spacing w:line="360" w:lineRule="atLeast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</w:pPr>
      <w:r w:rsidRPr="007D364B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除必须提供招标公示正文</w:t>
      </w:r>
      <w:r w:rsidR="001E365A" w:rsidRPr="007D364B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第六条中要求的文件外，还需要提供以下的文件：</w:t>
      </w:r>
    </w:p>
    <w:p w14:paraId="3DE24FF2" w14:textId="2E21CCF8" w:rsidR="003E73C7" w:rsidRPr="00CF4188" w:rsidRDefault="003E73C7" w:rsidP="003E73C7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lastRenderedPageBreak/>
        <w:t>书面形式并加盖公章的投标单位介绍，包括成立日期、规模、业务范围、出版经验、过往出版书籍被纳入国家重点出版物出版规划、财务管理等；</w:t>
      </w:r>
    </w:p>
    <w:p w14:paraId="513CE8EE" w14:textId="005FE51A" w:rsidR="00637937" w:rsidRPr="00CF4188" w:rsidRDefault="00637937" w:rsidP="003E73C7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如有</w:t>
      </w: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过往出版书籍纳入国家重点出版物出版规划的情况</w:t>
      </w:r>
      <w:r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，</w:t>
      </w:r>
      <w:r w:rsidR="00282B6B"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请</w:t>
      </w: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列出具体书籍名称、规划名称、规划级别（国家或省级）等信息</w:t>
      </w:r>
      <w:r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；</w:t>
      </w:r>
    </w:p>
    <w:p w14:paraId="6E8F600D" w14:textId="31753125" w:rsidR="003E73C7" w:rsidRPr="00CF4188" w:rsidRDefault="003E73C7" w:rsidP="00CF4188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从事此项工作的能力</w:t>
      </w:r>
      <w:r w:rsidR="00CF4188"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（</w:t>
      </w:r>
      <w:r w:rsidR="00CF4188"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阐述在排版、三审三校、图书设计、印刷等方面的专业能力，包括所拥有的专业团队、设备、技术等</w:t>
      </w:r>
      <w:r w:rsidR="00CF4188"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）</w:t>
      </w: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、优势、过往客户案例等介绍，若有国际出版或双语出版经验需说明；</w:t>
      </w:r>
    </w:p>
    <w:p w14:paraId="6E72D1A2" w14:textId="77777777" w:rsidR="003E73C7" w:rsidRPr="00CF4188" w:rsidRDefault="003E73C7" w:rsidP="003E73C7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与公益机构合作过的案例介绍或者合同；</w:t>
      </w:r>
    </w:p>
    <w:p w14:paraId="6BFB6A61" w14:textId="4E39BD8C" w:rsidR="003E73C7" w:rsidRPr="00CF4188" w:rsidRDefault="003E73C7" w:rsidP="003E73C7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投标单位在出版工作获得的荣誉证明（表彰证书、荣誉证书、评优证书等，复印件即可）；</w:t>
      </w:r>
    </w:p>
    <w:p w14:paraId="0D06F3D6" w14:textId="4206B5C2" w:rsidR="003E73C7" w:rsidRPr="00CF4188" w:rsidRDefault="003E73C7" w:rsidP="003E73C7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投标单位被纳入国家重点出版物出版规划的图书样书</w:t>
      </w:r>
      <w:r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1</w:t>
      </w: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册；</w:t>
      </w:r>
    </w:p>
    <w:p w14:paraId="31CC88DC" w14:textId="308A76E3" w:rsidR="00DA1F02" w:rsidRDefault="00DA1F02" w:rsidP="005A34B5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对于保证在时限内完成出版印刷或者遇到突发情况的紧急预案；</w:t>
      </w:r>
    </w:p>
    <w:p w14:paraId="124A9C06" w14:textId="64BC95D2" w:rsidR="00B54634" w:rsidRPr="00CF4188" w:rsidRDefault="00CF4188" w:rsidP="005A34B5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投标单位</w:t>
      </w:r>
      <w:r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认为有必要提供的其他补充文件</w:t>
      </w:r>
      <w:r w:rsidR="003E73C7" w:rsidRPr="00CF418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 xml:space="preserve">； </w:t>
      </w:r>
    </w:p>
    <w:p w14:paraId="06745315" w14:textId="37A3F3E4" w:rsidR="009C6B99" w:rsidRPr="009C6B99" w:rsidRDefault="00CF4188" w:rsidP="009C6B99">
      <w:pPr>
        <w:pStyle w:val="a3"/>
        <w:widowControl/>
        <w:numPr>
          <w:ilvl w:val="0"/>
          <w:numId w:val="7"/>
        </w:numPr>
        <w:spacing w:line="360" w:lineRule="atLeas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9C6B99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请根据以下具体服务内容，提供</w:t>
      </w:r>
      <w:r w:rsidRPr="009C6B99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服务报价单（含明细、付款方式、服务完成时间</w:t>
      </w:r>
      <w:r w:rsidR="0066796A" w:rsidRPr="009C6B99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方案</w:t>
      </w:r>
      <w:r w:rsidR="009C6B99" w:rsidRPr="009C6B99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等）。</w:t>
      </w:r>
    </w:p>
    <w:p w14:paraId="21CFAD96" w14:textId="06F78A1D" w:rsidR="005A34B5" w:rsidRPr="009C6B99" w:rsidRDefault="009C6B99" w:rsidP="009C6B99">
      <w:pPr>
        <w:pStyle w:val="a3"/>
        <w:widowControl/>
        <w:spacing w:line="360" w:lineRule="atLeast"/>
        <w:ind w:left="18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</w:pPr>
      <w:r w:rsidRPr="009C6B99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特别注意：</w:t>
      </w:r>
      <w:r w:rsidRPr="009C6B99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报价单以对比表格的方式陈列（没有折扣的报价和打折后的报价，</w:t>
      </w:r>
      <w:r w:rsidR="00CF4188" w:rsidRPr="009C6B99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）；</w:t>
      </w:r>
    </w:p>
    <w:p w14:paraId="094E3788" w14:textId="77777777" w:rsidR="00CF4188" w:rsidRPr="00CF4188" w:rsidRDefault="00CF4188" w:rsidP="00CF4188">
      <w:pPr>
        <w:spacing w:before="180" w:after="180" w:line="360" w:lineRule="atLeast"/>
        <w:rPr>
          <w:rFonts w:ascii="微软雅黑" w:eastAsia="微软雅黑" w:hAnsi="微软雅黑" w:cs="Arial" w:hint="eastAsia"/>
          <w:b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b/>
          <w:color w:val="000000"/>
          <w:kern w:val="0"/>
          <w:szCs w:val="21"/>
          <w:bdr w:val="none" w:sz="0" w:space="0" w:color="auto" w:frame="1"/>
        </w:rPr>
        <w:t>《残障青年职业素养发展手册》图书出版服务</w:t>
      </w:r>
    </w:p>
    <w:p w14:paraId="18B5113C" w14:textId="45E0BDF6" w:rsidR="00CF4188" w:rsidRPr="00CF4188" w:rsidRDefault="00CF4188" w:rsidP="00CF4188">
      <w:pPr>
        <w:widowControl/>
        <w:spacing w:before="180" w:after="180" w:line="0" w:lineRule="atLeast"/>
        <w:jc w:val="left"/>
        <w:rPr>
          <w:rFonts w:ascii="微软雅黑" w:eastAsia="微软雅黑" w:hAnsi="微软雅黑" w:cs="Arial" w:hint="eastAsia"/>
          <w:szCs w:val="21"/>
        </w:rPr>
      </w:pPr>
      <w:r w:rsidRPr="00CF4188">
        <w:rPr>
          <w:rFonts w:ascii="微软雅黑" w:eastAsia="微软雅黑" w:hAnsi="微软雅黑" w:cs="Arial" w:hint="eastAsia"/>
          <w:kern w:val="0"/>
          <w:szCs w:val="21"/>
        </w:rPr>
        <w:t>要求具体如下：</w:t>
      </w:r>
    </w:p>
    <w:p w14:paraId="7562E071" w14:textId="77777777" w:rsidR="00CF4188" w:rsidRPr="00CF4188" w:rsidRDefault="00CF4188" w:rsidP="00CF4188">
      <w:pPr>
        <w:numPr>
          <w:ilvl w:val="0"/>
          <w:numId w:val="10"/>
        </w:numPr>
        <w:spacing w:after="200" w:line="0" w:lineRule="atLeast"/>
        <w:rPr>
          <w:rFonts w:ascii="微软雅黑" w:eastAsia="微软雅黑" w:hAnsi="微软雅黑" w:cs="Arial" w:hint="eastAsia"/>
          <w:szCs w:val="21"/>
        </w:rPr>
      </w:pPr>
      <w:r w:rsidRPr="00CF4188">
        <w:rPr>
          <w:rFonts w:ascii="微软雅黑" w:eastAsia="微软雅黑" w:hAnsi="微软雅黑" w:cs="Arial"/>
          <w:bCs/>
          <w:szCs w:val="21"/>
        </w:rPr>
        <w:t>出版服务</w:t>
      </w:r>
      <w:r w:rsidRPr="00CF4188">
        <w:rPr>
          <w:rFonts w:ascii="微软雅黑" w:eastAsia="微软雅黑" w:hAnsi="微软雅黑" w:cs="Arial" w:hint="eastAsia"/>
          <w:bCs/>
          <w:szCs w:val="21"/>
        </w:rPr>
        <w:t>必须</w:t>
      </w:r>
      <w:r w:rsidRPr="00CF4188">
        <w:rPr>
          <w:rFonts w:ascii="微软雅黑" w:eastAsia="微软雅黑" w:hAnsi="微软雅黑" w:cs="Arial"/>
          <w:bCs/>
          <w:szCs w:val="21"/>
        </w:rPr>
        <w:t>含</w:t>
      </w:r>
      <w:r w:rsidRPr="00CF4188">
        <w:rPr>
          <w:rFonts w:ascii="微软雅黑" w:eastAsia="微软雅黑" w:hAnsi="微软雅黑" w:cs="Arial"/>
          <w:szCs w:val="21"/>
        </w:rPr>
        <w:t>：</w:t>
      </w:r>
      <w:r w:rsidRPr="00CF4188">
        <w:rPr>
          <w:rFonts w:ascii="微软雅黑" w:eastAsia="微软雅黑" w:hAnsi="微软雅黑" w:cs="Arial" w:hint="eastAsia"/>
          <w:szCs w:val="21"/>
        </w:rPr>
        <w:t>签订合同、排版、三审三校、图书整体设计、申请书号、C</w:t>
      </w:r>
      <w:r w:rsidRPr="00CF4188">
        <w:rPr>
          <w:rFonts w:ascii="微软雅黑" w:eastAsia="微软雅黑" w:hAnsi="微软雅黑" w:cs="Arial"/>
          <w:szCs w:val="21"/>
        </w:rPr>
        <w:t>IP</w:t>
      </w:r>
      <w:r w:rsidRPr="00CF4188">
        <w:rPr>
          <w:rFonts w:ascii="微软雅黑" w:eastAsia="微软雅黑" w:hAnsi="微软雅黑" w:cs="Arial" w:hint="eastAsia"/>
          <w:szCs w:val="21"/>
        </w:rPr>
        <w:t>（20</w:t>
      </w:r>
      <w:r w:rsidRPr="00CF4188">
        <w:rPr>
          <w:rFonts w:ascii="微软雅黑" w:eastAsia="微软雅黑" w:hAnsi="微软雅黑" w:cs="Arial"/>
          <w:szCs w:val="21"/>
        </w:rPr>
        <w:t>2</w:t>
      </w:r>
      <w:r w:rsidRPr="00CF4188">
        <w:rPr>
          <w:rFonts w:ascii="微软雅黑" w:eastAsia="微软雅黑" w:hAnsi="微软雅黑" w:cs="Arial" w:hint="eastAsia"/>
          <w:szCs w:val="21"/>
        </w:rPr>
        <w:t>5年）、图书印刷、</w:t>
      </w:r>
      <w:r w:rsidRPr="00CF4188">
        <w:rPr>
          <w:rFonts w:ascii="微软雅黑" w:eastAsia="微软雅黑" w:hAnsi="微软雅黑" w:cs="Arial"/>
          <w:szCs w:val="21"/>
        </w:rPr>
        <w:t>样册图书</w:t>
      </w:r>
      <w:r w:rsidRPr="00CF4188">
        <w:rPr>
          <w:rFonts w:ascii="微软雅黑" w:eastAsia="微软雅黑" w:hAnsi="微软雅黑" w:cs="Arial" w:hint="eastAsia"/>
          <w:szCs w:val="21"/>
        </w:rPr>
        <w:t>快递服务、将</w:t>
      </w:r>
      <w:r w:rsidRPr="00CF4188">
        <w:rPr>
          <w:rFonts w:ascii="微软雅黑" w:eastAsia="微软雅黑" w:hAnsi="微软雅黑" w:cs="Arial"/>
          <w:szCs w:val="21"/>
        </w:rPr>
        <w:t>出版图书</w:t>
      </w:r>
      <w:r w:rsidRPr="00CF4188">
        <w:rPr>
          <w:rFonts w:ascii="微软雅黑" w:eastAsia="微软雅黑" w:hAnsi="微软雅黑" w:cs="Arial" w:hint="eastAsia"/>
          <w:szCs w:val="21"/>
        </w:rPr>
        <w:t>运送至指定地点</w:t>
      </w:r>
      <w:r w:rsidRPr="00CF4188">
        <w:rPr>
          <w:rFonts w:ascii="微软雅黑" w:eastAsia="微软雅黑" w:hAnsi="微软雅黑" w:cs="Arial"/>
          <w:szCs w:val="21"/>
        </w:rPr>
        <w:t>、</w:t>
      </w:r>
      <w:r w:rsidRPr="00CF4188">
        <w:rPr>
          <w:rFonts w:ascii="微软雅黑" w:eastAsia="微软雅黑" w:hAnsi="微软雅黑" w:cs="Arial" w:hint="eastAsia"/>
          <w:szCs w:val="21"/>
        </w:rPr>
        <w:t>出具增值税普通发票。</w:t>
      </w:r>
    </w:p>
    <w:p w14:paraId="6D495159" w14:textId="77777777" w:rsidR="00CF4188" w:rsidRPr="00CF4188" w:rsidRDefault="00CF4188" w:rsidP="00CF4188">
      <w:pPr>
        <w:numPr>
          <w:ilvl w:val="0"/>
          <w:numId w:val="10"/>
        </w:numPr>
        <w:spacing w:after="200" w:line="0" w:lineRule="atLeast"/>
        <w:rPr>
          <w:rFonts w:ascii="微软雅黑" w:eastAsia="微软雅黑" w:hAnsi="微软雅黑" w:cs="Arial" w:hint="eastAsia"/>
          <w:szCs w:val="21"/>
        </w:rPr>
      </w:pPr>
      <w:r w:rsidRPr="00CF4188">
        <w:rPr>
          <w:rFonts w:ascii="微软雅黑" w:eastAsia="微软雅黑" w:hAnsi="微软雅黑" w:cs="Arial" w:hint="eastAsia"/>
          <w:szCs w:val="21"/>
        </w:rPr>
        <w:t>期望</w:t>
      </w:r>
      <w:r w:rsidRPr="00CF4188">
        <w:rPr>
          <w:rFonts w:ascii="微软雅黑" w:eastAsia="微软雅黑" w:hAnsi="微软雅黑" w:cs="Arial"/>
          <w:szCs w:val="21"/>
        </w:rPr>
        <w:t>在202</w:t>
      </w:r>
      <w:r w:rsidRPr="00CF4188">
        <w:rPr>
          <w:rFonts w:ascii="微软雅黑" w:eastAsia="微软雅黑" w:hAnsi="微软雅黑" w:cs="Arial" w:hint="eastAsia"/>
          <w:szCs w:val="21"/>
        </w:rPr>
        <w:t>5</w:t>
      </w:r>
      <w:r w:rsidRPr="00CF4188">
        <w:rPr>
          <w:rFonts w:ascii="微软雅黑" w:eastAsia="微软雅黑" w:hAnsi="微软雅黑" w:cs="Arial"/>
          <w:szCs w:val="21"/>
        </w:rPr>
        <w:t>年12</w:t>
      </w:r>
      <w:r w:rsidRPr="00CF4188">
        <w:rPr>
          <w:rFonts w:ascii="微软雅黑" w:eastAsia="微软雅黑" w:hAnsi="微软雅黑" w:cs="Arial" w:hint="eastAsia"/>
          <w:szCs w:val="21"/>
        </w:rPr>
        <w:t>月</w:t>
      </w:r>
      <w:r w:rsidRPr="00CF4188">
        <w:rPr>
          <w:rFonts w:ascii="微软雅黑" w:eastAsia="微软雅黑" w:hAnsi="微软雅黑" w:cs="Arial"/>
          <w:szCs w:val="21"/>
        </w:rPr>
        <w:t>取得书号和CIP</w:t>
      </w:r>
      <w:r w:rsidRPr="00CF4188">
        <w:rPr>
          <w:rFonts w:ascii="微软雅黑" w:eastAsia="微软雅黑" w:hAnsi="微软雅黑" w:cs="Arial" w:hint="eastAsia"/>
          <w:szCs w:val="21"/>
        </w:rPr>
        <w:t>。</w:t>
      </w:r>
    </w:p>
    <w:p w14:paraId="30C2BEBD" w14:textId="77777777" w:rsidR="00CF4188" w:rsidRPr="00CF4188" w:rsidRDefault="00CF4188" w:rsidP="00CF4188">
      <w:pPr>
        <w:numPr>
          <w:ilvl w:val="0"/>
          <w:numId w:val="10"/>
        </w:numPr>
        <w:spacing w:after="200" w:line="0" w:lineRule="atLeast"/>
        <w:rPr>
          <w:rFonts w:ascii="微软雅黑" w:eastAsia="微软雅黑" w:hAnsi="微软雅黑" w:cs="Arial" w:hint="eastAsia"/>
          <w:szCs w:val="21"/>
        </w:rPr>
      </w:pPr>
      <w:r w:rsidRPr="00CF4188">
        <w:rPr>
          <w:rFonts w:ascii="微软雅黑" w:eastAsia="微软雅黑" w:hAnsi="微软雅黑" w:cs="Arial" w:hint="eastAsia"/>
          <w:szCs w:val="21"/>
        </w:rPr>
        <w:t>图书印刷规范：《</w:t>
      </w:r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残障青年职业素养发展手册》</w:t>
      </w:r>
    </w:p>
    <w:p w14:paraId="3A1C38CB" w14:textId="21702857" w:rsidR="00CF4188" w:rsidRPr="00CF4188" w:rsidRDefault="00CF4188" w:rsidP="00CF4188">
      <w:pPr>
        <w:widowControl/>
        <w:numPr>
          <w:ilvl w:val="0"/>
          <w:numId w:val="11"/>
        </w:numPr>
        <w:spacing w:before="100" w:beforeAutospacing="1" w:after="100" w:afterAutospacing="1" w:line="0" w:lineRule="atLeast"/>
        <w:jc w:val="left"/>
        <w:rPr>
          <w:rFonts w:ascii="微软雅黑" w:eastAsia="微软雅黑" w:hAnsi="微软雅黑" w:cs="Arial" w:hint="eastAsia"/>
          <w:kern w:val="0"/>
          <w:szCs w:val="21"/>
        </w:rPr>
      </w:pPr>
      <w:bookmarkStart w:id="0" w:name="OLE_LINK5"/>
      <w:bookmarkStart w:id="1" w:name="OLE_LINK6"/>
      <w:r w:rsidRPr="00CF4188">
        <w:rPr>
          <w:rFonts w:ascii="微软雅黑" w:eastAsia="微软雅黑" w:hAnsi="微软雅黑" w:cs="Arial" w:hint="eastAsia"/>
          <w:kern w:val="0"/>
          <w:szCs w:val="21"/>
        </w:rPr>
        <w:t>数量：不少于500册，或（投标方列出最低出版册数，并且以此为基准报价）；</w:t>
      </w:r>
    </w:p>
    <w:p w14:paraId="67BB9F4E" w14:textId="44C9C653" w:rsidR="00CF4188" w:rsidRPr="00CF4188" w:rsidRDefault="00CF4188" w:rsidP="00CF4188">
      <w:pPr>
        <w:widowControl/>
        <w:numPr>
          <w:ilvl w:val="0"/>
          <w:numId w:val="11"/>
        </w:numPr>
        <w:spacing w:before="100" w:beforeAutospacing="1" w:after="100" w:afterAutospacing="1" w:line="0" w:lineRule="atLeast"/>
        <w:jc w:val="left"/>
        <w:rPr>
          <w:rFonts w:ascii="微软雅黑" w:eastAsia="微软雅黑" w:hAnsi="微软雅黑" w:cs="Arial" w:hint="eastAsia"/>
          <w:bCs/>
          <w:color w:val="7030A0"/>
          <w:kern w:val="0"/>
          <w:szCs w:val="21"/>
        </w:rPr>
      </w:pPr>
      <w:r w:rsidRPr="00CF4188">
        <w:rPr>
          <w:rFonts w:ascii="微软雅黑" w:eastAsia="微软雅黑" w:hAnsi="微软雅黑" w:cs="Arial" w:hint="eastAsia"/>
          <w:kern w:val="0"/>
          <w:szCs w:val="21"/>
        </w:rPr>
        <w:t>尺寸：</w:t>
      </w:r>
      <w:r w:rsidRPr="00CF4188">
        <w:rPr>
          <w:rFonts w:ascii="微软雅黑" w:eastAsia="微软雅黑" w:hAnsi="微软雅黑" w:cs="Arial"/>
          <w:kern w:val="0"/>
          <w:szCs w:val="21"/>
        </w:rPr>
        <w:t>185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m</w:t>
      </w:r>
      <w:r w:rsidRPr="00CF4188">
        <w:rPr>
          <w:rFonts w:ascii="微软雅黑" w:eastAsia="微软雅黑" w:hAnsi="微软雅黑" w:cs="Arial"/>
          <w:kern w:val="0"/>
          <w:szCs w:val="21"/>
        </w:rPr>
        <w:t>m×210mm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、</w:t>
      </w:r>
      <w:r w:rsidRPr="00CF4188">
        <w:rPr>
          <w:rFonts w:ascii="微软雅黑" w:eastAsia="微软雅黑" w:hAnsi="微软雅黑" w:cs="Arial"/>
          <w:bCs/>
          <w:kern w:val="0"/>
          <w:szCs w:val="21"/>
        </w:rPr>
        <w:t>185mm×260mm</w:t>
      </w:r>
      <w:r w:rsidRPr="00CF4188">
        <w:rPr>
          <w:rFonts w:ascii="微软雅黑" w:eastAsia="微软雅黑" w:hAnsi="微软雅黑" w:cs="Arial" w:hint="eastAsia"/>
          <w:bCs/>
          <w:kern w:val="0"/>
          <w:szCs w:val="21"/>
        </w:rPr>
        <w:t>或其他规范尺寸</w:t>
      </w:r>
      <w:r w:rsidRPr="00CF4188">
        <w:rPr>
          <w:rFonts w:ascii="微软雅黑" w:eastAsia="微软雅黑" w:hAnsi="微软雅黑" w:cs="Arial" w:hint="eastAsia"/>
          <w:bCs/>
          <w:color w:val="7030A0"/>
          <w:kern w:val="0"/>
          <w:szCs w:val="21"/>
        </w:rPr>
        <w:t>（投标方请根据不同尺寸报价）</w:t>
      </w:r>
    </w:p>
    <w:p w14:paraId="23DB7231" w14:textId="031A5A8C" w:rsidR="00CF4188" w:rsidRPr="00CF4188" w:rsidRDefault="00CF4188" w:rsidP="00CF4188">
      <w:pPr>
        <w:widowControl/>
        <w:numPr>
          <w:ilvl w:val="0"/>
          <w:numId w:val="11"/>
        </w:numPr>
        <w:spacing w:before="100" w:beforeAutospacing="1" w:after="100" w:afterAutospacing="1" w:line="0" w:lineRule="atLeast"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CF4188">
        <w:rPr>
          <w:rFonts w:ascii="微软雅黑" w:eastAsia="微软雅黑" w:hAnsi="微软雅黑" w:cs="Arial" w:hint="eastAsia"/>
          <w:kern w:val="0"/>
          <w:szCs w:val="21"/>
        </w:rPr>
        <w:t xml:space="preserve">颜色：单色或四色印刷 </w:t>
      </w:r>
      <w:r w:rsidRPr="00CF4188">
        <w:rPr>
          <w:rFonts w:ascii="微软雅黑" w:eastAsia="微软雅黑" w:hAnsi="微软雅黑" w:cs="Arial" w:hint="eastAsia"/>
          <w:bCs/>
          <w:color w:val="7030A0"/>
          <w:kern w:val="0"/>
          <w:szCs w:val="21"/>
        </w:rPr>
        <w:t>（投标方请根据单色和四色分别报价）</w:t>
      </w:r>
    </w:p>
    <w:p w14:paraId="34B88922" w14:textId="77777777" w:rsidR="00CF4188" w:rsidRPr="00CF4188" w:rsidRDefault="00CF4188" w:rsidP="00CF4188">
      <w:pPr>
        <w:widowControl/>
        <w:numPr>
          <w:ilvl w:val="0"/>
          <w:numId w:val="11"/>
        </w:numPr>
        <w:spacing w:before="100" w:beforeAutospacing="1" w:after="100" w:afterAutospacing="1" w:line="0" w:lineRule="atLeast"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CF4188">
        <w:rPr>
          <w:rFonts w:ascii="微软雅黑" w:eastAsia="微软雅黑" w:hAnsi="微软雅黑" w:cs="Arial" w:hint="eastAsia"/>
          <w:kern w:val="0"/>
          <w:szCs w:val="21"/>
        </w:rPr>
        <w:t>用纸：</w:t>
      </w:r>
      <w:r w:rsidRPr="00CF4188">
        <w:rPr>
          <w:rFonts w:ascii="微软雅黑" w:eastAsia="微软雅黑" w:hAnsi="微软雅黑" w:cs="Arial"/>
          <w:kern w:val="0"/>
          <w:szCs w:val="21"/>
        </w:rPr>
        <w:t>封面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使用2</w:t>
      </w:r>
      <w:r w:rsidRPr="00CF4188">
        <w:rPr>
          <w:rFonts w:ascii="微软雅黑" w:eastAsia="微软雅黑" w:hAnsi="微软雅黑" w:cs="Arial"/>
          <w:kern w:val="0"/>
          <w:szCs w:val="21"/>
        </w:rPr>
        <w:t>50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克</w:t>
      </w:r>
      <w:r w:rsidRPr="00CF4188">
        <w:rPr>
          <w:rFonts w:ascii="微软雅黑" w:eastAsia="微软雅黑" w:hAnsi="微软雅黑" w:cs="Arial"/>
          <w:kern w:val="0"/>
          <w:szCs w:val="21"/>
        </w:rPr>
        <w:t>特种纸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（</w:t>
      </w:r>
      <w:r w:rsidRPr="00CF4188">
        <w:rPr>
          <w:rFonts w:ascii="微软雅黑" w:eastAsia="微软雅黑" w:hAnsi="微软雅黑" w:cs="Arial"/>
          <w:kern w:val="0"/>
          <w:szCs w:val="21"/>
        </w:rPr>
        <w:t>UV或烫金工艺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）</w:t>
      </w:r>
      <w:r w:rsidRPr="00CF4188">
        <w:rPr>
          <w:rFonts w:ascii="微软雅黑" w:eastAsia="微软雅黑" w:hAnsi="微软雅黑" w:cs="Arial"/>
          <w:kern w:val="0"/>
          <w:szCs w:val="21"/>
        </w:rPr>
        <w:t>，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内</w:t>
      </w:r>
      <w:proofErr w:type="gramStart"/>
      <w:r w:rsidRPr="00CF4188">
        <w:rPr>
          <w:rFonts w:ascii="微软雅黑" w:eastAsia="微软雅黑" w:hAnsi="微软雅黑" w:cs="Arial" w:hint="eastAsia"/>
          <w:kern w:val="0"/>
          <w:szCs w:val="21"/>
        </w:rPr>
        <w:t>页使用</w:t>
      </w:r>
      <w:proofErr w:type="gramEnd"/>
      <w:r w:rsidRPr="00CF4188">
        <w:rPr>
          <w:rFonts w:ascii="微软雅黑" w:eastAsia="微软雅黑" w:hAnsi="微软雅黑" w:cs="Arial" w:hint="eastAsia"/>
          <w:kern w:val="0"/>
          <w:szCs w:val="21"/>
        </w:rPr>
        <w:t>80</w:t>
      </w:r>
      <w:r w:rsidRPr="00CF4188">
        <w:rPr>
          <w:rFonts w:ascii="微软雅黑" w:eastAsia="微软雅黑" w:hAnsi="微软雅黑" w:cs="Arial"/>
          <w:kern w:val="0"/>
          <w:szCs w:val="21"/>
        </w:rPr>
        <w:t>克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>内酯</w:t>
      </w:r>
      <w:r w:rsidRPr="00CF4188">
        <w:rPr>
          <w:rFonts w:ascii="微软雅黑" w:eastAsia="微软雅黑" w:hAnsi="微软雅黑" w:cs="Arial"/>
          <w:kern w:val="0"/>
          <w:szCs w:val="21"/>
        </w:rPr>
        <w:t>纸或同类纸张</w:t>
      </w:r>
      <w:r w:rsidRPr="00CF4188">
        <w:rPr>
          <w:rFonts w:ascii="微软雅黑" w:eastAsia="微软雅黑" w:hAnsi="微软雅黑" w:cs="Arial" w:hint="eastAsia"/>
          <w:kern w:val="0"/>
          <w:szCs w:val="21"/>
        </w:rPr>
        <w:t xml:space="preserve">； </w:t>
      </w:r>
    </w:p>
    <w:p w14:paraId="2671B432" w14:textId="77777777" w:rsidR="00CF4188" w:rsidRPr="00CF4188" w:rsidRDefault="00CF4188" w:rsidP="00CF4188">
      <w:pPr>
        <w:widowControl/>
        <w:numPr>
          <w:ilvl w:val="0"/>
          <w:numId w:val="11"/>
        </w:numPr>
        <w:spacing w:before="100" w:beforeAutospacing="1" w:after="100" w:afterAutospacing="1" w:line="0" w:lineRule="atLeast"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CF4188">
        <w:rPr>
          <w:rFonts w:ascii="微软雅黑" w:eastAsia="微软雅黑" w:hAnsi="微软雅黑" w:cs="Arial" w:hint="eastAsia"/>
          <w:kern w:val="0"/>
          <w:szCs w:val="21"/>
        </w:rPr>
        <w:t>后工艺：封面覆膜</w:t>
      </w:r>
    </w:p>
    <w:bookmarkEnd w:id="0"/>
    <w:bookmarkEnd w:id="1"/>
    <w:p w14:paraId="731AA9A5" w14:textId="77777777" w:rsidR="00CF4188" w:rsidRPr="00CF4188" w:rsidRDefault="00CF4188" w:rsidP="00CF4188">
      <w:pPr>
        <w:numPr>
          <w:ilvl w:val="0"/>
          <w:numId w:val="10"/>
        </w:numPr>
        <w:rPr>
          <w:rFonts w:ascii="微软雅黑" w:eastAsia="微软雅黑" w:hAnsi="微软雅黑" w:cs="Times New Roman" w:hint="eastAsia"/>
          <w:bCs/>
          <w:color w:val="000000"/>
          <w:bdr w:val="none" w:sz="0" w:space="0" w:color="auto" w:frame="1"/>
        </w:rPr>
      </w:pPr>
      <w:r w:rsidRPr="00CF4188">
        <w:rPr>
          <w:rFonts w:ascii="微软雅黑" w:eastAsia="微软雅黑" w:hAnsi="微软雅黑" w:cs="Times New Roman" w:hint="eastAsia"/>
          <w:bCs/>
          <w:color w:val="000000"/>
          <w:bdr w:val="none" w:sz="0" w:space="0" w:color="auto" w:frame="1"/>
        </w:rPr>
        <w:t>计划</w:t>
      </w:r>
      <w:r w:rsidRPr="00CF4188">
        <w:rPr>
          <w:rFonts w:ascii="微软雅黑" w:eastAsia="微软雅黑" w:hAnsi="微软雅黑" w:cs="Times New Roman"/>
          <w:bCs/>
          <w:color w:val="000000"/>
          <w:bdr w:val="none" w:sz="0" w:space="0" w:color="auto" w:frame="1"/>
        </w:rPr>
        <w:t>出版图书介绍：</w:t>
      </w:r>
      <w:r w:rsidRPr="00CF4188">
        <w:rPr>
          <w:rFonts w:ascii="微软雅黑" w:eastAsia="微软雅黑" w:hAnsi="微软雅黑" w:cs="Times New Roman" w:hint="eastAsia"/>
        </w:rPr>
        <w:t>《</w:t>
      </w:r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残障青年职业素养发展手册</w:t>
      </w:r>
      <w:r w:rsidRPr="00CF4188">
        <w:rPr>
          <w:rFonts w:ascii="微软雅黑" w:eastAsia="微软雅黑" w:hAnsi="微软雅黑" w:cs="Times New Roman" w:hint="eastAsia"/>
        </w:rPr>
        <w:t>》</w:t>
      </w:r>
    </w:p>
    <w:p w14:paraId="60EB03B8" w14:textId="77777777" w:rsidR="00CF4188" w:rsidRPr="00CF4188" w:rsidRDefault="00CF4188" w:rsidP="00CF4188">
      <w:pPr>
        <w:ind w:firstLineChars="200" w:firstLine="420"/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本书包含了四个板块的内容：1. 残障青年职业素养指标体系， 2. 个别</w:t>
      </w:r>
      <w:proofErr w:type="gramStart"/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化职业</w:t>
      </w:r>
      <w:proofErr w:type="gramEnd"/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素养教育计划，3. 个别</w:t>
      </w:r>
      <w:proofErr w:type="gramStart"/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化就业转</w:t>
      </w:r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lastRenderedPageBreak/>
        <w:t>衔支持</w:t>
      </w:r>
      <w:proofErr w:type="gramEnd"/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 xml:space="preserve">计划，4. 残障青年职业发展个案。 </w:t>
      </w:r>
    </w:p>
    <w:p w14:paraId="32FA8F86" w14:textId="77777777" w:rsidR="00CF4188" w:rsidRPr="00CF4188" w:rsidRDefault="00CF4188" w:rsidP="00CF4188">
      <w:pPr>
        <w:ind w:firstLineChars="200" w:firstLine="420"/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本书计划定稿时间为</w:t>
      </w:r>
      <w:r w:rsidRPr="00CF418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202</w:t>
      </w:r>
      <w:r w:rsidRPr="00CF418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5年7月，总字数10万左右。</w:t>
      </w:r>
    </w:p>
    <w:p w14:paraId="5160CDD0" w14:textId="77777777" w:rsidR="00CF4188" w:rsidRPr="00CF4188" w:rsidRDefault="00CF4188" w:rsidP="00CF4188">
      <w:pPr>
        <w:spacing w:before="180" w:after="180" w:line="360" w:lineRule="atLeast"/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</w:pPr>
      <w:r w:rsidRPr="00CF418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除另有约定外，以上图书出版的知识产权均归国际救助儿童会（英国）北京代表处所有。任何人士如需使用，请联系救助儿童会，取得书面许可。未经救助儿童会书面许可，对于救助儿童会拥有知识产权的任何内容，任何个人、企业或组织机构不得以复制、发行，出版、销售、通过信息网络形式传播或其他任何方式进行使用。同时出版社不能将书籍违反上述声明，救助儿童会有权依法追究其法律责任。</w:t>
      </w:r>
    </w:p>
    <w:p w14:paraId="75F9122C" w14:textId="77777777" w:rsidR="00EC79B4" w:rsidRPr="00CF4188" w:rsidRDefault="00EC79B4">
      <w:pPr>
        <w:rPr>
          <w:rFonts w:ascii="微软雅黑" w:eastAsia="微软雅黑" w:hAnsi="微软雅黑" w:hint="eastAsia"/>
        </w:rPr>
      </w:pPr>
    </w:p>
    <w:sectPr w:rsidR="00EC79B4" w:rsidRPr="00CF4188" w:rsidSect="001E36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90CA" w14:textId="77777777" w:rsidR="001E180B" w:rsidRDefault="001E180B" w:rsidP="00B33A63">
      <w:r>
        <w:separator/>
      </w:r>
    </w:p>
  </w:endnote>
  <w:endnote w:type="continuationSeparator" w:id="0">
    <w:p w14:paraId="4A397FDD" w14:textId="77777777" w:rsidR="001E180B" w:rsidRDefault="001E180B" w:rsidP="00B3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DC26" w14:textId="77777777" w:rsidR="001E180B" w:rsidRDefault="001E180B" w:rsidP="00B33A63">
      <w:r>
        <w:separator/>
      </w:r>
    </w:p>
  </w:footnote>
  <w:footnote w:type="continuationSeparator" w:id="0">
    <w:p w14:paraId="309904B1" w14:textId="77777777" w:rsidR="001E180B" w:rsidRDefault="001E180B" w:rsidP="00B3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AE1"/>
    <w:multiLevelType w:val="hybridMultilevel"/>
    <w:tmpl w:val="D9400B2E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22FE0FF4"/>
    <w:multiLevelType w:val="multilevel"/>
    <w:tmpl w:val="5FA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DA4811"/>
    <w:multiLevelType w:val="multilevel"/>
    <w:tmpl w:val="EC06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2C45B8"/>
    <w:multiLevelType w:val="multilevel"/>
    <w:tmpl w:val="F35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F596D"/>
    <w:multiLevelType w:val="multilevel"/>
    <w:tmpl w:val="E6E0B3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7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5138DF"/>
    <w:multiLevelType w:val="multilevel"/>
    <w:tmpl w:val="D2267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8A236B"/>
    <w:multiLevelType w:val="hybridMultilevel"/>
    <w:tmpl w:val="53A8E294"/>
    <w:lvl w:ilvl="0" w:tplc="874852F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9E1232B"/>
    <w:multiLevelType w:val="multilevel"/>
    <w:tmpl w:val="9FFE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D71500"/>
    <w:multiLevelType w:val="hybridMultilevel"/>
    <w:tmpl w:val="9644435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1646830"/>
    <w:multiLevelType w:val="hybridMultilevel"/>
    <w:tmpl w:val="A5F05C94"/>
    <w:lvl w:ilvl="0" w:tplc="D7EC05BA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924E4A9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861BDA"/>
    <w:multiLevelType w:val="multilevel"/>
    <w:tmpl w:val="87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570546">
    <w:abstractNumId w:val="10"/>
  </w:num>
  <w:num w:numId="2" w16cid:durableId="53937788">
    <w:abstractNumId w:val="5"/>
  </w:num>
  <w:num w:numId="3" w16cid:durableId="1598370874">
    <w:abstractNumId w:val="2"/>
  </w:num>
  <w:num w:numId="4" w16cid:durableId="776798857">
    <w:abstractNumId w:val="8"/>
  </w:num>
  <w:num w:numId="5" w16cid:durableId="1635794560">
    <w:abstractNumId w:val="3"/>
  </w:num>
  <w:num w:numId="6" w16cid:durableId="1431120761">
    <w:abstractNumId w:val="0"/>
  </w:num>
  <w:num w:numId="7" w16cid:durableId="1916553208">
    <w:abstractNumId w:val="6"/>
  </w:num>
  <w:num w:numId="8" w16cid:durableId="232468022">
    <w:abstractNumId w:val="1"/>
  </w:num>
  <w:num w:numId="9" w16cid:durableId="443886127">
    <w:abstractNumId w:val="7"/>
  </w:num>
  <w:num w:numId="10" w16cid:durableId="992561784">
    <w:abstractNumId w:val="4"/>
  </w:num>
  <w:num w:numId="11" w16cid:durableId="1790467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B5"/>
    <w:rsid w:val="00024C09"/>
    <w:rsid w:val="00057DC9"/>
    <w:rsid w:val="00077660"/>
    <w:rsid w:val="00087248"/>
    <w:rsid w:val="00092562"/>
    <w:rsid w:val="00137D3F"/>
    <w:rsid w:val="00170230"/>
    <w:rsid w:val="0018666E"/>
    <w:rsid w:val="00195D7B"/>
    <w:rsid w:val="001A0FAA"/>
    <w:rsid w:val="001B4BAE"/>
    <w:rsid w:val="001C4D94"/>
    <w:rsid w:val="001D68BD"/>
    <w:rsid w:val="001E180B"/>
    <w:rsid w:val="001E365A"/>
    <w:rsid w:val="001E3D36"/>
    <w:rsid w:val="00282B6B"/>
    <w:rsid w:val="0035271A"/>
    <w:rsid w:val="00383820"/>
    <w:rsid w:val="003A1742"/>
    <w:rsid w:val="003A435C"/>
    <w:rsid w:val="003B1FF4"/>
    <w:rsid w:val="003B5D6B"/>
    <w:rsid w:val="003C1ECA"/>
    <w:rsid w:val="003C369C"/>
    <w:rsid w:val="003E73C7"/>
    <w:rsid w:val="00414FAF"/>
    <w:rsid w:val="00462E0A"/>
    <w:rsid w:val="00485831"/>
    <w:rsid w:val="004B5B7D"/>
    <w:rsid w:val="004E748B"/>
    <w:rsid w:val="00532B9B"/>
    <w:rsid w:val="00594028"/>
    <w:rsid w:val="005A34B5"/>
    <w:rsid w:val="00637937"/>
    <w:rsid w:val="00652D93"/>
    <w:rsid w:val="0066796A"/>
    <w:rsid w:val="006E6A45"/>
    <w:rsid w:val="007B19A0"/>
    <w:rsid w:val="007D364B"/>
    <w:rsid w:val="0085441F"/>
    <w:rsid w:val="008610F6"/>
    <w:rsid w:val="008D77E8"/>
    <w:rsid w:val="0095608C"/>
    <w:rsid w:val="009C6B99"/>
    <w:rsid w:val="009D70CE"/>
    <w:rsid w:val="009D7291"/>
    <w:rsid w:val="009F4988"/>
    <w:rsid w:val="00A463D9"/>
    <w:rsid w:val="00A52F0C"/>
    <w:rsid w:val="00A73654"/>
    <w:rsid w:val="00AC35A2"/>
    <w:rsid w:val="00AD3ADC"/>
    <w:rsid w:val="00AD4C51"/>
    <w:rsid w:val="00B0279E"/>
    <w:rsid w:val="00B055ED"/>
    <w:rsid w:val="00B33A63"/>
    <w:rsid w:val="00B54634"/>
    <w:rsid w:val="00BD5D81"/>
    <w:rsid w:val="00BF06F3"/>
    <w:rsid w:val="00BF3928"/>
    <w:rsid w:val="00BF5004"/>
    <w:rsid w:val="00C0059A"/>
    <w:rsid w:val="00C43C4C"/>
    <w:rsid w:val="00C974F7"/>
    <w:rsid w:val="00CA1661"/>
    <w:rsid w:val="00CA2C59"/>
    <w:rsid w:val="00CF4188"/>
    <w:rsid w:val="00D06F0A"/>
    <w:rsid w:val="00D3052C"/>
    <w:rsid w:val="00D63DA4"/>
    <w:rsid w:val="00D82D82"/>
    <w:rsid w:val="00DA1F02"/>
    <w:rsid w:val="00DD01F5"/>
    <w:rsid w:val="00DF5E51"/>
    <w:rsid w:val="00E023C2"/>
    <w:rsid w:val="00E117BB"/>
    <w:rsid w:val="00E234DA"/>
    <w:rsid w:val="00E43E66"/>
    <w:rsid w:val="00E603A2"/>
    <w:rsid w:val="00E817EC"/>
    <w:rsid w:val="00EC4164"/>
    <w:rsid w:val="00EC79B4"/>
    <w:rsid w:val="00ED2187"/>
    <w:rsid w:val="00EE4D5B"/>
    <w:rsid w:val="00F25ABF"/>
    <w:rsid w:val="00F76BD5"/>
    <w:rsid w:val="00FD577A"/>
    <w:rsid w:val="00FD6C6E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25D28"/>
  <w15:docId w15:val="{BD0E564C-ADA0-4871-8DD7-BEC2CFA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9256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05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05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0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58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E30613"/>
            <w:bottom w:val="none" w:sz="0" w:space="0" w:color="auto"/>
            <w:right w:val="none" w:sz="0" w:space="0" w:color="auto"/>
          </w:divBdr>
        </w:div>
      </w:divsChild>
    </w:div>
    <w:div w:id="387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260</Words>
  <Characters>1486</Characters>
  <Application>Microsoft Office Word</Application>
  <DocSecurity>0</DocSecurity>
  <Lines>12</Lines>
  <Paragraphs>3</Paragraphs>
  <ScaleCrop>false</ScaleCrop>
  <Company>Save the Children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SheYanxia</dc:creator>
  <cp:lastModifiedBy>She, Yanxia</cp:lastModifiedBy>
  <cp:revision>10</cp:revision>
  <dcterms:created xsi:type="dcterms:W3CDTF">2025-06-30T01:20:00Z</dcterms:created>
  <dcterms:modified xsi:type="dcterms:W3CDTF">2025-07-04T07:47:00Z</dcterms:modified>
</cp:coreProperties>
</file>